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Borders>
          <w:top w:val="dashDotStroked" w:sz="24" w:space="0" w:color="auto"/>
          <w:left w:val="dashDotStroked" w:sz="24" w:space="0" w:color="auto"/>
          <w:bottom w:val="dashDotStroked" w:sz="24" w:space="0" w:color="auto"/>
          <w:right w:val="dashDotStroked" w:sz="24" w:space="0" w:color="auto"/>
          <w:insideH w:val="dashDotStroked" w:sz="24" w:space="0" w:color="auto"/>
          <w:insideV w:val="dashDotStroked" w:sz="24" w:space="0" w:color="auto"/>
        </w:tblBorders>
        <w:tblLook w:val="01E0"/>
      </w:tblPr>
      <w:tblGrid>
        <w:gridCol w:w="6348"/>
        <w:gridCol w:w="3222"/>
      </w:tblGrid>
      <w:tr w:rsidR="00417442" w:rsidRPr="006931E5" w:rsidTr="00417442">
        <w:tc>
          <w:tcPr>
            <w:tcW w:w="6348" w:type="dxa"/>
            <w:tcBorders>
              <w:top w:val="dashDotStroked" w:sz="24" w:space="0" w:color="auto"/>
              <w:left w:val="dashDotStroked" w:sz="24" w:space="0" w:color="auto"/>
              <w:bottom w:val="dashDotStroked" w:sz="24" w:space="0" w:color="auto"/>
              <w:right w:val="dashDotStroked" w:sz="24" w:space="0" w:color="auto"/>
            </w:tcBorders>
            <w:shd w:val="clear" w:color="auto" w:fill="auto"/>
          </w:tcPr>
          <w:p w:rsidR="00417442" w:rsidRDefault="00417442" w:rsidP="00417442">
            <w:pPr>
              <w:jc w:val="center"/>
              <w:rPr>
                <w:rFonts w:ascii="Calibri" w:eastAsia="Times New Roman" w:hAnsi="Calibri" w:cs="Times New Roman"/>
              </w:rPr>
            </w:pPr>
          </w:p>
          <w:p w:rsidR="00417442" w:rsidRDefault="00417442" w:rsidP="00417442">
            <w:pPr>
              <w:jc w:val="center"/>
              <w:rPr>
                <w:rFonts w:ascii="Calibri" w:eastAsia="Times New Roman" w:hAnsi="Calibri" w:cs="Times New Roman"/>
              </w:rPr>
            </w:pPr>
          </w:p>
          <w:p w:rsidR="00417442" w:rsidRPr="006931E5" w:rsidRDefault="00417442" w:rsidP="00417442">
            <w:pPr>
              <w:jc w:val="center"/>
              <w:rPr>
                <w:rFonts w:ascii="Calibri" w:eastAsia="Times New Roman" w:hAnsi="Calibri" w:cs="Times New Roman"/>
                <w:sz w:val="36"/>
                <w:szCs w:val="36"/>
              </w:rPr>
            </w:pPr>
            <w:r w:rsidRPr="006931E5">
              <w:rPr>
                <w:rFonts w:ascii="Calibri" w:eastAsia="Times New Roman" w:hAnsi="Calibri" w:cs="Times New Roman"/>
                <w:sz w:val="36"/>
                <w:szCs w:val="36"/>
              </w:rPr>
              <w:t>«ВЕРХ-КОЕНСКИЙ ВЕСТНИК»</w:t>
            </w:r>
          </w:p>
          <w:p w:rsidR="00417442" w:rsidRPr="00AC21DA" w:rsidRDefault="00417442" w:rsidP="00417442">
            <w:pPr>
              <w:jc w:val="center"/>
              <w:rPr>
                <w:rFonts w:ascii="Calibri" w:eastAsia="Times New Roman" w:hAnsi="Calibri" w:cs="Times New Roman"/>
              </w:rPr>
            </w:pPr>
          </w:p>
        </w:tc>
        <w:tc>
          <w:tcPr>
            <w:tcW w:w="3222" w:type="dxa"/>
            <w:tcBorders>
              <w:top w:val="dashDotStroked" w:sz="24" w:space="0" w:color="auto"/>
              <w:left w:val="dashDotStroked" w:sz="24" w:space="0" w:color="auto"/>
              <w:bottom w:val="dashDotStroked" w:sz="24" w:space="0" w:color="auto"/>
              <w:right w:val="dashDotStroked" w:sz="24" w:space="0" w:color="auto"/>
            </w:tcBorders>
            <w:shd w:val="clear" w:color="auto" w:fill="auto"/>
          </w:tcPr>
          <w:p w:rsidR="00417442" w:rsidRPr="006931E5" w:rsidRDefault="00417442" w:rsidP="00417442">
            <w:pPr>
              <w:rPr>
                <w:rFonts w:ascii="Calibri" w:eastAsia="Times New Roman" w:hAnsi="Calibri" w:cs="Times New Roman"/>
                <w:sz w:val="18"/>
                <w:szCs w:val="18"/>
              </w:rPr>
            </w:pPr>
            <w:r>
              <w:rPr>
                <w:rFonts w:ascii="Calibri" w:eastAsia="Times New Roman" w:hAnsi="Calibri" w:cs="Times New Roman"/>
                <w:sz w:val="18"/>
                <w:szCs w:val="18"/>
              </w:rPr>
              <w:t xml:space="preserve">№ 11 </w:t>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vanish/>
                <w:sz w:val="18"/>
                <w:szCs w:val="18"/>
              </w:rPr>
              <w:pgNum/>
            </w:r>
            <w:r w:rsidRPr="006931E5">
              <w:rPr>
                <w:rFonts w:ascii="Calibri" w:eastAsia="Times New Roman" w:hAnsi="Calibri" w:cs="Times New Roman"/>
                <w:sz w:val="18"/>
                <w:szCs w:val="18"/>
              </w:rPr>
              <w:t xml:space="preserve"> от</w:t>
            </w:r>
            <w:r>
              <w:rPr>
                <w:rFonts w:ascii="Calibri" w:eastAsia="Times New Roman" w:hAnsi="Calibri" w:cs="Times New Roman"/>
                <w:sz w:val="18"/>
                <w:szCs w:val="18"/>
              </w:rPr>
              <w:t>27</w:t>
            </w:r>
            <w:r w:rsidRPr="006931E5">
              <w:rPr>
                <w:rFonts w:ascii="Calibri" w:eastAsia="Times New Roman" w:hAnsi="Calibri" w:cs="Times New Roman"/>
                <w:sz w:val="18"/>
                <w:szCs w:val="18"/>
              </w:rPr>
              <w:t>.</w:t>
            </w:r>
            <w:r>
              <w:rPr>
                <w:rFonts w:ascii="Calibri" w:eastAsia="Times New Roman" w:hAnsi="Calibri" w:cs="Times New Roman"/>
                <w:sz w:val="18"/>
                <w:szCs w:val="18"/>
              </w:rPr>
              <w:t>09</w:t>
            </w:r>
            <w:r w:rsidRPr="006931E5">
              <w:rPr>
                <w:rFonts w:ascii="Calibri" w:eastAsia="Times New Roman" w:hAnsi="Calibri" w:cs="Times New Roman"/>
                <w:sz w:val="18"/>
                <w:szCs w:val="18"/>
              </w:rPr>
              <w:t>.201</w:t>
            </w:r>
            <w:r>
              <w:rPr>
                <w:rFonts w:ascii="Calibri" w:eastAsia="Times New Roman" w:hAnsi="Calibri" w:cs="Times New Roman"/>
                <w:sz w:val="18"/>
                <w:szCs w:val="18"/>
              </w:rPr>
              <w:t>9</w:t>
            </w:r>
          </w:p>
          <w:p w:rsidR="00417442" w:rsidRPr="006931E5" w:rsidRDefault="00417442" w:rsidP="00417442">
            <w:pPr>
              <w:rPr>
                <w:rFonts w:ascii="Calibri" w:eastAsia="Times New Roman" w:hAnsi="Calibri" w:cs="Times New Roman"/>
                <w:sz w:val="18"/>
                <w:szCs w:val="18"/>
              </w:rPr>
            </w:pPr>
            <w:r w:rsidRPr="006931E5">
              <w:rPr>
                <w:rFonts w:ascii="Calibri" w:eastAsia="Times New Roman" w:hAnsi="Calibri" w:cs="Times New Roman"/>
                <w:sz w:val="18"/>
                <w:szCs w:val="18"/>
              </w:rPr>
              <w:t>Учредитель газеты:</w:t>
            </w:r>
          </w:p>
          <w:p w:rsidR="00417442" w:rsidRPr="006931E5" w:rsidRDefault="00417442" w:rsidP="00417442">
            <w:pPr>
              <w:rPr>
                <w:rFonts w:ascii="Calibri" w:eastAsia="Times New Roman" w:hAnsi="Calibri" w:cs="Times New Roman"/>
                <w:sz w:val="18"/>
                <w:szCs w:val="18"/>
              </w:rPr>
            </w:pPr>
            <w:r w:rsidRPr="006931E5">
              <w:rPr>
                <w:rFonts w:ascii="Calibri" w:eastAsia="Times New Roman" w:hAnsi="Calibri" w:cs="Times New Roman"/>
                <w:sz w:val="18"/>
                <w:szCs w:val="18"/>
              </w:rPr>
              <w:t>администрация Верх-Коенского сельсовета Искитимского района Новосибирской области, Совет депутатов Верх-Коенского сельсовета Искитимского района Новосибирской области</w:t>
            </w:r>
          </w:p>
        </w:tc>
      </w:tr>
    </w:tbl>
    <w:p w:rsidR="00417442" w:rsidRPr="00417442" w:rsidRDefault="00417442" w:rsidP="00417442">
      <w:pPr>
        <w:pStyle w:val="ad"/>
        <w:jc w:val="center"/>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w:t>
      </w:r>
    </w:p>
    <w:p w:rsidR="00417442" w:rsidRPr="00417442" w:rsidRDefault="00417442" w:rsidP="00417442">
      <w:pPr>
        <w:pStyle w:val="ad"/>
        <w:jc w:val="center"/>
        <w:rPr>
          <w:rFonts w:ascii="Times New Roman" w:hAnsi="Times New Roman" w:cs="Times New Roman"/>
          <w:b/>
          <w:sz w:val="18"/>
          <w:szCs w:val="18"/>
        </w:rPr>
      </w:pPr>
      <w:r w:rsidRPr="00417442">
        <w:rPr>
          <w:rFonts w:ascii="Times New Roman" w:hAnsi="Times New Roman" w:cs="Times New Roman"/>
          <w:b/>
          <w:sz w:val="18"/>
          <w:szCs w:val="18"/>
        </w:rPr>
        <w:t>ИСКИТИМСКОГО РАЙОНА НОВОСИБИРСКОЙ ОБЛАСТИ</w:t>
      </w:r>
    </w:p>
    <w:p w:rsidR="00417442" w:rsidRPr="00417442" w:rsidRDefault="00417442" w:rsidP="00417442">
      <w:pPr>
        <w:pStyle w:val="ad"/>
        <w:jc w:val="center"/>
        <w:rPr>
          <w:rFonts w:ascii="Times New Roman" w:hAnsi="Times New Roman" w:cs="Times New Roman"/>
          <w:b/>
          <w:sz w:val="18"/>
          <w:szCs w:val="18"/>
        </w:rPr>
      </w:pPr>
      <w:r w:rsidRPr="00417442">
        <w:rPr>
          <w:rFonts w:ascii="Times New Roman" w:hAnsi="Times New Roman" w:cs="Times New Roman"/>
          <w:b/>
          <w:sz w:val="18"/>
          <w:szCs w:val="18"/>
        </w:rPr>
        <w:t>ПОСТАНОВЛЕНИЕ</w:t>
      </w:r>
    </w:p>
    <w:p w:rsidR="00417442" w:rsidRPr="00417442" w:rsidRDefault="00417442" w:rsidP="00417442">
      <w:pPr>
        <w:pStyle w:val="ad"/>
        <w:jc w:val="center"/>
        <w:rPr>
          <w:rFonts w:ascii="Times New Roman" w:hAnsi="Times New Roman" w:cs="Times New Roman"/>
          <w:sz w:val="18"/>
          <w:szCs w:val="18"/>
          <w:u w:val="single"/>
        </w:rPr>
      </w:pPr>
      <w:r w:rsidRPr="00417442">
        <w:rPr>
          <w:rFonts w:ascii="Times New Roman" w:hAnsi="Times New Roman" w:cs="Times New Roman"/>
          <w:sz w:val="18"/>
          <w:szCs w:val="18"/>
          <w:u w:val="single"/>
        </w:rPr>
        <w:t>26.09.2019    № 98/76.004</w:t>
      </w:r>
    </w:p>
    <w:p w:rsidR="00417442" w:rsidRPr="00417442" w:rsidRDefault="00417442" w:rsidP="00417442">
      <w:pPr>
        <w:pStyle w:val="ad"/>
        <w:jc w:val="center"/>
        <w:rPr>
          <w:rFonts w:ascii="Times New Roman" w:hAnsi="Times New Roman" w:cs="Times New Roman"/>
          <w:sz w:val="18"/>
          <w:szCs w:val="18"/>
        </w:rPr>
      </w:pPr>
      <w:r w:rsidRPr="00417442">
        <w:rPr>
          <w:rFonts w:ascii="Times New Roman" w:hAnsi="Times New Roman" w:cs="Times New Roman"/>
          <w:sz w:val="18"/>
          <w:szCs w:val="18"/>
        </w:rPr>
        <w:t>с. Верх-Коен</w:t>
      </w:r>
    </w:p>
    <w:p w:rsidR="00417442" w:rsidRPr="00417442" w:rsidRDefault="00417442" w:rsidP="00417442">
      <w:pPr>
        <w:pStyle w:val="ad"/>
        <w:rPr>
          <w:rFonts w:ascii="Times New Roman" w:eastAsia="Calibri" w:hAnsi="Times New Roman" w:cs="Times New Roman"/>
          <w:sz w:val="18"/>
          <w:szCs w:val="18"/>
          <w:lang w:eastAsia="en-US"/>
        </w:rPr>
      </w:pPr>
      <w:r w:rsidRPr="00417442">
        <w:rPr>
          <w:rFonts w:ascii="Times New Roman" w:eastAsia="Calibri" w:hAnsi="Times New Roman" w:cs="Times New Roman"/>
          <w:sz w:val="18"/>
          <w:szCs w:val="18"/>
          <w:lang w:eastAsia="en-US"/>
        </w:rPr>
        <w:t>О плане мероприятий по реализации Стратегии</w:t>
      </w:r>
      <w:r>
        <w:rPr>
          <w:rFonts w:ascii="Times New Roman" w:eastAsia="Calibri" w:hAnsi="Times New Roman" w:cs="Times New Roman"/>
          <w:sz w:val="18"/>
          <w:szCs w:val="18"/>
          <w:lang w:eastAsia="en-US"/>
        </w:rPr>
        <w:t xml:space="preserve"> </w:t>
      </w:r>
      <w:r w:rsidRPr="00417442">
        <w:rPr>
          <w:rFonts w:ascii="Times New Roman" w:eastAsia="Calibri" w:hAnsi="Times New Roman" w:cs="Times New Roman"/>
          <w:sz w:val="18"/>
          <w:szCs w:val="18"/>
          <w:lang w:eastAsia="en-US"/>
        </w:rPr>
        <w:t>государственной национальной политики</w:t>
      </w:r>
    </w:p>
    <w:p w:rsidR="00417442" w:rsidRPr="00417442" w:rsidRDefault="00417442" w:rsidP="00417442">
      <w:pPr>
        <w:pStyle w:val="ad"/>
        <w:rPr>
          <w:rFonts w:ascii="Times New Roman" w:eastAsia="Calibri" w:hAnsi="Times New Roman" w:cs="Times New Roman"/>
          <w:sz w:val="18"/>
          <w:szCs w:val="18"/>
          <w:lang w:eastAsia="en-US"/>
        </w:rPr>
      </w:pPr>
      <w:r w:rsidRPr="00417442">
        <w:rPr>
          <w:rFonts w:ascii="Times New Roman" w:eastAsia="Calibri" w:hAnsi="Times New Roman" w:cs="Times New Roman"/>
          <w:sz w:val="18"/>
          <w:szCs w:val="18"/>
          <w:lang w:eastAsia="en-US"/>
        </w:rPr>
        <w:t xml:space="preserve"> Российской Федерации</w:t>
      </w:r>
      <w:r w:rsidRPr="00417442">
        <w:rPr>
          <w:rFonts w:ascii="Times New Roman" w:hAnsi="Times New Roman" w:cs="Times New Roman"/>
          <w:color w:val="2D2D2D"/>
          <w:spacing w:val="2"/>
          <w:sz w:val="18"/>
          <w:szCs w:val="18"/>
          <w:shd w:val="clear" w:color="auto" w:fill="FFFFFF"/>
        </w:rPr>
        <w:t xml:space="preserve"> на период до 2025 </w:t>
      </w:r>
      <w:r w:rsidRPr="00417442">
        <w:rPr>
          <w:rFonts w:ascii="Times New Roman" w:hAnsi="Times New Roman" w:cs="Times New Roman"/>
          <w:color w:val="000000"/>
          <w:spacing w:val="2"/>
          <w:sz w:val="18"/>
          <w:szCs w:val="18"/>
          <w:shd w:val="clear" w:color="auto" w:fill="FFFFFF"/>
        </w:rPr>
        <w:t>года на 2019  -2025 годы</w:t>
      </w:r>
      <w:r w:rsidRPr="00417442">
        <w:rPr>
          <w:rFonts w:ascii="Times New Roman" w:eastAsia="Calibri" w:hAnsi="Times New Roman" w:cs="Times New Roman"/>
          <w:color w:val="000000"/>
          <w:sz w:val="18"/>
          <w:szCs w:val="18"/>
          <w:lang w:eastAsia="en-US"/>
        </w:rPr>
        <w:t xml:space="preserve"> </w:t>
      </w:r>
    </w:p>
    <w:p w:rsidR="00417442" w:rsidRPr="00417442" w:rsidRDefault="00417442" w:rsidP="00417442">
      <w:pPr>
        <w:pStyle w:val="ad"/>
        <w:rPr>
          <w:rFonts w:ascii="Times New Roman" w:eastAsia="Calibri" w:hAnsi="Times New Roman" w:cs="Times New Roman"/>
          <w:sz w:val="18"/>
          <w:szCs w:val="18"/>
          <w:lang w:eastAsia="en-US"/>
        </w:rPr>
      </w:pPr>
      <w:proofErr w:type="gramStart"/>
      <w:r w:rsidRPr="00417442">
        <w:rPr>
          <w:rFonts w:ascii="Times New Roman" w:eastAsia="Calibri" w:hAnsi="Times New Roman" w:cs="Times New Roman"/>
          <w:sz w:val="18"/>
          <w:szCs w:val="18"/>
          <w:lang w:eastAsia="en-US"/>
        </w:rPr>
        <w:t xml:space="preserve">В соответствии с п.п.6.1, 6.2, ст.15 Федерального закона от 06.10.2003 № 131 – ФЗ " Об общих принципах организации местного самоуправления в Российской Федерации», распоряжением правительства Новосибирской области </w:t>
      </w:r>
      <w:r w:rsidRPr="00417442">
        <w:rPr>
          <w:rFonts w:ascii="Times New Roman" w:hAnsi="Times New Roman" w:cs="Times New Roman"/>
          <w:spacing w:val="2"/>
          <w:sz w:val="18"/>
          <w:szCs w:val="18"/>
          <w:shd w:val="clear" w:color="auto" w:fill="FFFFFF"/>
        </w:rPr>
        <w:t>от 22 апреля 2019 года N 151-рп</w:t>
      </w:r>
      <w:r w:rsidRPr="00417442">
        <w:rPr>
          <w:rFonts w:ascii="Times New Roman" w:hAnsi="Times New Roman" w:cs="Times New Roman"/>
          <w:spacing w:val="2"/>
          <w:sz w:val="18"/>
          <w:szCs w:val="18"/>
        </w:rPr>
        <w:t xml:space="preserve"> "</w:t>
      </w:r>
      <w:r w:rsidRPr="00417442">
        <w:rPr>
          <w:rFonts w:ascii="Times New Roman" w:hAnsi="Times New Roman" w:cs="Times New Roman"/>
          <w:spacing w:val="2"/>
          <w:sz w:val="18"/>
          <w:szCs w:val="18"/>
          <w:shd w:val="clear" w:color="auto" w:fill="FFFFFF"/>
        </w:rPr>
        <w:t>О Комплексном плане действий по гармонизации межэтнических отношений и реализации Стратегии государственной национальной политики Российской Федерации на период до 2025 года в Новосибирской области на</w:t>
      </w:r>
      <w:proofErr w:type="gramEnd"/>
      <w:r w:rsidRPr="00417442">
        <w:rPr>
          <w:rFonts w:ascii="Times New Roman" w:hAnsi="Times New Roman" w:cs="Times New Roman"/>
          <w:spacing w:val="2"/>
          <w:sz w:val="18"/>
          <w:szCs w:val="18"/>
          <w:shd w:val="clear" w:color="auto" w:fill="FFFFFF"/>
        </w:rPr>
        <w:t xml:space="preserve"> 2019-2021 годы"</w:t>
      </w:r>
      <w:r w:rsidRPr="00417442">
        <w:rPr>
          <w:rFonts w:ascii="Times New Roman" w:eastAsia="Calibri" w:hAnsi="Times New Roman" w:cs="Times New Roman"/>
          <w:sz w:val="18"/>
          <w:szCs w:val="18"/>
          <w:lang w:eastAsia="en-US"/>
        </w:rPr>
        <w:t xml:space="preserve"> администрация  Верх-Коенского сельсовета Искитимского района Новосибирской области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ПОСТАНОВЛЯЕТ:</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1. Утвердить план мероприятий по реализации Стратегии государственной национальной политики Российской Федерации  </w:t>
      </w:r>
      <w:r w:rsidRPr="00417442">
        <w:rPr>
          <w:rFonts w:ascii="Times New Roman" w:hAnsi="Times New Roman" w:cs="Times New Roman"/>
          <w:spacing w:val="2"/>
          <w:sz w:val="18"/>
          <w:szCs w:val="18"/>
          <w:shd w:val="clear" w:color="auto" w:fill="FFFFFF"/>
        </w:rPr>
        <w:t xml:space="preserve">на период до 2025 года </w:t>
      </w:r>
      <w:r w:rsidRPr="00417442">
        <w:rPr>
          <w:rFonts w:ascii="Times New Roman" w:hAnsi="Times New Roman" w:cs="Times New Roman"/>
          <w:color w:val="000000"/>
          <w:spacing w:val="2"/>
          <w:sz w:val="18"/>
          <w:szCs w:val="18"/>
          <w:shd w:val="clear" w:color="auto" w:fill="FFFFFF"/>
        </w:rPr>
        <w:t>на 2019  -2025 годы</w:t>
      </w:r>
      <w:r w:rsidRPr="00417442">
        <w:rPr>
          <w:rFonts w:ascii="Times New Roman" w:hAnsi="Times New Roman" w:cs="Times New Roman"/>
          <w:sz w:val="18"/>
          <w:szCs w:val="18"/>
        </w:rPr>
        <w:t>, согласно приложению к настоящему постановлению.</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2. </w:t>
      </w:r>
      <w:r w:rsidRPr="00417442">
        <w:rPr>
          <w:rFonts w:ascii="Times New Roman" w:eastAsia="Calibri" w:hAnsi="Times New Roman" w:cs="Times New Roman"/>
          <w:sz w:val="18"/>
          <w:szCs w:val="18"/>
          <w:lang w:eastAsia="en-US"/>
        </w:rPr>
        <w:t>Опубликовать данное постановление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3. </w:t>
      </w:r>
      <w:proofErr w:type="gramStart"/>
      <w:r w:rsidRPr="00417442">
        <w:rPr>
          <w:rFonts w:ascii="Times New Roman" w:hAnsi="Times New Roman" w:cs="Times New Roman"/>
          <w:sz w:val="18"/>
          <w:szCs w:val="18"/>
        </w:rPr>
        <w:t>Контроль за</w:t>
      </w:r>
      <w:proofErr w:type="gramEnd"/>
      <w:r w:rsidRPr="00417442">
        <w:rPr>
          <w:rFonts w:ascii="Times New Roman" w:hAnsi="Times New Roman" w:cs="Times New Roman"/>
          <w:sz w:val="18"/>
          <w:szCs w:val="18"/>
        </w:rPr>
        <w:t xml:space="preserve"> исполнением настоящего постановления оставляю за собой.</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Глава Верх-Коенского сельсовета                                                            В.Н.Соловьенко</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Искитимского района Новосибирской области </w:t>
      </w:r>
    </w:p>
    <w:p w:rsidR="00417442" w:rsidRPr="00417442" w:rsidRDefault="00417442" w:rsidP="00417442">
      <w:pPr>
        <w:pStyle w:val="ad"/>
        <w:rPr>
          <w:rFonts w:ascii="Times New Roman" w:hAnsi="Times New Roman" w:cs="Times New Roman"/>
          <w:color w:val="000000"/>
          <w:sz w:val="18"/>
          <w:szCs w:val="18"/>
        </w:rPr>
      </w:pPr>
      <w:r w:rsidRPr="00417442">
        <w:rPr>
          <w:rFonts w:ascii="Times New Roman" w:hAnsi="Times New Roman" w:cs="Times New Roman"/>
          <w:b/>
          <w:noProof/>
          <w:color w:val="FFFFFF"/>
          <w:sz w:val="18"/>
          <w:szCs w:val="18"/>
        </w:rPr>
        <w:drawing>
          <wp:anchor distT="0" distB="0" distL="114300" distR="114300" simplePos="0" relativeHeight="251659264" behindDoc="0" locked="0" layoutInCell="1" allowOverlap="1">
            <wp:simplePos x="0" y="0"/>
            <wp:positionH relativeFrom="column">
              <wp:posOffset>2808605</wp:posOffset>
            </wp:positionH>
            <wp:positionV relativeFrom="page">
              <wp:posOffset>459740</wp:posOffset>
            </wp:positionV>
            <wp:extent cx="558800" cy="685800"/>
            <wp:effectExtent l="19050" t="0" r="0" b="0"/>
            <wp:wrapNone/>
            <wp:docPr id="1" name="Рисунок 12"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герб"/>
                    <pic:cNvPicPr>
                      <a:picLocks noChangeAspect="1" noChangeArrowheads="1"/>
                    </pic:cNvPicPr>
                  </pic:nvPicPr>
                  <pic:blipFill>
                    <a:blip r:embed="rId7" cstate="print">
                      <a:lum bright="100000"/>
                    </a:blip>
                    <a:srcRect/>
                    <a:stretch>
                      <a:fillRect/>
                    </a:stretch>
                  </pic:blipFill>
                  <pic:spPr bwMode="auto">
                    <a:xfrm>
                      <a:off x="0" y="0"/>
                      <a:ext cx="558800" cy="685800"/>
                    </a:xfrm>
                    <a:prstGeom prst="rect">
                      <a:avLst/>
                    </a:prstGeom>
                    <a:noFill/>
                  </pic:spPr>
                </pic:pic>
              </a:graphicData>
            </a:graphic>
          </wp:anchor>
        </w:drawing>
      </w:r>
      <w:r w:rsidRPr="00417442">
        <w:rPr>
          <w:rFonts w:ascii="Times New Roman" w:hAnsi="Times New Roman" w:cs="Times New Roman"/>
          <w:color w:val="000000"/>
          <w:sz w:val="18"/>
          <w:szCs w:val="18"/>
        </w:rPr>
        <w:t xml:space="preserve">ПРИЛОЖЕНИЕ </w:t>
      </w:r>
    </w:p>
    <w:p w:rsidR="00417442" w:rsidRPr="00417442" w:rsidRDefault="00417442" w:rsidP="00417442">
      <w:pPr>
        <w:pStyle w:val="ad"/>
        <w:rPr>
          <w:rFonts w:ascii="Times New Roman" w:hAnsi="Times New Roman" w:cs="Times New Roman"/>
          <w:color w:val="000000"/>
          <w:sz w:val="18"/>
          <w:szCs w:val="18"/>
        </w:rPr>
      </w:pPr>
      <w:r w:rsidRPr="00417442">
        <w:rPr>
          <w:rFonts w:ascii="Times New Roman" w:hAnsi="Times New Roman" w:cs="Times New Roman"/>
          <w:color w:val="000000"/>
          <w:sz w:val="18"/>
          <w:szCs w:val="18"/>
        </w:rPr>
        <w:t xml:space="preserve">к постановлению администрации </w:t>
      </w:r>
    </w:p>
    <w:p w:rsidR="00417442" w:rsidRPr="00417442" w:rsidRDefault="00417442" w:rsidP="00417442">
      <w:pPr>
        <w:pStyle w:val="ad"/>
        <w:rPr>
          <w:rFonts w:ascii="Times New Roman" w:hAnsi="Times New Roman" w:cs="Times New Roman"/>
          <w:color w:val="000000"/>
          <w:sz w:val="18"/>
          <w:szCs w:val="18"/>
        </w:rPr>
      </w:pPr>
      <w:r w:rsidRPr="00417442">
        <w:rPr>
          <w:rFonts w:ascii="Times New Roman" w:hAnsi="Times New Roman" w:cs="Times New Roman"/>
          <w:color w:val="000000"/>
          <w:sz w:val="18"/>
          <w:szCs w:val="18"/>
        </w:rPr>
        <w:t>Верх-Коенского сельсовета Искитимского района Новосибирской области</w:t>
      </w:r>
    </w:p>
    <w:p w:rsidR="00417442" w:rsidRDefault="00417442" w:rsidP="00417442">
      <w:pPr>
        <w:pStyle w:val="ad"/>
        <w:rPr>
          <w:rFonts w:ascii="Times New Roman" w:hAnsi="Times New Roman" w:cs="Times New Roman"/>
          <w:color w:val="000000"/>
          <w:sz w:val="18"/>
          <w:szCs w:val="18"/>
        </w:rPr>
      </w:pPr>
      <w:r w:rsidRPr="00417442">
        <w:rPr>
          <w:rFonts w:ascii="Times New Roman" w:hAnsi="Times New Roman" w:cs="Times New Roman"/>
          <w:color w:val="000000"/>
          <w:sz w:val="18"/>
          <w:szCs w:val="18"/>
        </w:rPr>
        <w:t>от 26.09.2019 № 98/76.004</w:t>
      </w: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pPr>
    </w:p>
    <w:p w:rsidR="00476758" w:rsidRDefault="00476758" w:rsidP="00417442">
      <w:pPr>
        <w:pStyle w:val="ad"/>
        <w:rPr>
          <w:rFonts w:ascii="Times New Roman" w:hAnsi="Times New Roman" w:cs="Times New Roman"/>
          <w:color w:val="000000"/>
          <w:sz w:val="18"/>
          <w:szCs w:val="18"/>
        </w:rPr>
        <w:sectPr w:rsidR="00476758" w:rsidSect="00291D26">
          <w:footerReference w:type="default" r:id="rId8"/>
          <w:pgSz w:w="11906" w:h="16838"/>
          <w:pgMar w:top="1134" w:right="850" w:bottom="1134" w:left="1701" w:header="708" w:footer="708" w:gutter="0"/>
          <w:cols w:space="708"/>
          <w:docGrid w:linePitch="360"/>
        </w:sectPr>
      </w:pPr>
    </w:p>
    <w:p w:rsidR="00476758" w:rsidRPr="00417442" w:rsidRDefault="00476758" w:rsidP="00417442">
      <w:pPr>
        <w:pStyle w:val="ad"/>
        <w:rPr>
          <w:rFonts w:ascii="Times New Roman" w:hAnsi="Times New Roman" w:cs="Times New Roman"/>
          <w:color w:val="000000"/>
          <w:sz w:val="18"/>
          <w:szCs w:val="18"/>
        </w:rPr>
      </w:pP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План мероприятий по реализации Стратегии государственной национальной политики Российской Федерации  </w:t>
      </w:r>
      <w:r w:rsidRPr="00417442">
        <w:rPr>
          <w:rFonts w:ascii="Times New Roman" w:hAnsi="Times New Roman" w:cs="Times New Roman"/>
          <w:spacing w:val="2"/>
          <w:sz w:val="18"/>
          <w:szCs w:val="18"/>
          <w:shd w:val="clear" w:color="auto" w:fill="FFFFFF"/>
        </w:rPr>
        <w:t xml:space="preserve">на период до 2025 года </w:t>
      </w:r>
      <w:r w:rsidRPr="00417442">
        <w:rPr>
          <w:rFonts w:ascii="Times New Roman" w:hAnsi="Times New Roman" w:cs="Times New Roman"/>
          <w:color w:val="000000"/>
          <w:spacing w:val="2"/>
          <w:sz w:val="18"/>
          <w:szCs w:val="18"/>
          <w:shd w:val="clear" w:color="auto" w:fill="FFFFFF"/>
        </w:rPr>
        <w:t>на 2019  -2025 годы</w:t>
      </w: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802"/>
        <w:gridCol w:w="169"/>
        <w:gridCol w:w="1628"/>
        <w:gridCol w:w="187"/>
        <w:gridCol w:w="2199"/>
        <w:gridCol w:w="3036"/>
        <w:gridCol w:w="358"/>
        <w:gridCol w:w="4471"/>
      </w:tblGrid>
      <w:tr w:rsidR="00417442" w:rsidRPr="00417442" w:rsidTr="00417442">
        <w:tc>
          <w:tcPr>
            <w:tcW w:w="2971"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Наименование мероприятия</w:t>
            </w:r>
          </w:p>
        </w:tc>
        <w:tc>
          <w:tcPr>
            <w:tcW w:w="1628"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Срок исполнения</w:t>
            </w:r>
          </w:p>
        </w:tc>
        <w:tc>
          <w:tcPr>
            <w:tcW w:w="2386"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Ответственные исполнители</w:t>
            </w:r>
          </w:p>
        </w:tc>
        <w:tc>
          <w:tcPr>
            <w:tcW w:w="3036"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Задача </w:t>
            </w:r>
          </w:p>
        </w:tc>
        <w:tc>
          <w:tcPr>
            <w:tcW w:w="4829"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Индикаторы (количественные или качественные) для контроля исполнения мероприятия</w:t>
            </w:r>
          </w:p>
        </w:tc>
      </w:tr>
      <w:tr w:rsidR="00417442" w:rsidRPr="00417442" w:rsidTr="00417442">
        <w:tc>
          <w:tcPr>
            <w:tcW w:w="14850" w:type="dxa"/>
            <w:gridSpan w:val="8"/>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1.Совершенствование государственного управления в сфере реализации государственной национальной политики Российской Федерации на территории ______  сельсовета Искитимского района Новосибирской области</w:t>
            </w:r>
          </w:p>
        </w:tc>
      </w:tr>
      <w:tr w:rsidR="00417442" w:rsidRPr="00417442" w:rsidTr="00417442">
        <w:tc>
          <w:tcPr>
            <w:tcW w:w="2971"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Проведение семинара-совещания представителей учреждения культуры по вопросам укрепления единства российской нации, предупреждения межнациональных конфликтов, и профилактики экстремизма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на национальной и религиозной почве</w:t>
            </w:r>
          </w:p>
        </w:tc>
        <w:tc>
          <w:tcPr>
            <w:tcW w:w="1628"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ежегодно</w:t>
            </w:r>
          </w:p>
        </w:tc>
        <w:tc>
          <w:tcPr>
            <w:tcW w:w="2386"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Директор МКУК «Центр Досуга «Селяночка»</w:t>
            </w:r>
          </w:p>
        </w:tc>
        <w:tc>
          <w:tcPr>
            <w:tcW w:w="3036"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совершенствование системы управления и координации МО при реализации государственной национальной политики Российской Федерации;</w:t>
            </w:r>
          </w:p>
          <w:p w:rsidR="00417442" w:rsidRPr="00417442" w:rsidRDefault="00417442" w:rsidP="00417442">
            <w:pPr>
              <w:pStyle w:val="ad"/>
              <w:rPr>
                <w:rFonts w:ascii="Times New Roman" w:hAnsi="Times New Roman" w:cs="Times New Roman"/>
                <w:sz w:val="18"/>
                <w:szCs w:val="18"/>
              </w:rPr>
            </w:pPr>
          </w:p>
        </w:tc>
        <w:tc>
          <w:tcPr>
            <w:tcW w:w="4829"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проведение не менее 1 совещания ежегодно</w:t>
            </w:r>
          </w:p>
        </w:tc>
      </w:tr>
      <w:tr w:rsidR="00417442" w:rsidRPr="00417442" w:rsidTr="00417442">
        <w:tc>
          <w:tcPr>
            <w:tcW w:w="14850" w:type="dxa"/>
            <w:gridSpan w:val="8"/>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2.Укрепление единства и духовной общности многонационального народа Российской Федерации (российской нации) на территории Верх-Коенского сельсовета Искитимского района Новосибирской области</w:t>
            </w:r>
          </w:p>
        </w:tc>
      </w:tr>
      <w:tr w:rsidR="00417442" w:rsidRPr="00417442" w:rsidTr="00417442">
        <w:tc>
          <w:tcPr>
            <w:tcW w:w="2971"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Организационная поддержка культурно-массовых мероприятий, посвященных государственным праздникам, дням воинской славы, памятным датам России</w:t>
            </w:r>
          </w:p>
        </w:tc>
        <w:tc>
          <w:tcPr>
            <w:tcW w:w="1628"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2019-2025 годы</w:t>
            </w:r>
          </w:p>
        </w:tc>
        <w:tc>
          <w:tcPr>
            <w:tcW w:w="2386"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 Глава, директор МКУК Центр «Досуга «Селяночка»</w:t>
            </w:r>
          </w:p>
        </w:tc>
        <w:tc>
          <w:tcPr>
            <w:tcW w:w="3394"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распространение знаний об истории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и культуре народов Российской Федерации</w:t>
            </w:r>
          </w:p>
        </w:tc>
        <w:tc>
          <w:tcPr>
            <w:tcW w:w="4471"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Количество участников мероприятия</w:t>
            </w:r>
          </w:p>
        </w:tc>
      </w:tr>
      <w:tr w:rsidR="00417442" w:rsidRPr="00417442" w:rsidTr="00417442">
        <w:tc>
          <w:tcPr>
            <w:tcW w:w="14850" w:type="dxa"/>
            <w:gridSpan w:val="8"/>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3. Обеспечение межнационального мира и согласия, гармонизации межнациональных (межэтнических) отношений</w:t>
            </w:r>
          </w:p>
        </w:tc>
      </w:tr>
      <w:tr w:rsidR="00417442" w:rsidRPr="00417442" w:rsidTr="00417442">
        <w:tc>
          <w:tcPr>
            <w:tcW w:w="2971"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Сбор и подготовка аналитических материалов об </w:t>
            </w:r>
            <w:proofErr w:type="spellStart"/>
            <w:r w:rsidRPr="00417442">
              <w:rPr>
                <w:rFonts w:ascii="Times New Roman" w:hAnsi="Times New Roman" w:cs="Times New Roman"/>
                <w:sz w:val="18"/>
                <w:szCs w:val="18"/>
              </w:rPr>
              <w:t>этноконфессиональной</w:t>
            </w:r>
            <w:proofErr w:type="spellEnd"/>
            <w:r w:rsidRPr="00417442">
              <w:rPr>
                <w:rFonts w:ascii="Times New Roman" w:hAnsi="Times New Roman" w:cs="Times New Roman"/>
                <w:sz w:val="18"/>
                <w:szCs w:val="18"/>
              </w:rPr>
              <w:t xml:space="preserve"> ситуации МО</w:t>
            </w:r>
          </w:p>
        </w:tc>
        <w:tc>
          <w:tcPr>
            <w:tcW w:w="1628"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ежегодно</w:t>
            </w:r>
          </w:p>
        </w:tc>
        <w:tc>
          <w:tcPr>
            <w:tcW w:w="2386"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Администрация Верх-Коенского сельсовета, Глава </w:t>
            </w:r>
          </w:p>
        </w:tc>
        <w:tc>
          <w:tcPr>
            <w:tcW w:w="3036"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создание муниципальной системы мониторинга состояния межэтнических отношений и раннего предупреждения конфликтных ситуаций</w:t>
            </w:r>
          </w:p>
        </w:tc>
        <w:tc>
          <w:tcPr>
            <w:tcW w:w="4829"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 Количество аналитических материалов </w:t>
            </w:r>
          </w:p>
        </w:tc>
      </w:tr>
      <w:tr w:rsidR="00417442" w:rsidRPr="00417442" w:rsidTr="00417442">
        <w:tc>
          <w:tcPr>
            <w:tcW w:w="2971"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Ведение банка данных</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о действующих</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на территории МО религиозных, национальных и казачьих организациях</w:t>
            </w:r>
          </w:p>
        </w:tc>
        <w:tc>
          <w:tcPr>
            <w:tcW w:w="1628"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ежегодно</w:t>
            </w:r>
          </w:p>
        </w:tc>
        <w:tc>
          <w:tcPr>
            <w:tcW w:w="2386"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 уполномоченный специалист администрации</w:t>
            </w:r>
          </w:p>
        </w:tc>
        <w:tc>
          <w:tcPr>
            <w:tcW w:w="3036"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создание муниципальной системы мониторинга состояния межэтнических отношений и раннего предупреждения конфликтных ситуаций</w:t>
            </w:r>
          </w:p>
        </w:tc>
        <w:tc>
          <w:tcPr>
            <w:tcW w:w="4829"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Наличие банка данных </w:t>
            </w:r>
          </w:p>
        </w:tc>
      </w:tr>
      <w:tr w:rsidR="00417442" w:rsidRPr="00417442" w:rsidTr="00417442">
        <w:tc>
          <w:tcPr>
            <w:tcW w:w="14850" w:type="dxa"/>
            <w:gridSpan w:val="8"/>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4. Содействие сохранению и развитию этнокультурного многообразия народов на территории Верх-Коенского сельсовета Искитимского района Новосибирской области</w:t>
            </w:r>
          </w:p>
        </w:tc>
      </w:tr>
      <w:tr w:rsidR="00417442" w:rsidRPr="00417442" w:rsidTr="00417442">
        <w:tc>
          <w:tcPr>
            <w:tcW w:w="2802"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Организация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и проведение мероприятий, направленных</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на сохранение национальной культуры и традиции народов Новосибирской области</w:t>
            </w:r>
          </w:p>
        </w:tc>
        <w:tc>
          <w:tcPr>
            <w:tcW w:w="1984" w:type="dxa"/>
            <w:gridSpan w:val="3"/>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ежегодно</w:t>
            </w:r>
          </w:p>
        </w:tc>
        <w:tc>
          <w:tcPr>
            <w:tcW w:w="2199"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Директор МКУК «Центр «Досуга «Селяночка»</w:t>
            </w:r>
          </w:p>
        </w:tc>
        <w:tc>
          <w:tcPr>
            <w:tcW w:w="3036"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формирование культуры межнационального (межэтнического) общения в соответствии с нормами морали и традициями народов Российской Федерации</w:t>
            </w:r>
          </w:p>
        </w:tc>
        <w:tc>
          <w:tcPr>
            <w:tcW w:w="4829" w:type="dxa"/>
            <w:gridSpan w:val="2"/>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Количество участников; количество творческих коллективов</w:t>
            </w:r>
          </w:p>
        </w:tc>
      </w:tr>
      <w:tr w:rsidR="00417442" w:rsidRPr="00417442" w:rsidTr="00417442">
        <w:tc>
          <w:tcPr>
            <w:tcW w:w="14850" w:type="dxa"/>
            <w:gridSpan w:val="8"/>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5.Создание условий для социальной и культурной адаптации и интеграции мигрантов</w:t>
            </w:r>
          </w:p>
        </w:tc>
      </w:tr>
      <w:tr w:rsidR="00417442" w:rsidRPr="00417442" w:rsidTr="00417442">
        <w:trPr>
          <w:trHeight w:val="6300"/>
        </w:trPr>
        <w:tc>
          <w:tcPr>
            <w:tcW w:w="2971" w:type="dxa"/>
            <w:gridSpan w:val="2"/>
            <w:tcBorders>
              <w:bottom w:val="single" w:sz="4" w:space="0" w:color="auto"/>
            </w:tcBorders>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lastRenderedPageBreak/>
              <w:t>Привлечение руководителей и представителей национальных организаций к участию в культурно-просветительских мероприятиях, направленных на формирование и распространение идей духовного и гражданского единства, дружбы народов, общественного и межнационального согласия, популяризации знаний об истории и культуре народов, проживающих в поселении</w:t>
            </w:r>
          </w:p>
        </w:tc>
        <w:tc>
          <w:tcPr>
            <w:tcW w:w="1628" w:type="dxa"/>
            <w:tcBorders>
              <w:bottom w:val="single" w:sz="4" w:space="0" w:color="auto"/>
            </w:tcBorders>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ежегодно</w:t>
            </w:r>
          </w:p>
        </w:tc>
        <w:tc>
          <w:tcPr>
            <w:tcW w:w="2386" w:type="dxa"/>
            <w:gridSpan w:val="2"/>
            <w:tcBorders>
              <w:bottom w:val="single" w:sz="4" w:space="0" w:color="auto"/>
            </w:tcBorders>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Директор, МКУК «Центр Досуга «Селяночка»</w:t>
            </w:r>
          </w:p>
        </w:tc>
        <w:tc>
          <w:tcPr>
            <w:tcW w:w="3036" w:type="dxa"/>
            <w:tcBorders>
              <w:bottom w:val="single" w:sz="4" w:space="0" w:color="auto"/>
            </w:tcBorders>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формирование и распространение идей духовного и гражданского единства, дружбы народов, общественного и межнационального согласия, популяризации знаний об истории и культуре народов</w:t>
            </w:r>
          </w:p>
        </w:tc>
        <w:tc>
          <w:tcPr>
            <w:tcW w:w="4829" w:type="dxa"/>
            <w:gridSpan w:val="2"/>
            <w:tcBorders>
              <w:bottom w:val="single" w:sz="4" w:space="0" w:color="auto"/>
            </w:tcBorders>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количество мероприятий</w:t>
            </w:r>
          </w:p>
        </w:tc>
      </w:tr>
    </w:tbl>
    <w:p w:rsidR="00417442" w:rsidRPr="00417442" w:rsidRDefault="00417442" w:rsidP="00417442">
      <w:pPr>
        <w:pStyle w:val="ad"/>
        <w:rPr>
          <w:rFonts w:ascii="Times New Roman" w:hAnsi="Times New Roman" w:cs="Times New Roman"/>
          <w:color w:val="000000"/>
          <w:sz w:val="18"/>
          <w:szCs w:val="18"/>
        </w:rPr>
      </w:pPr>
    </w:p>
    <w:p w:rsidR="00417442" w:rsidRPr="00417442" w:rsidRDefault="00417442" w:rsidP="00417442">
      <w:pPr>
        <w:pStyle w:val="ad"/>
        <w:rPr>
          <w:rFonts w:ascii="Times New Roman" w:hAnsi="Times New Roman" w:cs="Times New Roman"/>
          <w:sz w:val="18"/>
          <w:szCs w:val="18"/>
        </w:rPr>
      </w:pP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b/>
          <w:sz w:val="18"/>
          <w:szCs w:val="18"/>
        </w:rPr>
        <w:tab/>
        <w:t xml:space="preserve">     </w:t>
      </w:r>
    </w:p>
    <w:p w:rsidR="00476758" w:rsidRDefault="00476758" w:rsidP="00417442">
      <w:pPr>
        <w:pStyle w:val="ad"/>
        <w:rPr>
          <w:rFonts w:ascii="Times New Roman" w:hAnsi="Times New Roman" w:cs="Times New Roman"/>
          <w:b/>
          <w:sz w:val="18"/>
          <w:szCs w:val="18"/>
        </w:rPr>
      </w:pPr>
    </w:p>
    <w:p w:rsidR="00476758" w:rsidRDefault="00476758" w:rsidP="00417442">
      <w:pPr>
        <w:pStyle w:val="ad"/>
        <w:rPr>
          <w:rFonts w:ascii="Times New Roman" w:hAnsi="Times New Roman" w:cs="Times New Roman"/>
          <w:b/>
          <w:sz w:val="18"/>
          <w:szCs w:val="18"/>
        </w:rPr>
        <w:sectPr w:rsidR="00476758" w:rsidSect="00476758">
          <w:pgSz w:w="16838" w:h="11906" w:orient="landscape"/>
          <w:pgMar w:top="850" w:right="1134" w:bottom="1701" w:left="1134" w:header="708" w:footer="708" w:gutter="0"/>
          <w:cols w:space="708"/>
          <w:docGrid w:linePitch="360"/>
        </w:sectPr>
      </w:pPr>
    </w:p>
    <w:p w:rsidR="00417442" w:rsidRPr="00417442" w:rsidRDefault="00417442" w:rsidP="00476758">
      <w:pPr>
        <w:pStyle w:val="ad"/>
        <w:jc w:val="center"/>
        <w:rPr>
          <w:rFonts w:ascii="Times New Roman" w:hAnsi="Times New Roman" w:cs="Times New Roman"/>
          <w:b/>
          <w:sz w:val="18"/>
          <w:szCs w:val="18"/>
        </w:rPr>
      </w:pPr>
      <w:r w:rsidRPr="00417442">
        <w:rPr>
          <w:rFonts w:ascii="Times New Roman" w:hAnsi="Times New Roman" w:cs="Times New Roman"/>
          <w:b/>
          <w:sz w:val="18"/>
          <w:szCs w:val="18"/>
        </w:rPr>
        <w:lastRenderedPageBreak/>
        <w:t>АДМИНИСТРАЦИЯ ВЕРХ-КОЕНСКОГО СЕЛЬСОВЕТА</w:t>
      </w:r>
    </w:p>
    <w:p w:rsidR="00417442" w:rsidRPr="00417442" w:rsidRDefault="00417442" w:rsidP="00476758">
      <w:pPr>
        <w:pStyle w:val="ad"/>
        <w:jc w:val="center"/>
        <w:rPr>
          <w:rFonts w:ascii="Times New Roman" w:hAnsi="Times New Roman" w:cs="Times New Roman"/>
          <w:b/>
          <w:sz w:val="18"/>
          <w:szCs w:val="18"/>
        </w:rPr>
      </w:pPr>
      <w:r w:rsidRPr="00417442">
        <w:rPr>
          <w:rFonts w:ascii="Times New Roman" w:hAnsi="Times New Roman" w:cs="Times New Roman"/>
          <w:b/>
          <w:sz w:val="18"/>
          <w:szCs w:val="18"/>
        </w:rPr>
        <w:t>ИСКИТИМСКОГО РАЙОНА НОВОСИБИРСКОЙ ОБЛАСТИ</w:t>
      </w:r>
    </w:p>
    <w:p w:rsidR="00417442" w:rsidRPr="00417442" w:rsidRDefault="00417442" w:rsidP="00476758">
      <w:pPr>
        <w:pStyle w:val="ad"/>
        <w:jc w:val="center"/>
        <w:rPr>
          <w:rFonts w:ascii="Times New Roman" w:hAnsi="Times New Roman" w:cs="Times New Roman"/>
          <w:b/>
          <w:sz w:val="18"/>
          <w:szCs w:val="18"/>
        </w:rPr>
      </w:pPr>
      <w:r w:rsidRPr="00417442">
        <w:rPr>
          <w:rFonts w:ascii="Times New Roman" w:hAnsi="Times New Roman" w:cs="Times New Roman"/>
          <w:b/>
          <w:sz w:val="18"/>
          <w:szCs w:val="18"/>
        </w:rPr>
        <w:t>ПОСТАНОВЛЕНИЕ</w:t>
      </w:r>
    </w:p>
    <w:p w:rsidR="00417442" w:rsidRPr="00417442" w:rsidRDefault="00417442" w:rsidP="00476758">
      <w:pPr>
        <w:pStyle w:val="ad"/>
        <w:jc w:val="center"/>
        <w:rPr>
          <w:rFonts w:ascii="Times New Roman" w:hAnsi="Times New Roman" w:cs="Times New Roman"/>
          <w:sz w:val="18"/>
          <w:szCs w:val="18"/>
          <w:u w:val="single"/>
        </w:rPr>
      </w:pPr>
      <w:r w:rsidRPr="00417442">
        <w:rPr>
          <w:rFonts w:ascii="Times New Roman" w:hAnsi="Times New Roman" w:cs="Times New Roman"/>
          <w:sz w:val="18"/>
          <w:szCs w:val="18"/>
          <w:u w:val="single"/>
        </w:rPr>
        <w:t>26.09.2019   №99/76.004</w:t>
      </w:r>
    </w:p>
    <w:p w:rsidR="00417442" w:rsidRPr="00417442" w:rsidRDefault="00417442" w:rsidP="00476758">
      <w:pPr>
        <w:pStyle w:val="ad"/>
        <w:jc w:val="center"/>
        <w:rPr>
          <w:rFonts w:ascii="Times New Roman" w:hAnsi="Times New Roman" w:cs="Times New Roman"/>
          <w:sz w:val="18"/>
          <w:szCs w:val="18"/>
        </w:rPr>
      </w:pPr>
      <w:r w:rsidRPr="00417442">
        <w:rPr>
          <w:rFonts w:ascii="Times New Roman" w:hAnsi="Times New Roman" w:cs="Times New Roman"/>
          <w:sz w:val="18"/>
          <w:szCs w:val="18"/>
        </w:rPr>
        <w:t>с. Верх-Коен</w:t>
      </w:r>
    </w:p>
    <w:p w:rsidR="00417442" w:rsidRPr="00417442" w:rsidRDefault="00417442" w:rsidP="00417442">
      <w:pPr>
        <w:pStyle w:val="ad"/>
        <w:rPr>
          <w:rFonts w:ascii="Times New Roman" w:hAnsi="Times New Roman" w:cs="Times New Roman"/>
          <w:sz w:val="18"/>
          <w:szCs w:val="18"/>
          <w:highlight w:val="yellow"/>
        </w:rPr>
      </w:pPr>
      <w:r w:rsidRPr="00417442">
        <w:rPr>
          <w:rFonts w:ascii="Times New Roman" w:hAnsi="Times New Roman" w:cs="Times New Roman"/>
          <w:sz w:val="18"/>
          <w:szCs w:val="18"/>
        </w:rPr>
        <w:t xml:space="preserve">Об утверждении Порядка предоставления грантов в форме субсидий, в том числе предоставляемых на конкурсной основе </w:t>
      </w:r>
    </w:p>
    <w:p w:rsidR="00417442" w:rsidRPr="00417442" w:rsidRDefault="00417442" w:rsidP="00417442">
      <w:pPr>
        <w:pStyle w:val="ad"/>
        <w:rPr>
          <w:rFonts w:ascii="Times New Roman" w:hAnsi="Times New Roman" w:cs="Times New Roman"/>
          <w:sz w:val="18"/>
          <w:szCs w:val="18"/>
          <w:highlight w:val="yellow"/>
        </w:rPr>
      </w:pPr>
      <w:proofErr w:type="gramStart"/>
      <w:r w:rsidRPr="00417442">
        <w:rPr>
          <w:rFonts w:ascii="Times New Roman" w:hAnsi="Times New Roman" w:cs="Times New Roman"/>
          <w:sz w:val="18"/>
          <w:szCs w:val="18"/>
        </w:rPr>
        <w:t xml:space="preserve">В соответствии с </w:t>
      </w:r>
      <w:hyperlink r:id="rId9" w:history="1">
        <w:r w:rsidRPr="00417442">
          <w:rPr>
            <w:rFonts w:ascii="Times New Roman" w:hAnsi="Times New Roman" w:cs="Times New Roman"/>
            <w:spacing w:val="2"/>
            <w:sz w:val="18"/>
            <w:szCs w:val="18"/>
          </w:rPr>
          <w:t>пунктом 7 статьи 78</w:t>
        </w:r>
      </w:hyperlink>
      <w:r w:rsidRPr="00417442">
        <w:rPr>
          <w:rFonts w:ascii="Times New Roman" w:hAnsi="Times New Roman" w:cs="Times New Roman"/>
          <w:spacing w:val="2"/>
          <w:sz w:val="18"/>
          <w:szCs w:val="18"/>
        </w:rPr>
        <w:t xml:space="preserve"> и </w:t>
      </w:r>
      <w:hyperlink r:id="rId10" w:history="1">
        <w:r w:rsidRPr="00417442">
          <w:rPr>
            <w:rFonts w:ascii="Times New Roman" w:hAnsi="Times New Roman" w:cs="Times New Roman"/>
            <w:spacing w:val="2"/>
            <w:sz w:val="18"/>
            <w:szCs w:val="18"/>
          </w:rPr>
          <w:t>пунктом 4 статьи 78.1 Бюджетного кодекса Российской Федерации</w:t>
        </w:r>
      </w:hyperlink>
      <w:r w:rsidRPr="00417442">
        <w:rPr>
          <w:rFonts w:ascii="Times New Roman" w:hAnsi="Times New Roman" w:cs="Times New Roman"/>
          <w:sz w:val="18"/>
          <w:szCs w:val="18"/>
        </w:rPr>
        <w:t>, Федеральным законом от 6 октября 2003 года № 131-ФЗ «Об общих принципах организации местного самоуправления в Российской Федерации», постановлением Правительства Российской Федерации от 27.03.2019 года № 322 «Об общих требованиях к нормативным правовым актам и муниципальным правовым актам, устанавливающим порядок предоставления грантов в форме субсидий, в</w:t>
      </w:r>
      <w:proofErr w:type="gramEnd"/>
      <w:r w:rsidRPr="00417442">
        <w:rPr>
          <w:rFonts w:ascii="Times New Roman" w:hAnsi="Times New Roman" w:cs="Times New Roman"/>
          <w:sz w:val="18"/>
          <w:szCs w:val="18"/>
        </w:rPr>
        <w:t xml:space="preserve"> том числе </w:t>
      </w:r>
      <w:proofErr w:type="gramStart"/>
      <w:r w:rsidRPr="00417442">
        <w:rPr>
          <w:rFonts w:ascii="Times New Roman" w:hAnsi="Times New Roman" w:cs="Times New Roman"/>
          <w:sz w:val="18"/>
          <w:szCs w:val="18"/>
        </w:rPr>
        <w:t>предоставляемых</w:t>
      </w:r>
      <w:proofErr w:type="gramEnd"/>
      <w:r w:rsidRPr="00417442">
        <w:rPr>
          <w:rFonts w:ascii="Times New Roman" w:hAnsi="Times New Roman" w:cs="Times New Roman"/>
          <w:sz w:val="18"/>
          <w:szCs w:val="18"/>
        </w:rPr>
        <w:t xml:space="preserve"> на конкурсной основе», руководствуясь Уставом Верх-Коенского сельсовета Искитимского района Новосибирской области, администрация Верх-Коенского сельсовета Искитимского района Новосибирской области</w:t>
      </w: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b/>
          <w:sz w:val="18"/>
          <w:szCs w:val="18"/>
        </w:rPr>
        <w:t>ПОСТАНОВЛЯЕТ:</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 Утвердить Порядок предоставления грантов в форме субсидий, в том числе предоставляемых на конкурсной основе  согласно приложению к настоящему постановлению.</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 Опубликовать настоящее постановление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3. </w:t>
      </w:r>
      <w:proofErr w:type="gramStart"/>
      <w:r w:rsidRPr="00417442">
        <w:rPr>
          <w:rFonts w:ascii="Times New Roman" w:hAnsi="Times New Roman" w:cs="Times New Roman"/>
          <w:sz w:val="18"/>
          <w:szCs w:val="18"/>
        </w:rPr>
        <w:t>Контроль за</w:t>
      </w:r>
      <w:proofErr w:type="gramEnd"/>
      <w:r w:rsidRPr="00417442">
        <w:rPr>
          <w:rFonts w:ascii="Times New Roman" w:hAnsi="Times New Roman" w:cs="Times New Roman"/>
          <w:sz w:val="18"/>
          <w:szCs w:val="18"/>
        </w:rPr>
        <w:t xml:space="preserve"> исполнением настоящего постановления оставляю за собой.</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Глава</w:t>
      </w:r>
      <w:r w:rsidRPr="00417442">
        <w:rPr>
          <w:rFonts w:ascii="Times New Roman" w:hAnsi="Times New Roman" w:cs="Times New Roman"/>
          <w:b/>
          <w:sz w:val="18"/>
          <w:szCs w:val="18"/>
        </w:rPr>
        <w:t xml:space="preserve">  </w:t>
      </w:r>
      <w:r w:rsidRPr="00417442">
        <w:rPr>
          <w:rFonts w:ascii="Times New Roman" w:hAnsi="Times New Roman" w:cs="Times New Roman"/>
          <w:sz w:val="18"/>
          <w:szCs w:val="18"/>
        </w:rPr>
        <w:t>Верх-Коенского сельсовета                                                В.Н.Соловьенко</w:t>
      </w: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sz w:val="18"/>
          <w:szCs w:val="18"/>
        </w:rPr>
        <w:t>Искитимского района Новосибирской области</w:t>
      </w:r>
      <w:r w:rsidRPr="00417442">
        <w:rPr>
          <w:rFonts w:ascii="Times New Roman" w:hAnsi="Times New Roman" w:cs="Times New Roman"/>
          <w:b/>
          <w:sz w:val="18"/>
          <w:szCs w:val="18"/>
        </w:rPr>
        <w:t xml:space="preserve"> </w:t>
      </w:r>
    </w:p>
    <w:p w:rsidR="00417442" w:rsidRPr="00417442" w:rsidRDefault="00417442" w:rsidP="00476758">
      <w:pPr>
        <w:pStyle w:val="ad"/>
        <w:jc w:val="right"/>
        <w:rPr>
          <w:rFonts w:ascii="Times New Roman" w:hAnsi="Times New Roman" w:cs="Times New Roman"/>
          <w:sz w:val="18"/>
          <w:szCs w:val="18"/>
        </w:rPr>
      </w:pPr>
      <w:r w:rsidRPr="00417442">
        <w:rPr>
          <w:rFonts w:ascii="Times New Roman" w:hAnsi="Times New Roman" w:cs="Times New Roman"/>
          <w:sz w:val="18"/>
          <w:szCs w:val="18"/>
        </w:rPr>
        <w:t>Приложение к постановлению администрации</w:t>
      </w:r>
    </w:p>
    <w:p w:rsidR="00417442" w:rsidRPr="00417442" w:rsidRDefault="00417442" w:rsidP="00476758">
      <w:pPr>
        <w:pStyle w:val="ad"/>
        <w:jc w:val="right"/>
        <w:rPr>
          <w:rFonts w:ascii="Times New Roman" w:hAnsi="Times New Roman" w:cs="Times New Roman"/>
          <w:sz w:val="18"/>
          <w:szCs w:val="18"/>
        </w:rPr>
      </w:pPr>
      <w:r w:rsidRPr="00417442">
        <w:rPr>
          <w:rFonts w:ascii="Times New Roman" w:hAnsi="Times New Roman" w:cs="Times New Roman"/>
          <w:sz w:val="18"/>
          <w:szCs w:val="18"/>
        </w:rPr>
        <w:t xml:space="preserve">Верх-Коенского сельсовета Искитимского района Новосибирской области </w:t>
      </w:r>
    </w:p>
    <w:p w:rsidR="00417442" w:rsidRPr="00417442" w:rsidRDefault="00417442" w:rsidP="00476758">
      <w:pPr>
        <w:pStyle w:val="ad"/>
        <w:jc w:val="right"/>
        <w:rPr>
          <w:rFonts w:ascii="Times New Roman" w:hAnsi="Times New Roman" w:cs="Times New Roman"/>
          <w:sz w:val="18"/>
          <w:szCs w:val="18"/>
        </w:rPr>
      </w:pPr>
      <w:r w:rsidRPr="00417442">
        <w:rPr>
          <w:rFonts w:ascii="Times New Roman" w:hAnsi="Times New Roman" w:cs="Times New Roman"/>
          <w:sz w:val="18"/>
          <w:szCs w:val="18"/>
        </w:rPr>
        <w:t>от «26»сентября 2019 г. № 99/76.004</w:t>
      </w:r>
    </w:p>
    <w:p w:rsidR="00417442" w:rsidRPr="00417442" w:rsidRDefault="00417442" w:rsidP="00476758">
      <w:pPr>
        <w:pStyle w:val="ad"/>
        <w:jc w:val="center"/>
        <w:rPr>
          <w:rFonts w:ascii="Times New Roman" w:hAnsi="Times New Roman" w:cs="Times New Roman"/>
          <w:sz w:val="18"/>
          <w:szCs w:val="18"/>
        </w:rPr>
      </w:pPr>
      <w:r w:rsidRPr="00417442">
        <w:rPr>
          <w:rFonts w:ascii="Times New Roman" w:hAnsi="Times New Roman" w:cs="Times New Roman"/>
          <w:sz w:val="18"/>
          <w:szCs w:val="18"/>
        </w:rPr>
        <w:t>Порядок</w:t>
      </w:r>
    </w:p>
    <w:p w:rsidR="00417442" w:rsidRPr="00417442" w:rsidRDefault="00417442" w:rsidP="00476758">
      <w:pPr>
        <w:pStyle w:val="ad"/>
        <w:jc w:val="center"/>
        <w:rPr>
          <w:rFonts w:ascii="Times New Roman" w:hAnsi="Times New Roman" w:cs="Times New Roman"/>
          <w:sz w:val="18"/>
          <w:szCs w:val="18"/>
          <w:highlight w:val="yellow"/>
        </w:rPr>
      </w:pPr>
      <w:r w:rsidRPr="00417442">
        <w:rPr>
          <w:rFonts w:ascii="Times New Roman" w:hAnsi="Times New Roman" w:cs="Times New Roman"/>
          <w:sz w:val="18"/>
          <w:szCs w:val="18"/>
        </w:rPr>
        <w:t>предоставления грантов в форме субсидий, в том числе предоставляемых на конкурсной основе</w:t>
      </w: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b/>
          <w:sz w:val="18"/>
          <w:szCs w:val="18"/>
        </w:rPr>
        <w:t xml:space="preserve">1. Общие положения </w:t>
      </w:r>
    </w:p>
    <w:p w:rsidR="00417442" w:rsidRPr="00417442" w:rsidRDefault="00417442" w:rsidP="00417442">
      <w:pPr>
        <w:pStyle w:val="ad"/>
        <w:rPr>
          <w:rFonts w:ascii="Times New Roman" w:hAnsi="Times New Roman" w:cs="Times New Roman"/>
          <w:sz w:val="18"/>
          <w:szCs w:val="18"/>
          <w:highlight w:val="yellow"/>
        </w:rPr>
      </w:pPr>
      <w:r w:rsidRPr="00417442">
        <w:rPr>
          <w:rFonts w:ascii="Times New Roman" w:hAnsi="Times New Roman" w:cs="Times New Roman"/>
          <w:sz w:val="18"/>
          <w:szCs w:val="18"/>
        </w:rPr>
        <w:t xml:space="preserve">1.1. </w:t>
      </w:r>
      <w:proofErr w:type="gramStart"/>
      <w:r w:rsidRPr="00417442">
        <w:rPr>
          <w:rFonts w:ascii="Times New Roman" w:hAnsi="Times New Roman" w:cs="Times New Roman"/>
          <w:sz w:val="18"/>
          <w:szCs w:val="18"/>
        </w:rPr>
        <w:t xml:space="preserve">Настоящий Порядок предоставления грантов в форме субсидий, в том числе предоставляемых на конкурсной основе (далее – Порядок) разработан в целях реализации положений </w:t>
      </w:r>
      <w:hyperlink r:id="rId11" w:history="1">
        <w:r w:rsidRPr="00417442">
          <w:rPr>
            <w:rFonts w:ascii="Times New Roman" w:hAnsi="Times New Roman" w:cs="Times New Roman"/>
            <w:spacing w:val="2"/>
            <w:sz w:val="18"/>
            <w:szCs w:val="18"/>
          </w:rPr>
          <w:t>пункта 7 статьи 78</w:t>
        </w:r>
      </w:hyperlink>
      <w:r w:rsidRPr="00417442">
        <w:rPr>
          <w:rFonts w:ascii="Times New Roman" w:hAnsi="Times New Roman" w:cs="Times New Roman"/>
          <w:spacing w:val="2"/>
          <w:sz w:val="18"/>
          <w:szCs w:val="18"/>
        </w:rPr>
        <w:t> и </w:t>
      </w:r>
      <w:hyperlink r:id="rId12" w:history="1">
        <w:r w:rsidRPr="00417442">
          <w:rPr>
            <w:rFonts w:ascii="Times New Roman" w:hAnsi="Times New Roman" w:cs="Times New Roman"/>
            <w:spacing w:val="2"/>
            <w:sz w:val="18"/>
            <w:szCs w:val="18"/>
          </w:rPr>
          <w:t>пункта 4 статьи 78.1 Бюджетного кодекса Российской Федерации</w:t>
        </w:r>
      </w:hyperlink>
      <w:r w:rsidRPr="00417442">
        <w:rPr>
          <w:rFonts w:ascii="Times New Roman" w:hAnsi="Times New Roman" w:cs="Times New Roman"/>
          <w:sz w:val="18"/>
          <w:szCs w:val="18"/>
        </w:rPr>
        <w:t>, в соответствии с Федеральным законом от 06.10.2003 г. № 131-ФЗ «Об общих принципах организации местного самоуправления в Российской Федерации», постановлением Правительства Российской Федерации от 27.03.2019 года № 322</w:t>
      </w:r>
      <w:proofErr w:type="gramEnd"/>
      <w:r w:rsidRPr="00417442">
        <w:rPr>
          <w:rFonts w:ascii="Times New Roman" w:hAnsi="Times New Roman" w:cs="Times New Roman"/>
          <w:sz w:val="18"/>
          <w:szCs w:val="18"/>
        </w:rPr>
        <w:t xml:space="preserve"> "</w:t>
      </w:r>
      <w:proofErr w:type="gramStart"/>
      <w:r w:rsidRPr="00417442">
        <w:rPr>
          <w:rFonts w:ascii="Times New Roman" w:hAnsi="Times New Roman" w:cs="Times New Roman"/>
          <w:sz w:val="18"/>
          <w:szCs w:val="18"/>
        </w:rPr>
        <w:t>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 на конкурсной основе», и устанавливает цели, порядок  и условия предоставления  грантов в форме субсидий, в том числе предоставляемых на конкурсной основе, за счет средств местного бюджета Верх-Коенского сельсовета Искитимского района Новосибирской области юридическим лицам (за исключением  муниципальных  учреждений</w:t>
      </w:r>
      <w:proofErr w:type="gramEnd"/>
      <w:r w:rsidRPr="00417442">
        <w:rPr>
          <w:rFonts w:ascii="Times New Roman" w:hAnsi="Times New Roman" w:cs="Times New Roman"/>
          <w:sz w:val="18"/>
          <w:szCs w:val="18"/>
        </w:rPr>
        <w:t>), индивидуальным предпринимателям, физическим лицам.</w:t>
      </w:r>
    </w:p>
    <w:p w:rsidR="00417442" w:rsidRPr="00417442" w:rsidRDefault="00417442" w:rsidP="00417442">
      <w:pPr>
        <w:pStyle w:val="ad"/>
        <w:rPr>
          <w:rFonts w:ascii="Times New Roman" w:hAnsi="Times New Roman" w:cs="Times New Roman"/>
          <w:spacing w:val="2"/>
          <w:sz w:val="18"/>
          <w:szCs w:val="18"/>
        </w:rPr>
      </w:pPr>
      <w:r w:rsidRPr="00417442">
        <w:rPr>
          <w:rFonts w:ascii="Times New Roman" w:hAnsi="Times New Roman" w:cs="Times New Roman"/>
          <w:sz w:val="18"/>
          <w:szCs w:val="18"/>
        </w:rPr>
        <w:t xml:space="preserve">1.2. </w:t>
      </w:r>
      <w:r w:rsidRPr="00417442">
        <w:rPr>
          <w:rFonts w:ascii="Times New Roman" w:hAnsi="Times New Roman" w:cs="Times New Roman"/>
          <w:spacing w:val="2"/>
          <w:sz w:val="18"/>
          <w:szCs w:val="18"/>
        </w:rPr>
        <w:t xml:space="preserve">Гранты </w:t>
      </w:r>
      <w:r w:rsidRPr="00417442">
        <w:rPr>
          <w:rFonts w:ascii="Times New Roman" w:hAnsi="Times New Roman" w:cs="Times New Roman"/>
          <w:sz w:val="18"/>
          <w:szCs w:val="18"/>
        </w:rPr>
        <w:t xml:space="preserve">в форме субсидий, в том числе предоставляемые на конкурсной основе (далее – Гранты), </w:t>
      </w:r>
      <w:r w:rsidRPr="00417442">
        <w:rPr>
          <w:rFonts w:ascii="Times New Roman" w:hAnsi="Times New Roman" w:cs="Times New Roman"/>
          <w:spacing w:val="2"/>
          <w:sz w:val="18"/>
          <w:szCs w:val="18"/>
        </w:rPr>
        <w:t xml:space="preserve">юридическим лицам (за исключением  муниципальных учреждений), индивидуальным предпринимателям, физическим лицам (далее - Получатели грантов) предоставляются администрацией </w:t>
      </w:r>
      <w:r w:rsidRPr="00417442">
        <w:rPr>
          <w:rFonts w:ascii="Times New Roman" w:hAnsi="Times New Roman" w:cs="Times New Roman"/>
          <w:sz w:val="18"/>
          <w:szCs w:val="18"/>
        </w:rPr>
        <w:t>Верх-Коенского сельсовета Искитимского района Новосибирской области (дале</w:t>
      </w:r>
      <w:proofErr w:type="gramStart"/>
      <w:r w:rsidRPr="00417442">
        <w:rPr>
          <w:rFonts w:ascii="Times New Roman" w:hAnsi="Times New Roman" w:cs="Times New Roman"/>
          <w:sz w:val="18"/>
          <w:szCs w:val="18"/>
        </w:rPr>
        <w:t>е-</w:t>
      </w:r>
      <w:proofErr w:type="gramEnd"/>
      <w:r w:rsidRPr="00417442">
        <w:rPr>
          <w:rFonts w:ascii="Times New Roman" w:hAnsi="Times New Roman" w:cs="Times New Roman"/>
          <w:sz w:val="18"/>
          <w:szCs w:val="18"/>
        </w:rPr>
        <w:t xml:space="preserve"> администрация)</w:t>
      </w:r>
      <w:r w:rsidRPr="00417442">
        <w:rPr>
          <w:rFonts w:ascii="Times New Roman" w:hAnsi="Times New Roman" w:cs="Times New Roman"/>
          <w:spacing w:val="2"/>
          <w:sz w:val="18"/>
          <w:szCs w:val="18"/>
        </w:rPr>
        <w:t xml:space="preserve"> в случаях, установленных правовыми актами муниципального образования, в том числе в целях поддержки реализации проектов, стимулирования развития и поощрения достигнутых результатов в соответствующей области.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1.3. </w:t>
      </w:r>
      <w:r w:rsidRPr="00417442">
        <w:rPr>
          <w:rFonts w:ascii="Times New Roman" w:hAnsi="Times New Roman" w:cs="Times New Roman"/>
          <w:spacing w:val="2"/>
          <w:sz w:val="18"/>
          <w:szCs w:val="18"/>
        </w:rPr>
        <w:t xml:space="preserve">Гранты </w:t>
      </w:r>
      <w:r w:rsidRPr="00417442">
        <w:rPr>
          <w:rFonts w:ascii="Times New Roman" w:hAnsi="Times New Roman" w:cs="Times New Roman"/>
          <w:sz w:val="18"/>
          <w:szCs w:val="18"/>
        </w:rPr>
        <w:t xml:space="preserve">предоставляются Получателям грантов из местного бюджета в соответствии с решением Совета депутатов Верх-Коенского сельсовета Искитимского района Новосибирской области о бюджете Верх-Коенского сельсовета Искитимского района Новосибирской области на </w:t>
      </w:r>
      <w:r w:rsidRPr="00417442">
        <w:rPr>
          <w:rFonts w:ascii="Times New Roman" w:hAnsi="Times New Roman" w:cs="Times New Roman"/>
          <w:spacing w:val="2"/>
          <w:sz w:val="18"/>
          <w:szCs w:val="18"/>
        </w:rPr>
        <w:t xml:space="preserve">текущий финансовый год и плановый период (далее </w:t>
      </w:r>
      <w:proofErr w:type="gramStart"/>
      <w:r w:rsidRPr="00417442">
        <w:rPr>
          <w:rFonts w:ascii="Times New Roman" w:hAnsi="Times New Roman" w:cs="Times New Roman"/>
          <w:spacing w:val="2"/>
          <w:sz w:val="18"/>
          <w:szCs w:val="18"/>
        </w:rPr>
        <w:t>–м</w:t>
      </w:r>
      <w:proofErr w:type="gramEnd"/>
      <w:r w:rsidRPr="00417442">
        <w:rPr>
          <w:rFonts w:ascii="Times New Roman" w:hAnsi="Times New Roman" w:cs="Times New Roman"/>
          <w:spacing w:val="2"/>
          <w:sz w:val="18"/>
          <w:szCs w:val="18"/>
        </w:rPr>
        <w:t>естный бюджет).</w:t>
      </w: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sz w:val="18"/>
          <w:szCs w:val="18"/>
        </w:rPr>
        <w:t xml:space="preserve">1.4. </w:t>
      </w:r>
      <w:proofErr w:type="gramStart"/>
      <w:r w:rsidRPr="00417442">
        <w:rPr>
          <w:rFonts w:ascii="Times New Roman" w:hAnsi="Times New Roman" w:cs="Times New Roman"/>
          <w:sz w:val="18"/>
          <w:szCs w:val="18"/>
        </w:rPr>
        <w:t xml:space="preserve">Целью предоставления Грантов является их предоставление для </w:t>
      </w:r>
      <w:r w:rsidRPr="00417442">
        <w:rPr>
          <w:rFonts w:ascii="Times New Roman" w:hAnsi="Times New Roman" w:cs="Times New Roman"/>
          <w:spacing w:val="2"/>
          <w:sz w:val="18"/>
          <w:szCs w:val="18"/>
        </w:rPr>
        <w:t>поддержки реализации проектов, стимулирования развития и поощрения достигнутых результатов в соответствующей области</w:t>
      </w:r>
      <w:r w:rsidRPr="00417442">
        <w:rPr>
          <w:rFonts w:ascii="Times New Roman" w:hAnsi="Times New Roman" w:cs="Times New Roman"/>
          <w:sz w:val="18"/>
          <w:szCs w:val="18"/>
        </w:rPr>
        <w:t xml:space="preserve"> в пределах средств, предусмотренных местным бюджетом.</w:t>
      </w:r>
      <w:proofErr w:type="gramEnd"/>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1.5. Главным распорядителем средств местного бюджета, осуществляющим предоставление Грантов в пределах бюджетных ассигнований, предусмотренных в бюджете на соответствующий финансовый год и плановый период, и лимитов бюджетных обязательств, утвержденных в установленном порядке на предоставление Грантов, является администрация.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1.6. Право на получение Грантов имеют юридические лица (за исключением  муниципальных  учреждений), индивидуальные предприниматели, физические лица,  осуществляющие деятельность на территории Верх-Коенского сельсовета Искитимского района Новосибирской области, принявшие участие в конкурсном отборе (далее – участники Конкурса) и ставшие его победителями, на основании соглашения о предоставлении Гранта (далее – Соглашение).</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1.7. Победителям Конкурса присуждаются Гранты, количество и  размер которых определяются ежегодно нормативным правовым актом администрации.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1.8. Критериями отбора Получателей грантов, имеющих право на получение Гранта, являются: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 соответствие сферы деятельности участника отбора  видам деятельности, определенным решением  о местном бюджете   на очередной финансовый год; </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участник отбора, являющийся юридическим лицом, на дату проведения Конкурса не должен находиться в процессе ликвидации, банкротства, а участник отбора, являющийся индивидуальным предпринимателем, не должен прекратить деятельность в качестве индивидуального предпринимателя;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 у участника отбора на дату проведения Конкурса отсутствует неисполненная обязанность по уплате налогов, </w:t>
      </w:r>
      <w:r w:rsidRPr="00417442">
        <w:rPr>
          <w:rFonts w:ascii="Times New Roman" w:hAnsi="Times New Roman" w:cs="Times New Roman"/>
          <w:sz w:val="18"/>
          <w:szCs w:val="18"/>
        </w:rPr>
        <w:lastRenderedPageBreak/>
        <w:t>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417442" w:rsidRPr="00417442" w:rsidRDefault="00417442" w:rsidP="00417442">
      <w:pPr>
        <w:pStyle w:val="ad"/>
        <w:rPr>
          <w:rFonts w:ascii="Times New Roman" w:hAnsi="Times New Roman" w:cs="Times New Roman"/>
          <w:sz w:val="18"/>
          <w:szCs w:val="18"/>
        </w:rPr>
      </w:pPr>
      <w:proofErr w:type="gramStart"/>
      <w:r w:rsidRPr="00417442">
        <w:rPr>
          <w:rFonts w:ascii="Times New Roman" w:hAnsi="Times New Roman" w:cs="Times New Roman"/>
          <w:sz w:val="18"/>
          <w:szCs w:val="18"/>
        </w:rPr>
        <w:t>- 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417442">
        <w:rPr>
          <w:rFonts w:ascii="Times New Roman" w:hAnsi="Times New Roman" w:cs="Times New Roman"/>
          <w:sz w:val="18"/>
          <w:szCs w:val="18"/>
        </w:rPr>
        <w:t>офшорные</w:t>
      </w:r>
      <w:proofErr w:type="spellEnd"/>
      <w:r w:rsidRPr="00417442">
        <w:rPr>
          <w:rFonts w:ascii="Times New Roman" w:hAnsi="Times New Roman" w:cs="Times New Roman"/>
          <w:sz w:val="18"/>
          <w:szCs w:val="18"/>
        </w:rPr>
        <w:t xml:space="preserve"> зоны), в совокупности</w:t>
      </w:r>
      <w:proofErr w:type="gramEnd"/>
      <w:r w:rsidRPr="00417442">
        <w:rPr>
          <w:rFonts w:ascii="Times New Roman" w:hAnsi="Times New Roman" w:cs="Times New Roman"/>
          <w:sz w:val="18"/>
          <w:szCs w:val="18"/>
        </w:rPr>
        <w:t xml:space="preserve"> превышает 50 процентов;</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участник отбора не получает в текущем финансовом году или на дату, определенную правовым актом, средства из местного бюджета в соответствии с иными нормативными правовыми актами администрации на цели, установленные правовым актом;</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у участника отбора на дату, определенную правовым актом, отсутствует просроченная задолженность по возврату в местный бюджет субсидий, бюджетных инвестиций, предоставленных в том числе в соответствии с иными правовыми актами администрации муниципального образования, и иной просроченной задолженности перед местным бюджетом;</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у участника отбора отсутствует неисполненная обязанность по уплате налогов, сборов, страховых взносов, пеней, штрафов и процентов, подлежащих уплате в соответствии </w:t>
      </w:r>
      <w:r w:rsidRPr="00476758">
        <w:rPr>
          <w:rFonts w:ascii="Times New Roman" w:hAnsi="Times New Roman" w:cs="Times New Roman"/>
          <w:sz w:val="18"/>
          <w:szCs w:val="18"/>
        </w:rPr>
        <w:t>с </w:t>
      </w:r>
      <w:hyperlink r:id="rId13" w:anchor="/document/10900200/entry/1" w:history="1">
        <w:r w:rsidRPr="00476758">
          <w:rPr>
            <w:rStyle w:val="a9"/>
            <w:rFonts w:ascii="Times New Roman" w:hAnsi="Times New Roman" w:cs="Times New Roman"/>
            <w:color w:val="auto"/>
            <w:sz w:val="18"/>
            <w:szCs w:val="18"/>
          </w:rPr>
          <w:t>законодательством</w:t>
        </w:r>
      </w:hyperlink>
      <w:r w:rsidRPr="00417442">
        <w:rPr>
          <w:rFonts w:ascii="Times New Roman" w:hAnsi="Times New Roman" w:cs="Times New Roman"/>
          <w:sz w:val="18"/>
          <w:szCs w:val="18"/>
        </w:rPr>
        <w:t> Российской Федерации о налогах и сборах, на дату, определенную правовым актом;</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участник отбора, являющийся юридическим лицом, на дату, определенную правовым актом, не должен находиться в процессе ликвидации, банкротства, а участник отбора, являющийся индивидуальным предпринимателем, не должен прекратить деятельность в качестве индивидуального предпринимателя.</w:t>
      </w: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b/>
          <w:sz w:val="18"/>
          <w:szCs w:val="18"/>
        </w:rPr>
        <w:t>Порядок предоставления Грантов</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2.1. </w:t>
      </w:r>
      <w:proofErr w:type="gramStart"/>
      <w:r w:rsidRPr="00417442">
        <w:rPr>
          <w:rFonts w:ascii="Times New Roman" w:hAnsi="Times New Roman" w:cs="Times New Roman"/>
          <w:sz w:val="18"/>
          <w:szCs w:val="18"/>
        </w:rPr>
        <w:t xml:space="preserve">Для проведения конкурса по отбору претендентов на получение Гранта в форме субсидии из местного бюджета для </w:t>
      </w:r>
      <w:r w:rsidRPr="00417442">
        <w:rPr>
          <w:rFonts w:ascii="Times New Roman" w:hAnsi="Times New Roman" w:cs="Times New Roman"/>
          <w:spacing w:val="2"/>
          <w:sz w:val="18"/>
          <w:szCs w:val="18"/>
        </w:rPr>
        <w:t>поддержки реализации проектов, стимулирования развития и поощрения достигнутых результатов в соответствующей области</w:t>
      </w:r>
      <w:r w:rsidRPr="00417442">
        <w:rPr>
          <w:rFonts w:ascii="Times New Roman" w:hAnsi="Times New Roman" w:cs="Times New Roman"/>
          <w:sz w:val="18"/>
          <w:szCs w:val="18"/>
        </w:rPr>
        <w:t xml:space="preserve"> (далее – Конкурс) нормативным правовым актом администрации создается Комиссия по проведению конкурсного отбора в целях предоставления Грантов в форме субсидий из местного бюджета для </w:t>
      </w:r>
      <w:r w:rsidRPr="00417442">
        <w:rPr>
          <w:rFonts w:ascii="Times New Roman" w:hAnsi="Times New Roman" w:cs="Times New Roman"/>
          <w:spacing w:val="2"/>
          <w:sz w:val="18"/>
          <w:szCs w:val="18"/>
        </w:rPr>
        <w:t>поддержки реализации проектов, стимулирования развития и поощрения достигнутых результатов</w:t>
      </w:r>
      <w:proofErr w:type="gramEnd"/>
      <w:r w:rsidRPr="00417442">
        <w:rPr>
          <w:rFonts w:ascii="Times New Roman" w:hAnsi="Times New Roman" w:cs="Times New Roman"/>
          <w:spacing w:val="2"/>
          <w:sz w:val="18"/>
          <w:szCs w:val="18"/>
        </w:rPr>
        <w:t xml:space="preserve"> в </w:t>
      </w:r>
      <w:proofErr w:type="gramStart"/>
      <w:r w:rsidRPr="00417442">
        <w:rPr>
          <w:rFonts w:ascii="Times New Roman" w:hAnsi="Times New Roman" w:cs="Times New Roman"/>
          <w:spacing w:val="2"/>
          <w:sz w:val="18"/>
          <w:szCs w:val="18"/>
        </w:rPr>
        <w:t>соответствующей</w:t>
      </w:r>
      <w:proofErr w:type="gramEnd"/>
      <w:r w:rsidRPr="00417442">
        <w:rPr>
          <w:rFonts w:ascii="Times New Roman" w:hAnsi="Times New Roman" w:cs="Times New Roman"/>
          <w:spacing w:val="2"/>
          <w:sz w:val="18"/>
          <w:szCs w:val="18"/>
        </w:rPr>
        <w:t xml:space="preserve"> области (далее – Комиссия).</w:t>
      </w:r>
      <w:r w:rsidRPr="00417442">
        <w:rPr>
          <w:rFonts w:ascii="Times New Roman" w:hAnsi="Times New Roman" w:cs="Times New Roman"/>
          <w:sz w:val="18"/>
          <w:szCs w:val="18"/>
        </w:rPr>
        <w:t xml:space="preserve"> </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2.1. Сообщение о проведении Конкурса, содержащее информацию о сроках проведения Конкурса, сроке, времени, а также месте приёма конкурсной документации, размещается на официальном сайте администрации   в информационно-телекоммуникационной сети «Интернет» (далее – официальный сайт) не позднее, чем за 5 дней до начала проведения Конкурса.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Продолжительность устанавливаемого в указанном сообщении срока приёма конкурсной документации должна составлять не менее 5 дней.</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Рассмотрение конкурсной документации и определение на заседании Комиссии победителей Конкурса осуществляются не позднее 5 дней со дня окончания срока приёма конкурсной документации.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2.2. </w:t>
      </w:r>
      <w:proofErr w:type="gramStart"/>
      <w:r w:rsidRPr="00417442">
        <w:rPr>
          <w:rFonts w:ascii="Times New Roman" w:hAnsi="Times New Roman" w:cs="Times New Roman"/>
          <w:sz w:val="18"/>
          <w:szCs w:val="18"/>
        </w:rPr>
        <w:t>Для участия в Конкурсе претенденты на получение Гранта в форме субсидии из местного бюджета</w:t>
      </w:r>
      <w:proofErr w:type="gramEnd"/>
      <w:r w:rsidRPr="00417442">
        <w:rPr>
          <w:rFonts w:ascii="Times New Roman" w:hAnsi="Times New Roman" w:cs="Times New Roman"/>
          <w:sz w:val="18"/>
          <w:szCs w:val="18"/>
        </w:rPr>
        <w:t xml:space="preserve"> для </w:t>
      </w:r>
      <w:r w:rsidRPr="00417442">
        <w:rPr>
          <w:rFonts w:ascii="Times New Roman" w:hAnsi="Times New Roman" w:cs="Times New Roman"/>
          <w:spacing w:val="2"/>
          <w:sz w:val="18"/>
          <w:szCs w:val="18"/>
        </w:rPr>
        <w:t>поддержки реализации проектов, стимулирования развития и поощрения достигнутых результатов в соответствующей области</w:t>
      </w:r>
      <w:r w:rsidRPr="00417442">
        <w:rPr>
          <w:rFonts w:ascii="Times New Roman" w:hAnsi="Times New Roman" w:cs="Times New Roman"/>
          <w:sz w:val="18"/>
          <w:szCs w:val="18"/>
        </w:rPr>
        <w:t xml:space="preserve"> представляют в администрацию конкурсную документацию, которая включает в себя: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 заявку на участие в конкурсном отборе, составленную по форме, установленной приложением №1 к настоящему Порядку;</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 проект, на реализацию которого планируется получение Гранта;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3) план реализации Проекта;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4) концепцию реализации Проекта (далее – концепция);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5) смету затрат в связи с реализацией Проекта, содержащую обоснование структуры и объёма этих затрат;</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6) справку об исполнении претендентом на получение Гранта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7) заверенные копии учредительных документов (при наличии).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2.3. План реализации должен содержать:</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 информацию об этапах реализации Проекта в пределах сроков, указанных в заявке на участие в конкурсном отборе;</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 перечень выполняемых работ (оказываемых услуг), связанных с реализацией Проекта;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3) предполагаемые сроки реализации Проекта.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2.4. Концепция включает в себя следующие материалы:</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 цели и задачи концепции;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 сведения о количественных и качественных параметрах и технических характеристиках продукции, полученной при реализации Проекта, либо предполагаемые результаты от реализации Проекта;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3) сведения о целевой аудитории, на которую рассчитан результат от реализации Проекта,  и предполагаемом уровне </w:t>
      </w:r>
      <w:proofErr w:type="spellStart"/>
      <w:r w:rsidRPr="00417442">
        <w:rPr>
          <w:rFonts w:ascii="Times New Roman" w:hAnsi="Times New Roman" w:cs="Times New Roman"/>
          <w:sz w:val="18"/>
          <w:szCs w:val="18"/>
        </w:rPr>
        <w:t>востребованности</w:t>
      </w:r>
      <w:proofErr w:type="spellEnd"/>
      <w:r w:rsidRPr="00417442">
        <w:rPr>
          <w:rFonts w:ascii="Times New Roman" w:hAnsi="Times New Roman" w:cs="Times New Roman"/>
          <w:sz w:val="18"/>
          <w:szCs w:val="18"/>
        </w:rPr>
        <w:t xml:space="preserve"> и значимости указанного результата;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4) обоснование оригинальности, уникальности и социальной значимости Проекта по сравнению с уже существующими материалами; форма, способы и методы реализации Проекта, позволяющие судить о творческих характеристиках представленной концепции (новизна и оригинальность, концептуальная целостность и уникальность содержания, художественная выразительность).</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Концепция представляется на бумажном носителе и в электронном виде, утверждается руководителем участника Конкурса, гриф утверждения размещается на титульной странице в правом верхнем углу.</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2.5. Смета затрат может включать в себя: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затраты, связанные с оплатой труда работников организаций участвующих в реализации Проекта;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 затраты, связанные с материально-техническим обеспечением деятельности </w:t>
      </w:r>
      <w:r w:rsidRPr="00417442">
        <w:rPr>
          <w:rFonts w:ascii="Times New Roman" w:hAnsi="Times New Roman" w:cs="Times New Roman"/>
          <w:spacing w:val="2"/>
          <w:sz w:val="18"/>
          <w:szCs w:val="18"/>
        </w:rPr>
        <w:t xml:space="preserve">юридических лиц (за </w:t>
      </w:r>
      <w:r w:rsidRPr="00417442">
        <w:rPr>
          <w:rFonts w:ascii="Times New Roman" w:hAnsi="Times New Roman" w:cs="Times New Roman"/>
          <w:spacing w:val="2"/>
          <w:sz w:val="18"/>
          <w:szCs w:val="18"/>
        </w:rPr>
        <w:lastRenderedPageBreak/>
        <w:t>исключением государственных (муниципальных) учреждений), индивидуальных предпринимателей, физических лиц</w:t>
      </w:r>
      <w:r w:rsidRPr="00417442">
        <w:rPr>
          <w:rFonts w:ascii="Times New Roman" w:hAnsi="Times New Roman" w:cs="Times New Roman"/>
          <w:sz w:val="18"/>
          <w:szCs w:val="18"/>
        </w:rPr>
        <w:t>, необходимых для реализации Проекта;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затраты, связанные с оплатой транспортных услуг, необходимых для реализации Проекта;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затраты, связанные с оплатой услуг связи, в том числе по обеспечению доступа к сети «Интернет»;</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затраты, связанные с оплатой коммунальных услуг и внесением арендной платы по договорам аренды помещений, используемых в целях реализации Проекта;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затраты, связанные с оплатой услуг приглашённых специалистов и приобретением прав на результаты интеллектуальной деятельности;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затраты, связанные с оплатой типографских и полиграфических услуг;</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затраты, связанные с оплатой услуг иных организаций, участвующих в реализации Проекта, не предусмотренных настоящим пунктом.</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2.7. В случае если в установленные сроки не поступило ни одного комплекта конкурсной документации, срок приёма конкурсной документации продлевается на 14 рабочих дней от даты его завершения, о чём участники Конкурса извещаются путём размещения соответствующей информации на официальном сайте в последний день приёма заявок.</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2.8. Решение о предоставлении грантов принимается администрацией по представлению Комиссии.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2.9. Комиссия состоит из председателя Комиссии, заместителя председателя Комиссии, секретаря Комиссии и членов Комиссии. Состав Комиссии утверждается правовым актом администрации.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Председатель Комиссии организует деятельность Комиссии, распределяет обязанности между заместителем, секретарём и членами Комиссии.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Заместитель председателя Комиссии исполняет обязанности председателя Комиссии в период его отсутствия.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Секретарь Комиссии оповещает членов Комиссии о времени и месте проведения заседаний, ведёт протоколы заседаний Комиссии.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Члены Комиссии работают на общественных началах и принимают личное участие в её работе. Замещение члена Комиссии другим лицом не допускается.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К работе в Комиссии могут привлекаться в качестве экспертов иные лица. </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2.10. Заседание Комиссии считается правомочным, если на нём присутствует не менее чем две трети членов Комиссии. На заседании Комиссии могут по желанию присутствовать представители участников Конкурса.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К участию в заседании Комиссии не допускаются члены Комиссии, лично заинтересованные в результатах Конкурса. Члены Комиссии, лично заинтересованные в результатах Конкурса, обязаны до начала работы Комиссии письменно уведомить об этом председателя Комиссии.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2.11. Комиссия рассматривает конкурсную документацию, оценивает обоснованность и эффективность затрат, предусмотренных сметой затрат, и проверяет соответствие конкурсной документации и участника Конкурса требованиям, установленным настоящим Порядком, по следующим критериям:</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 соответствие Проекта назначению Гранта;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 опыт работы участника Конкурса в сфере реализации Проектов;</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3) новизна, оригинальность и актуальность Проекта.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2.12. Проведение Конкурса и оценка конкурсной документации осуществляются путём обсуждения конкурсной документации членами Комиссии и свободного обмена мнениями. Право на выступление имеет каждый участник заседания Комиссии.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2.13. Для определения победителя Конкурса члены Комиссии проводят голосование по каждой заявке. Победителем признается участник Конкурса, набравший наибольшее количество голосов. При равенстве числа голосов членов Комиссии решающим является голос председателя Комиссии.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2.14. Основаниями для принятия решения об отказе в предоставлении Гранта являются: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несоответствие участника Конкурса требованиям, установленным пунктом 1.8 настоящего Порядка;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представление участником Конкурса документов, предусмотренных пунктом 2.2 настоящего Порядка, не в полном объёме либо с нарушением предъявляемых к ним требований и (или) наличие в таких документах неполных и (или) недостоверных сведений;</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отсутствие или недостаточность лимитов бюджетных обязательств на предоставление грантов, доведённых до администрации как получателя бюджетных средств;</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несоответствие тематики проектов тематике Конкурса.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Решение о наличии оснований для отказа в предоставлении гранта принимается Комиссией в ходе заседания Комиссии.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2.15. Решение об определении победителя Конкурса и размере предоставляемого ему Гранта принимается администрацией в соответствии с правовым актом администрации на основании протокола заседания Комиссии, который оформляется в течение трёх рабочих дней </w:t>
      </w:r>
      <w:proofErr w:type="gramStart"/>
      <w:r w:rsidRPr="00417442">
        <w:rPr>
          <w:rFonts w:ascii="Times New Roman" w:hAnsi="Times New Roman" w:cs="Times New Roman"/>
          <w:sz w:val="18"/>
          <w:szCs w:val="18"/>
        </w:rPr>
        <w:t>с даты проведения</w:t>
      </w:r>
      <w:proofErr w:type="gramEnd"/>
      <w:r w:rsidRPr="00417442">
        <w:rPr>
          <w:rFonts w:ascii="Times New Roman" w:hAnsi="Times New Roman" w:cs="Times New Roman"/>
          <w:sz w:val="18"/>
          <w:szCs w:val="18"/>
        </w:rPr>
        <w:t xml:space="preserve"> заседания Комиссии и размещается на официальном сайте. Указанное решение оформляется постановлением администрации не позднее одного месяца со дня подписания протокола.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2.16. В течение 10 дней со дня вступления в силу постановления администрации, указанного в пункте 2.15 настоящего Порядка, администрация заключает с победителем Конкурса Соглашение о предоставлении Гранта, которое должно содержать:</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 сведения о размере Гранта, целях, условиях и порядке его предоставления, в том числе сроках перечисления;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 показатели результативности предоставления Гранта и их значения;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3) порядок, сроки и формы представления получателем Гранта отчётности о результатах предоставления Гранта (с учётом требований, установленных разделом 3 настоящего Порядка) и о достижении </w:t>
      </w:r>
      <w:proofErr w:type="gramStart"/>
      <w:r w:rsidRPr="00417442">
        <w:rPr>
          <w:rFonts w:ascii="Times New Roman" w:hAnsi="Times New Roman" w:cs="Times New Roman"/>
          <w:sz w:val="18"/>
          <w:szCs w:val="18"/>
        </w:rPr>
        <w:t>значений показателей результативности предоставления Гранта</w:t>
      </w:r>
      <w:proofErr w:type="gramEnd"/>
      <w:r w:rsidRPr="00417442">
        <w:rPr>
          <w:rFonts w:ascii="Times New Roman" w:hAnsi="Times New Roman" w:cs="Times New Roman"/>
          <w:sz w:val="18"/>
          <w:szCs w:val="18"/>
        </w:rPr>
        <w:t>;</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4) порядок и сроки возврата Гранта в местный бюджет;</w:t>
      </w:r>
    </w:p>
    <w:p w:rsidR="00417442" w:rsidRPr="00417442" w:rsidRDefault="00417442" w:rsidP="00417442">
      <w:pPr>
        <w:pStyle w:val="ad"/>
        <w:rPr>
          <w:rFonts w:ascii="Times New Roman" w:hAnsi="Times New Roman" w:cs="Times New Roman"/>
          <w:sz w:val="18"/>
          <w:szCs w:val="18"/>
        </w:rPr>
      </w:pPr>
      <w:proofErr w:type="gramStart"/>
      <w:r w:rsidRPr="00417442">
        <w:rPr>
          <w:rFonts w:ascii="Times New Roman" w:hAnsi="Times New Roman" w:cs="Times New Roman"/>
          <w:sz w:val="18"/>
          <w:szCs w:val="18"/>
        </w:rPr>
        <w:t xml:space="preserve">5) согласие получателей грантов и лиц, являющихся поставщиками (подрядчиками, исполнителями) по договорам (соглашениям), заключённым в целях исполнения обязательств по Соглашению, на осуществление администрацией и иными органами муниципального финансового контроля проверок соблюдения условий, целей и </w:t>
      </w:r>
      <w:r w:rsidRPr="00417442">
        <w:rPr>
          <w:rFonts w:ascii="Times New Roman" w:hAnsi="Times New Roman" w:cs="Times New Roman"/>
          <w:sz w:val="18"/>
          <w:szCs w:val="18"/>
        </w:rPr>
        <w:lastRenderedPageBreak/>
        <w:t>порядка предоставления грантов и запрет на приобретение за счёт грантов иностранной валюты, за исключением операций, осуществляемых в соответствии с валютным законодательством Российской Федерации при закупке (поставке</w:t>
      </w:r>
      <w:proofErr w:type="gramEnd"/>
      <w:r w:rsidRPr="00417442">
        <w:rPr>
          <w:rFonts w:ascii="Times New Roman" w:hAnsi="Times New Roman" w:cs="Times New Roman"/>
          <w:sz w:val="18"/>
          <w:szCs w:val="18"/>
        </w:rPr>
        <w:t>) высокотехнологичного импортного оборудования, сырья и комплектующих изделий, а также связанных с достижением целей предоставления Гранта иных операций, определённых настоящим Порядком.</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shd w:val="clear" w:color="auto" w:fill="FFFFFF"/>
        </w:rPr>
        <w:t>6) дополнительным требованием к участнику отбора, являющемуся бюджетным или автономным учреждением, органом, осуществляющим функции и полномочия учредителя которого не является орган, проводящий конкурс, является условие о предоставлении согласия органа, осуществляющего функции и полномочия учредителя в отношении этого учреждения, на участие в отборе, оформленного на бланке указанного органа.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2.17. Получатель Гранта на первое число месяца, предшествующего месяцу, в котором планируется заключение Соглашения, должен соответствовать следующим требованиям:</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получатель Гранта, являющийся юридическим лицом, на дату заключения Соглашения, не должен находиться в процессе ликвидации, банкротства, а получатель Гранта, являющийся индивидуальным предпринимателем, не должен прекратить деятельность в качестве индивидуального предпринимателя;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у получателя Гранта на дату заключения Соглашения отсутствует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417442" w:rsidRPr="00417442" w:rsidRDefault="00417442" w:rsidP="00417442">
      <w:pPr>
        <w:pStyle w:val="ad"/>
        <w:rPr>
          <w:rFonts w:ascii="Times New Roman" w:hAnsi="Times New Roman" w:cs="Times New Roman"/>
          <w:sz w:val="18"/>
          <w:szCs w:val="18"/>
        </w:rPr>
      </w:pPr>
      <w:proofErr w:type="gramStart"/>
      <w:r w:rsidRPr="00417442">
        <w:rPr>
          <w:rFonts w:ascii="Times New Roman" w:hAnsi="Times New Roman" w:cs="Times New Roman"/>
          <w:sz w:val="18"/>
          <w:szCs w:val="18"/>
        </w:rPr>
        <w:t>- получатель Гранта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417442">
        <w:rPr>
          <w:rFonts w:ascii="Times New Roman" w:hAnsi="Times New Roman" w:cs="Times New Roman"/>
          <w:sz w:val="18"/>
          <w:szCs w:val="18"/>
        </w:rPr>
        <w:t>офшорные</w:t>
      </w:r>
      <w:proofErr w:type="spellEnd"/>
      <w:r w:rsidRPr="00417442">
        <w:rPr>
          <w:rFonts w:ascii="Times New Roman" w:hAnsi="Times New Roman" w:cs="Times New Roman"/>
          <w:sz w:val="18"/>
          <w:szCs w:val="18"/>
        </w:rPr>
        <w:t xml:space="preserve"> зоны), в</w:t>
      </w:r>
      <w:proofErr w:type="gramEnd"/>
      <w:r w:rsidRPr="00417442">
        <w:rPr>
          <w:rFonts w:ascii="Times New Roman" w:hAnsi="Times New Roman" w:cs="Times New Roman"/>
          <w:sz w:val="18"/>
          <w:szCs w:val="18"/>
        </w:rPr>
        <w:t xml:space="preserve"> совокупности превышает 50 процентов;</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получатель Гранта не получает в текущем финансовом году или на дату заключения Соглашения, средства из местного бюджета в соответствии с иными правовыми актами на цели, установленные правовым актом;</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у получателя Гранта на дату заключения Соглашения, отсутствует просроченная задолженность по возврату в местный бюджет субсидий, бюджетных инвестиций, предоставленных в том числе в соответствии с иными правовыми актами, и иной просроченной задолженности перед местным бюджетом;</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2.18. Грант перечисляется администрацией единовременно в течение 10 календарных дней со дня заключения Соглашения на счета, на которые подлежит перечислению Грант получателям гранта: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физическим лицам - расчетные счета, открытые в российских кредитных организациях, если иное не установлено бюджетным законодательством Российской Федерации и иными правовыми актами, регулирующими бюджетные отношения;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индивидуальным предпринимателям, юридическим лицам, за исключением бюджетных (автономных) учреждений:</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в случае если грант подлежит в соответствии с бюджетным законодательством Российской Федерации казначейскому сопровождению - счета, открытые территориальным органам Федерального казначейства в учреждении Центрального банка Российской Федерации для учета средств юридических лиц, не являющихся участниками бюджетного процесса;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в случае если грант не подлежит в соответствии с бюджетным законодательством Российской Федерации казначейскому сопровождению - расчетные счета, открытые получателям грантов в российских кредитных организациях;</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бюджетным учреждениям - лицевые счета, открытые в территориальном органе Федерального казначейства или финансовом органе субъекта Российской Федерации (муниципального образования);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автономным учреждениям - лицевые счета, открытые в территориальном органе Федерального казначейства, финансовом органе субъекта Российской Федерации (муниципального образования), или расчетные счета в российских кредитных организациях.</w:t>
      </w: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sz w:val="18"/>
          <w:szCs w:val="18"/>
        </w:rPr>
        <w:t xml:space="preserve">3. </w:t>
      </w:r>
      <w:r w:rsidRPr="00417442">
        <w:rPr>
          <w:rFonts w:ascii="Times New Roman" w:hAnsi="Times New Roman" w:cs="Times New Roman"/>
          <w:b/>
          <w:sz w:val="18"/>
          <w:szCs w:val="18"/>
        </w:rPr>
        <w:t>Требования к отчетности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 3.1. </w:t>
      </w:r>
      <w:proofErr w:type="gramStart"/>
      <w:r w:rsidRPr="00417442">
        <w:rPr>
          <w:rFonts w:ascii="Times New Roman" w:hAnsi="Times New Roman" w:cs="Times New Roman"/>
          <w:sz w:val="18"/>
          <w:szCs w:val="18"/>
        </w:rPr>
        <w:t>Получатель гранта с даты получения средств гранта и до 31 декабря го</w:t>
      </w:r>
      <w:bookmarkStart w:id="0" w:name="sub_1531"/>
      <w:r w:rsidRPr="00417442">
        <w:rPr>
          <w:rFonts w:ascii="Times New Roman" w:hAnsi="Times New Roman" w:cs="Times New Roman"/>
          <w:sz w:val="18"/>
          <w:szCs w:val="18"/>
        </w:rPr>
        <w:t>да, в котором получен грант, представляет в администрацию отчет  об использовании средств гранта на цели, установленные настоящим порядком, по форме, согласно приложению №2  к настоящему Порядку, (далее - отчет об использовании средств гранта) с приложением заверенных получателем гранта копий документов первичного бухгалтерского учета, подтверждающих фактическое использование средств Гранта.</w:t>
      </w:r>
      <w:bookmarkEnd w:id="0"/>
      <w:proofErr w:type="gramEnd"/>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3.2. Ответственность за достоверность представляемых сведений и целевое использование сре</w:t>
      </w:r>
      <w:proofErr w:type="gramStart"/>
      <w:r w:rsidRPr="00417442">
        <w:rPr>
          <w:rFonts w:ascii="Times New Roman" w:hAnsi="Times New Roman" w:cs="Times New Roman"/>
          <w:sz w:val="18"/>
          <w:szCs w:val="18"/>
        </w:rPr>
        <w:t>дств гр</w:t>
      </w:r>
      <w:proofErr w:type="gramEnd"/>
      <w:r w:rsidRPr="00417442">
        <w:rPr>
          <w:rFonts w:ascii="Times New Roman" w:hAnsi="Times New Roman" w:cs="Times New Roman"/>
          <w:sz w:val="18"/>
          <w:szCs w:val="18"/>
        </w:rPr>
        <w:t>анта возлагается на получателя гранта.</w:t>
      </w: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b/>
          <w:sz w:val="18"/>
          <w:szCs w:val="18"/>
        </w:rPr>
        <w:t xml:space="preserve">4. Требования об осуществлении </w:t>
      </w:r>
      <w:proofErr w:type="gramStart"/>
      <w:r w:rsidRPr="00417442">
        <w:rPr>
          <w:rFonts w:ascii="Times New Roman" w:hAnsi="Times New Roman" w:cs="Times New Roman"/>
          <w:b/>
          <w:sz w:val="18"/>
          <w:szCs w:val="18"/>
        </w:rPr>
        <w:t>контроля за</w:t>
      </w:r>
      <w:proofErr w:type="gramEnd"/>
      <w:r w:rsidRPr="00417442">
        <w:rPr>
          <w:rFonts w:ascii="Times New Roman" w:hAnsi="Times New Roman" w:cs="Times New Roman"/>
          <w:b/>
          <w:sz w:val="18"/>
          <w:szCs w:val="18"/>
        </w:rPr>
        <w:t xml:space="preserve"> соблюдением условий, целей и порядка предоставления грантов и ответственности за их нарушение</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4.1. Органы муниципального финансового контроля осуществляют обязательную проверку соблюдения получателями грантов условий, целей и порядка их предоставления.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4.2. </w:t>
      </w:r>
      <w:proofErr w:type="gramStart"/>
      <w:r w:rsidRPr="00417442">
        <w:rPr>
          <w:rFonts w:ascii="Times New Roman" w:hAnsi="Times New Roman" w:cs="Times New Roman"/>
          <w:sz w:val="18"/>
          <w:szCs w:val="18"/>
        </w:rPr>
        <w:t>В случае нарушения получателем гранта условий, установленных при предоставлении гранта, или установления факта представления недостоверных либо намеренно искажённых сведений, выявленных по результатам проведённых уполномоченными органами муниципального финансового контроля проверок, Администрация обеспечивает возврат Гранта в местный бюджет путём направления получателю гранта в срок, не превышающий 30 календарных дней со дня установления нарушений, требования о необходимости возврата Гранта в течение 10 календарных</w:t>
      </w:r>
      <w:proofErr w:type="gramEnd"/>
      <w:r w:rsidRPr="00417442">
        <w:rPr>
          <w:rFonts w:ascii="Times New Roman" w:hAnsi="Times New Roman" w:cs="Times New Roman"/>
          <w:sz w:val="18"/>
          <w:szCs w:val="18"/>
        </w:rPr>
        <w:t xml:space="preserve"> дней со дня получения указанного требования.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Грант (остаток Гранта), не использованный в текущем финансовом году, подлежит возврату в местный бюджет.</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4.3. Возврат Гранта (остатков Гранта) осуществляется на лицевой счёт администрации. </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В случае отказа или уклонения получателя гранта от добровольного возврата Гранта (остатков Гранта) в местный бюджет администрация принимает предусмотренные законодательством Российской Федерации меры по их </w:t>
      </w:r>
      <w:r w:rsidRPr="00417442">
        <w:rPr>
          <w:rFonts w:ascii="Times New Roman" w:hAnsi="Times New Roman" w:cs="Times New Roman"/>
          <w:sz w:val="18"/>
          <w:szCs w:val="18"/>
        </w:rPr>
        <w:lastRenderedPageBreak/>
        <w:t>принудительному взысканию.</w:t>
      </w:r>
    </w:p>
    <w:p w:rsidR="00417442" w:rsidRPr="00417442" w:rsidRDefault="00417442" w:rsidP="00476758">
      <w:pPr>
        <w:pStyle w:val="ad"/>
        <w:jc w:val="right"/>
        <w:rPr>
          <w:rFonts w:ascii="Times New Roman" w:hAnsi="Times New Roman" w:cs="Times New Roman"/>
          <w:b/>
          <w:sz w:val="18"/>
          <w:szCs w:val="18"/>
        </w:rPr>
      </w:pPr>
      <w:r w:rsidRPr="00417442">
        <w:rPr>
          <w:rFonts w:ascii="Times New Roman" w:hAnsi="Times New Roman" w:cs="Times New Roman"/>
          <w:sz w:val="18"/>
          <w:szCs w:val="18"/>
        </w:rPr>
        <w:t xml:space="preserve">                     </w:t>
      </w:r>
      <w:r w:rsidRPr="00417442">
        <w:rPr>
          <w:rFonts w:ascii="Times New Roman" w:hAnsi="Times New Roman" w:cs="Times New Roman"/>
          <w:b/>
          <w:sz w:val="18"/>
          <w:szCs w:val="18"/>
        </w:rPr>
        <w:t>Приложение  №1</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p w:rsidR="00417442" w:rsidRPr="00417442" w:rsidRDefault="00417442" w:rsidP="00476758">
      <w:pPr>
        <w:pStyle w:val="ad"/>
        <w:jc w:val="center"/>
        <w:rPr>
          <w:rFonts w:ascii="Times New Roman" w:hAnsi="Times New Roman" w:cs="Times New Roman"/>
          <w:sz w:val="18"/>
          <w:szCs w:val="18"/>
        </w:rPr>
      </w:pPr>
      <w:r w:rsidRPr="00417442">
        <w:rPr>
          <w:rFonts w:ascii="Times New Roman" w:hAnsi="Times New Roman" w:cs="Times New Roman"/>
          <w:b/>
          <w:sz w:val="18"/>
          <w:szCs w:val="18"/>
        </w:rPr>
        <w:t>ЗАЯВКА</w:t>
      </w:r>
      <w:r w:rsidR="00476758">
        <w:rPr>
          <w:rFonts w:ascii="Times New Roman" w:hAnsi="Times New Roman" w:cs="Times New Roman"/>
          <w:b/>
          <w:sz w:val="18"/>
          <w:szCs w:val="18"/>
        </w:rPr>
        <w:t xml:space="preserve"> </w:t>
      </w:r>
      <w:r w:rsidRPr="00417442">
        <w:rPr>
          <w:rFonts w:ascii="Times New Roman" w:hAnsi="Times New Roman" w:cs="Times New Roman"/>
          <w:b/>
          <w:sz w:val="18"/>
          <w:szCs w:val="18"/>
        </w:rPr>
        <w:t>на участие в конкурсном отборе</w:t>
      </w: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b/>
          <w:sz w:val="18"/>
          <w:szCs w:val="18"/>
        </w:rPr>
        <w:t>Общие сведения</w:t>
      </w:r>
    </w:p>
    <w:p w:rsidR="00417442" w:rsidRPr="00417442" w:rsidRDefault="00417442" w:rsidP="00476758">
      <w:pPr>
        <w:pStyle w:val="ad"/>
        <w:jc w:val="left"/>
        <w:rPr>
          <w:rFonts w:ascii="Times New Roman" w:hAnsi="Times New Roman" w:cs="Times New Roman"/>
          <w:sz w:val="18"/>
          <w:szCs w:val="18"/>
        </w:rPr>
      </w:pPr>
      <w:r w:rsidRPr="00417442">
        <w:rPr>
          <w:rFonts w:ascii="Times New Roman" w:hAnsi="Times New Roman" w:cs="Times New Roman"/>
          <w:sz w:val="18"/>
          <w:szCs w:val="18"/>
        </w:rPr>
        <w:t>Наименование Конкурса ______________________________________________________________________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Наименование организации (в соответствии с уставом организации)_______________________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Фамилия, имя, отчество (при наличии) руководителя организации 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Номер телефона (факса) с указанием кода населённого пункта _________________________________________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Адрес электронной почты (при наличии) ___________________________________________________________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Краткое описание мероприятий проекта _______________________________________________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Размер гранта _________________________________________________________________________________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Руководитель организации _________________________________________________________ </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(подпись) (расшифровка подписи)</w:t>
      </w: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b/>
          <w:sz w:val="18"/>
          <w:szCs w:val="18"/>
        </w:rPr>
        <w:t>Справочная информация об организации</w:t>
      </w:r>
    </w:p>
    <w:p w:rsidR="00417442" w:rsidRPr="00417442" w:rsidRDefault="00417442" w:rsidP="00417442">
      <w:pPr>
        <w:pStyle w:val="ad"/>
        <w:rPr>
          <w:rFonts w:ascii="Times New Roman" w:hAnsi="Times New Roman" w:cs="Times New Roman"/>
          <w:b/>
          <w:sz w:val="18"/>
          <w:szCs w:val="18"/>
        </w:rPr>
      </w:pP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Адрес места нахождения  организации ___________________________________________________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_________________________________________________________________________________</w:t>
      </w:r>
    </w:p>
    <w:p w:rsidR="00417442" w:rsidRPr="00417442" w:rsidRDefault="00417442" w:rsidP="00476758">
      <w:pPr>
        <w:pStyle w:val="ad"/>
        <w:ind w:firstLine="0"/>
        <w:rPr>
          <w:rFonts w:ascii="Times New Roman" w:hAnsi="Times New Roman" w:cs="Times New Roman"/>
          <w:sz w:val="18"/>
          <w:szCs w:val="18"/>
        </w:rPr>
      </w:pPr>
      <w:r w:rsidRPr="00417442">
        <w:rPr>
          <w:rFonts w:ascii="Times New Roman" w:hAnsi="Times New Roman" w:cs="Times New Roman"/>
          <w:sz w:val="18"/>
          <w:szCs w:val="18"/>
        </w:rPr>
        <w:t>Адрес официального сайта организации в информационно-телекоммуникационной сети «Интернет» (при  наличии) ______________________________________________________________________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Фамилия, имя, отчество (при наличии) бухгалтера организации 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Банковские реквизиты организации: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ОГРН_______________________________________________________________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ИНН________________________________________________________________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КПП ________________________________________________________________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Расчётный счёт _______________________________________________________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Банк получателя______________________________________________________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Корреспондентский счёт _______________________________________________</w:t>
      </w: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sz w:val="18"/>
          <w:szCs w:val="18"/>
        </w:rPr>
        <w:t>БИК ________________________________________________________________</w:t>
      </w:r>
      <w:r w:rsidRPr="00417442">
        <w:rPr>
          <w:rFonts w:ascii="Times New Roman" w:hAnsi="Times New Roman" w:cs="Times New Roman"/>
          <w:b/>
          <w:sz w:val="18"/>
          <w:szCs w:val="18"/>
        </w:rPr>
        <w:t xml:space="preserve">                             </w:t>
      </w:r>
    </w:p>
    <w:p w:rsidR="00417442" w:rsidRPr="00417442" w:rsidRDefault="00417442" w:rsidP="00476758">
      <w:pPr>
        <w:pStyle w:val="ad"/>
        <w:jc w:val="right"/>
        <w:rPr>
          <w:rFonts w:ascii="Times New Roman" w:hAnsi="Times New Roman" w:cs="Times New Roman"/>
          <w:b/>
          <w:sz w:val="18"/>
          <w:szCs w:val="18"/>
        </w:rPr>
      </w:pPr>
      <w:r w:rsidRPr="00417442">
        <w:rPr>
          <w:rFonts w:ascii="Times New Roman" w:hAnsi="Times New Roman" w:cs="Times New Roman"/>
          <w:b/>
          <w:sz w:val="18"/>
          <w:szCs w:val="18"/>
        </w:rPr>
        <w:t xml:space="preserve">Приложение №2        </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b/>
          <w:sz w:val="18"/>
          <w:szCs w:val="18"/>
        </w:rPr>
        <w:t xml:space="preserve">                                                </w:t>
      </w:r>
      <w:r w:rsidRPr="00417442">
        <w:rPr>
          <w:rFonts w:ascii="Times New Roman" w:hAnsi="Times New Roman" w:cs="Times New Roman"/>
          <w:sz w:val="18"/>
          <w:szCs w:val="18"/>
        </w:rPr>
        <w:t>ФОРМА ОТЧЕТА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p w:rsidR="00417442" w:rsidRPr="00417442" w:rsidRDefault="00417442" w:rsidP="00476758">
      <w:pPr>
        <w:pStyle w:val="ad"/>
        <w:jc w:val="center"/>
        <w:rPr>
          <w:rFonts w:ascii="Times New Roman" w:hAnsi="Times New Roman" w:cs="Times New Roman"/>
          <w:sz w:val="18"/>
          <w:szCs w:val="18"/>
        </w:rPr>
      </w:pPr>
      <w:r w:rsidRPr="00417442">
        <w:rPr>
          <w:rFonts w:ascii="Times New Roman" w:hAnsi="Times New Roman" w:cs="Times New Roman"/>
          <w:b/>
          <w:sz w:val="18"/>
          <w:szCs w:val="18"/>
        </w:rPr>
        <w:t>ОТЧЕТ</w:t>
      </w:r>
    </w:p>
    <w:p w:rsidR="00417442" w:rsidRPr="00417442" w:rsidRDefault="00417442" w:rsidP="00476758">
      <w:pPr>
        <w:pStyle w:val="ad"/>
        <w:jc w:val="center"/>
        <w:rPr>
          <w:rFonts w:ascii="Times New Roman" w:hAnsi="Times New Roman" w:cs="Times New Roman"/>
          <w:sz w:val="18"/>
          <w:szCs w:val="18"/>
        </w:rPr>
      </w:pPr>
      <w:r w:rsidRPr="00417442">
        <w:rPr>
          <w:rFonts w:ascii="Times New Roman" w:hAnsi="Times New Roman" w:cs="Times New Roman"/>
          <w:b/>
          <w:sz w:val="18"/>
          <w:szCs w:val="18"/>
        </w:rPr>
        <w:t>об использовании сре</w:t>
      </w:r>
      <w:proofErr w:type="gramStart"/>
      <w:r w:rsidRPr="00417442">
        <w:rPr>
          <w:rFonts w:ascii="Times New Roman" w:hAnsi="Times New Roman" w:cs="Times New Roman"/>
          <w:b/>
          <w:sz w:val="18"/>
          <w:szCs w:val="18"/>
        </w:rPr>
        <w:t>дств гр</w:t>
      </w:r>
      <w:proofErr w:type="gramEnd"/>
      <w:r w:rsidRPr="00417442">
        <w:rPr>
          <w:rFonts w:ascii="Times New Roman" w:hAnsi="Times New Roman" w:cs="Times New Roman"/>
          <w:b/>
          <w:sz w:val="18"/>
          <w:szCs w:val="18"/>
        </w:rPr>
        <w:t>анта</w:t>
      </w:r>
      <w:r w:rsidR="00476758">
        <w:rPr>
          <w:rFonts w:ascii="Times New Roman" w:hAnsi="Times New Roman" w:cs="Times New Roman"/>
          <w:b/>
          <w:sz w:val="18"/>
          <w:szCs w:val="18"/>
        </w:rPr>
        <w:t xml:space="preserve"> </w:t>
      </w:r>
      <w:r w:rsidRPr="00417442">
        <w:rPr>
          <w:rFonts w:ascii="Times New Roman" w:hAnsi="Times New Roman" w:cs="Times New Roman"/>
          <w:b/>
          <w:sz w:val="18"/>
          <w:szCs w:val="18"/>
        </w:rPr>
        <w:t>№_____ от ______________20___г.</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u w:val="single"/>
        </w:rPr>
        <w:t>за                     год</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(отчетный период)</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Размер гранта:___________________________________________________________________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Сумма  денежных средств на начало отчетного периода:_______________________________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Остаток денежных средств на конец отчетного периода:________________________________</w:t>
      </w:r>
    </w:p>
    <w:tbl>
      <w:tblPr>
        <w:tblW w:w="9923" w:type="dxa"/>
        <w:tblCellMar>
          <w:left w:w="0" w:type="dxa"/>
          <w:right w:w="0" w:type="dxa"/>
        </w:tblCellMar>
        <w:tblLook w:val="04A0"/>
      </w:tblPr>
      <w:tblGrid>
        <w:gridCol w:w="3544"/>
        <w:gridCol w:w="863"/>
        <w:gridCol w:w="810"/>
        <w:gridCol w:w="1339"/>
        <w:gridCol w:w="3367"/>
      </w:tblGrid>
      <w:tr w:rsidR="00417442" w:rsidRPr="00417442" w:rsidTr="00417442">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r w:rsidRPr="00417442">
              <w:rPr>
                <w:rFonts w:ascii="Times New Roman" w:hAnsi="Times New Roman" w:cs="Times New Roman"/>
                <w:b/>
                <w:sz w:val="18"/>
                <w:szCs w:val="18"/>
              </w:rPr>
              <w:t>Расходы, произведенные за счет сре</w:t>
            </w:r>
            <w:proofErr w:type="gramStart"/>
            <w:r w:rsidRPr="00417442">
              <w:rPr>
                <w:rFonts w:ascii="Times New Roman" w:hAnsi="Times New Roman" w:cs="Times New Roman"/>
                <w:b/>
                <w:sz w:val="18"/>
                <w:szCs w:val="18"/>
              </w:rPr>
              <w:t>дств гр</w:t>
            </w:r>
            <w:proofErr w:type="gramEnd"/>
            <w:r w:rsidRPr="00417442">
              <w:rPr>
                <w:rFonts w:ascii="Times New Roman" w:hAnsi="Times New Roman" w:cs="Times New Roman"/>
                <w:b/>
                <w:sz w:val="18"/>
                <w:szCs w:val="18"/>
              </w:rPr>
              <w:t>анта</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b/>
                <w:sz w:val="18"/>
                <w:szCs w:val="18"/>
              </w:rPr>
              <w:t xml:space="preserve">Ед. </w:t>
            </w:r>
            <w:proofErr w:type="spellStart"/>
            <w:r w:rsidRPr="00417442">
              <w:rPr>
                <w:rFonts w:ascii="Times New Roman" w:hAnsi="Times New Roman" w:cs="Times New Roman"/>
                <w:b/>
                <w:sz w:val="18"/>
                <w:szCs w:val="18"/>
              </w:rPr>
              <w:t>изме</w:t>
            </w:r>
            <w:proofErr w:type="spellEnd"/>
            <w:r w:rsidRPr="00417442">
              <w:rPr>
                <w:rFonts w:ascii="Times New Roman" w:hAnsi="Times New Roman" w:cs="Times New Roman"/>
                <w:b/>
                <w:sz w:val="18"/>
                <w:szCs w:val="18"/>
              </w:rPr>
              <w:t>-</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b/>
                <w:sz w:val="18"/>
                <w:szCs w:val="18"/>
              </w:rPr>
              <w:t>рения</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b/>
                <w:sz w:val="18"/>
                <w:szCs w:val="18"/>
              </w:rPr>
              <w:t>Цена (руб.)</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b/>
                <w:sz w:val="18"/>
                <w:szCs w:val="18"/>
              </w:rPr>
              <w:t>Сумма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b/>
                <w:sz w:val="18"/>
                <w:szCs w:val="18"/>
              </w:rPr>
              <w:t>(руб.)</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b/>
                <w:sz w:val="18"/>
                <w:szCs w:val="18"/>
              </w:rPr>
              <w:t>№ и дата документа, подтверждающего оплату расходов (оказание услуг)</w:t>
            </w:r>
          </w:p>
        </w:tc>
      </w:tr>
      <w:tr w:rsidR="00417442" w:rsidRPr="00417442" w:rsidTr="00417442">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3</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4</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5</w:t>
            </w:r>
          </w:p>
        </w:tc>
      </w:tr>
      <w:tr w:rsidR="00417442" w:rsidRPr="00417442" w:rsidTr="00417442">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tc>
      </w:tr>
      <w:tr w:rsidR="00417442" w:rsidRPr="00417442" w:rsidTr="00417442">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tc>
      </w:tr>
      <w:tr w:rsidR="00417442" w:rsidRPr="00417442" w:rsidTr="00417442">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ИТОГО</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w:t>
            </w:r>
          </w:p>
        </w:tc>
      </w:tr>
    </w:tbl>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К отчету прилагаются заверенные Получателем копии документов первичного бухгалтерского учета, подтверждающих фактическое использование сре</w:t>
      </w:r>
      <w:proofErr w:type="gramStart"/>
      <w:r w:rsidRPr="00417442">
        <w:rPr>
          <w:rFonts w:ascii="Times New Roman" w:hAnsi="Times New Roman" w:cs="Times New Roman"/>
          <w:sz w:val="18"/>
          <w:szCs w:val="18"/>
        </w:rPr>
        <w:t>дств гр</w:t>
      </w:r>
      <w:proofErr w:type="gramEnd"/>
      <w:r w:rsidRPr="00417442">
        <w:rPr>
          <w:rFonts w:ascii="Times New Roman" w:hAnsi="Times New Roman" w:cs="Times New Roman"/>
          <w:sz w:val="18"/>
          <w:szCs w:val="18"/>
        </w:rPr>
        <w:t>анта: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в случае осуществления безналичного расчета: счета, счета-фактуры, товарные накладные, копии платежных поручений с отметкой банка, договоры купли-продажи, акты приемки-передачи;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в случае осуществления наличного расчета: приходно-кассовые ордера, кассовые чеки (товарные чеки), расписки (по установленной форме), товарные накладные, договоры купли-продажи.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Руководитель организации/индивидуальный предприниматель     ______________/_________</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Главный бухгалтер  _________________/__________________</w:t>
      </w:r>
    </w:p>
    <w:p w:rsidR="00417442" w:rsidRPr="00417442" w:rsidRDefault="00417442" w:rsidP="00476758">
      <w:pPr>
        <w:pStyle w:val="ad"/>
        <w:jc w:val="center"/>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w:t>
      </w:r>
    </w:p>
    <w:p w:rsidR="00417442" w:rsidRPr="00417442" w:rsidRDefault="00417442" w:rsidP="00476758">
      <w:pPr>
        <w:pStyle w:val="ad"/>
        <w:jc w:val="center"/>
        <w:rPr>
          <w:rFonts w:ascii="Times New Roman" w:hAnsi="Times New Roman" w:cs="Times New Roman"/>
          <w:sz w:val="18"/>
          <w:szCs w:val="18"/>
        </w:rPr>
      </w:pPr>
      <w:r w:rsidRPr="00417442">
        <w:rPr>
          <w:rFonts w:ascii="Times New Roman" w:hAnsi="Times New Roman" w:cs="Times New Roman"/>
          <w:sz w:val="18"/>
          <w:szCs w:val="18"/>
        </w:rPr>
        <w:t>ИСКИТИМСКОГО РАЙОНА НОВОСИБИРСКОЙ ОБЛАСТИ</w:t>
      </w:r>
    </w:p>
    <w:p w:rsidR="00417442" w:rsidRPr="00417442" w:rsidRDefault="00417442" w:rsidP="00476758">
      <w:pPr>
        <w:pStyle w:val="ad"/>
        <w:jc w:val="center"/>
        <w:rPr>
          <w:rFonts w:ascii="Times New Roman" w:hAnsi="Times New Roman" w:cs="Times New Roman"/>
          <w:sz w:val="18"/>
          <w:szCs w:val="18"/>
        </w:rPr>
      </w:pPr>
      <w:r w:rsidRPr="00417442">
        <w:rPr>
          <w:rFonts w:ascii="Times New Roman" w:hAnsi="Times New Roman" w:cs="Times New Roman"/>
          <w:b/>
          <w:sz w:val="18"/>
          <w:szCs w:val="18"/>
        </w:rPr>
        <w:t>ПОСТАНОВЛЕНИЕ</w:t>
      </w:r>
    </w:p>
    <w:p w:rsidR="00417442" w:rsidRPr="00417442" w:rsidRDefault="00417442" w:rsidP="00476758">
      <w:pPr>
        <w:pStyle w:val="ad"/>
        <w:jc w:val="center"/>
        <w:rPr>
          <w:rFonts w:ascii="Times New Roman" w:hAnsi="Times New Roman" w:cs="Times New Roman"/>
          <w:b/>
          <w:sz w:val="18"/>
          <w:szCs w:val="18"/>
          <w:u w:val="single"/>
        </w:rPr>
      </w:pPr>
      <w:r w:rsidRPr="00417442">
        <w:rPr>
          <w:rFonts w:ascii="Times New Roman" w:hAnsi="Times New Roman" w:cs="Times New Roman"/>
          <w:sz w:val="18"/>
          <w:szCs w:val="18"/>
          <w:u w:val="single"/>
        </w:rPr>
        <w:t>26.09.2019 №100/76.004</w:t>
      </w:r>
    </w:p>
    <w:p w:rsidR="00417442" w:rsidRPr="00417442" w:rsidRDefault="00417442" w:rsidP="00476758">
      <w:pPr>
        <w:pStyle w:val="ad"/>
        <w:jc w:val="center"/>
        <w:rPr>
          <w:rFonts w:ascii="Times New Roman" w:hAnsi="Times New Roman" w:cs="Times New Roman"/>
          <w:b/>
          <w:sz w:val="18"/>
          <w:szCs w:val="18"/>
        </w:rPr>
      </w:pPr>
      <w:r w:rsidRPr="00417442">
        <w:rPr>
          <w:rFonts w:ascii="Times New Roman" w:hAnsi="Times New Roman" w:cs="Times New Roman"/>
          <w:sz w:val="18"/>
          <w:szCs w:val="18"/>
        </w:rPr>
        <w:t>с.Верх-Коен</w:t>
      </w: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sz w:val="18"/>
          <w:szCs w:val="18"/>
        </w:rPr>
        <w:t>О Порядке определения цены земельных участков, находящихся в собственности Верх-Коенского сельсовета  Искитимского района Новосибирской области, при заключении договора купли-продажи земельного участка без проведения торгов</w:t>
      </w:r>
    </w:p>
    <w:p w:rsidR="00417442" w:rsidRPr="00476758" w:rsidRDefault="00417442" w:rsidP="00417442">
      <w:pPr>
        <w:pStyle w:val="ad"/>
        <w:rPr>
          <w:rFonts w:ascii="Times New Roman" w:hAnsi="Times New Roman" w:cs="Times New Roman"/>
          <w:sz w:val="18"/>
          <w:szCs w:val="18"/>
        </w:rPr>
      </w:pPr>
      <w:proofErr w:type="gramStart"/>
      <w:r w:rsidRPr="00417442">
        <w:rPr>
          <w:rFonts w:ascii="Times New Roman" w:hAnsi="Times New Roman" w:cs="Times New Roman"/>
          <w:sz w:val="18"/>
          <w:szCs w:val="18"/>
        </w:rPr>
        <w:t xml:space="preserve">В соответствии со </w:t>
      </w:r>
      <w:hyperlink r:id="rId14" w:history="1">
        <w:r w:rsidRPr="00476758">
          <w:rPr>
            <w:rStyle w:val="ac"/>
            <w:rFonts w:ascii="Times New Roman" w:eastAsiaTheme="minorEastAsia" w:hAnsi="Times New Roman"/>
            <w:b w:val="0"/>
            <w:color w:val="auto"/>
            <w:sz w:val="18"/>
            <w:szCs w:val="18"/>
          </w:rPr>
          <w:t>статьей 39.4</w:t>
        </w:r>
      </w:hyperlink>
      <w:r w:rsidRPr="00476758">
        <w:rPr>
          <w:rFonts w:ascii="Times New Roman" w:hAnsi="Times New Roman" w:cs="Times New Roman"/>
          <w:sz w:val="18"/>
          <w:szCs w:val="18"/>
        </w:rPr>
        <w:t xml:space="preserve"> Земельного кодекса Российской Федерации, </w:t>
      </w:r>
      <w:hyperlink r:id="rId15" w:history="1">
        <w:r w:rsidRPr="00476758">
          <w:rPr>
            <w:rStyle w:val="ac"/>
            <w:rFonts w:ascii="Times New Roman" w:eastAsiaTheme="minorEastAsia" w:hAnsi="Times New Roman"/>
            <w:b w:val="0"/>
            <w:color w:val="auto"/>
            <w:sz w:val="18"/>
            <w:szCs w:val="18"/>
          </w:rPr>
          <w:t>статьей 6</w:t>
        </w:r>
      </w:hyperlink>
      <w:r w:rsidRPr="00476758">
        <w:rPr>
          <w:rFonts w:ascii="Times New Roman" w:hAnsi="Times New Roman" w:cs="Times New Roman"/>
          <w:b/>
          <w:sz w:val="18"/>
          <w:szCs w:val="18"/>
        </w:rPr>
        <w:t xml:space="preserve"> </w:t>
      </w:r>
      <w:r w:rsidRPr="00476758">
        <w:rPr>
          <w:rFonts w:ascii="Times New Roman" w:hAnsi="Times New Roman" w:cs="Times New Roman"/>
          <w:sz w:val="18"/>
          <w:szCs w:val="18"/>
        </w:rPr>
        <w:t>Закона Новосибирской области от 14.04.2003 N 108-ОЗ "Об использовании земель на территории Новосибирской области", с</w:t>
      </w:r>
      <w:r w:rsidRPr="00476758">
        <w:rPr>
          <w:rFonts w:ascii="Times New Roman" w:hAnsi="Times New Roman" w:cs="Times New Roman"/>
          <w:sz w:val="18"/>
          <w:szCs w:val="18"/>
        </w:rPr>
        <w:fldChar w:fldCharType="begin"/>
      </w:r>
      <w:r w:rsidRPr="00476758">
        <w:rPr>
          <w:rFonts w:ascii="Times New Roman" w:hAnsi="Times New Roman" w:cs="Times New Roman"/>
          <w:sz w:val="18"/>
          <w:szCs w:val="18"/>
        </w:rPr>
        <w:instrText xml:space="preserve"> HYPERLINK "http://internet.garant.ru/" \l "/document/7257422/paragraph/1/doclist/0/selflink/0/highlight/280-%D0%BF/" </w:instrText>
      </w:r>
      <w:r w:rsidRPr="00476758">
        <w:rPr>
          <w:rFonts w:ascii="Times New Roman" w:hAnsi="Times New Roman" w:cs="Times New Roman"/>
          <w:sz w:val="18"/>
          <w:szCs w:val="18"/>
        </w:rPr>
        <w:fldChar w:fldCharType="separate"/>
      </w:r>
      <w:r w:rsidRPr="00476758">
        <w:rPr>
          <w:rFonts w:ascii="Times New Roman" w:hAnsi="Times New Roman" w:cs="Times New Roman"/>
          <w:sz w:val="18"/>
          <w:szCs w:val="18"/>
          <w:shd w:val="clear" w:color="auto" w:fill="FFFFFF"/>
        </w:rPr>
        <w:t xml:space="preserve"> Постановлением Правительства Новосибирской области от 27 июля 2015 г. N 280-п "О Порядке определения цены земельных участков, находящихся в собственности Новосибирской области, и земельных участков, государственная собственность на которые не разграничена, при заключении договора</w:t>
      </w:r>
      <w:proofErr w:type="gramEnd"/>
      <w:r w:rsidRPr="00476758">
        <w:rPr>
          <w:rFonts w:ascii="Times New Roman" w:hAnsi="Times New Roman" w:cs="Times New Roman"/>
          <w:sz w:val="18"/>
          <w:szCs w:val="18"/>
          <w:shd w:val="clear" w:color="auto" w:fill="FFFFFF"/>
        </w:rPr>
        <w:t xml:space="preserve"> купли-продажи земельного участка без проведения торгов", </w:t>
      </w:r>
      <w:r w:rsidRPr="00476758">
        <w:rPr>
          <w:rFonts w:ascii="Times New Roman" w:hAnsi="Times New Roman" w:cs="Times New Roman"/>
          <w:sz w:val="18"/>
          <w:szCs w:val="18"/>
        </w:rPr>
        <w:lastRenderedPageBreak/>
        <w:t>администрация Верх-Коенского сельсовета  Искитимского района  Новосибирской области</w:t>
      </w:r>
    </w:p>
    <w:p w:rsidR="00417442" w:rsidRPr="00476758" w:rsidRDefault="00417442" w:rsidP="00417442">
      <w:pPr>
        <w:pStyle w:val="ad"/>
        <w:rPr>
          <w:rFonts w:ascii="Times New Roman" w:hAnsi="Times New Roman" w:cs="Times New Roman"/>
          <w:sz w:val="18"/>
          <w:szCs w:val="18"/>
        </w:rPr>
      </w:pPr>
      <w:r w:rsidRPr="00476758">
        <w:rPr>
          <w:rFonts w:ascii="Times New Roman" w:hAnsi="Times New Roman" w:cs="Times New Roman"/>
          <w:sz w:val="18"/>
          <w:szCs w:val="18"/>
        </w:rPr>
        <w:fldChar w:fldCharType="end"/>
      </w:r>
      <w:r w:rsidRPr="00476758">
        <w:rPr>
          <w:rFonts w:ascii="Times New Roman" w:hAnsi="Times New Roman" w:cs="Times New Roman"/>
          <w:b/>
          <w:sz w:val="18"/>
          <w:szCs w:val="18"/>
        </w:rPr>
        <w:t>ПОСТАНОВЛЯЕТ:</w:t>
      </w:r>
    </w:p>
    <w:p w:rsidR="00417442" w:rsidRPr="00417442" w:rsidRDefault="00417442" w:rsidP="00417442">
      <w:pPr>
        <w:pStyle w:val="ad"/>
        <w:rPr>
          <w:rFonts w:ascii="Times New Roman" w:hAnsi="Times New Roman" w:cs="Times New Roman"/>
          <w:sz w:val="18"/>
          <w:szCs w:val="18"/>
        </w:rPr>
      </w:pPr>
      <w:bookmarkStart w:id="1" w:name="sub_1"/>
      <w:r w:rsidRPr="00476758">
        <w:rPr>
          <w:rFonts w:ascii="Times New Roman" w:hAnsi="Times New Roman" w:cs="Times New Roman"/>
          <w:sz w:val="18"/>
          <w:szCs w:val="18"/>
        </w:rPr>
        <w:t xml:space="preserve">1. Установить </w:t>
      </w:r>
      <w:hyperlink w:anchor="sub_1000" w:history="1">
        <w:r w:rsidRPr="00476758">
          <w:rPr>
            <w:rStyle w:val="ac"/>
            <w:rFonts w:ascii="Times New Roman" w:eastAsiaTheme="minorEastAsia" w:hAnsi="Times New Roman"/>
            <w:b w:val="0"/>
            <w:color w:val="auto"/>
            <w:sz w:val="18"/>
            <w:szCs w:val="18"/>
          </w:rPr>
          <w:t>Порядок</w:t>
        </w:r>
      </w:hyperlink>
      <w:r w:rsidRPr="00417442">
        <w:rPr>
          <w:rFonts w:ascii="Times New Roman" w:hAnsi="Times New Roman" w:cs="Times New Roman"/>
          <w:sz w:val="18"/>
          <w:szCs w:val="18"/>
        </w:rPr>
        <w:t xml:space="preserve"> определения цены земельных участков, находящихся в собственности Верх-Коенского сельсовета  Искитимского района Новосибирской области, при заключении договора купли-продажи земельного участка без проведения торгов согласно приложению.</w:t>
      </w:r>
    </w:p>
    <w:p w:rsidR="00417442" w:rsidRPr="00417442" w:rsidRDefault="00417442" w:rsidP="00417442">
      <w:pPr>
        <w:pStyle w:val="ad"/>
        <w:rPr>
          <w:rFonts w:ascii="Times New Roman" w:hAnsi="Times New Roman" w:cs="Times New Roman"/>
          <w:sz w:val="18"/>
          <w:szCs w:val="18"/>
        </w:rPr>
      </w:pPr>
      <w:bookmarkStart w:id="2" w:name="sub_2"/>
      <w:bookmarkEnd w:id="1"/>
      <w:r w:rsidRPr="00417442">
        <w:rPr>
          <w:rFonts w:ascii="Times New Roman" w:hAnsi="Times New Roman" w:cs="Times New Roman"/>
          <w:sz w:val="18"/>
          <w:szCs w:val="18"/>
        </w:rPr>
        <w:t xml:space="preserve">2. </w:t>
      </w:r>
      <w:bookmarkStart w:id="3" w:name="sub_3"/>
      <w:bookmarkEnd w:id="2"/>
      <w:r w:rsidRPr="00417442">
        <w:rPr>
          <w:rFonts w:ascii="Times New Roman" w:hAnsi="Times New Roman" w:cs="Times New Roman"/>
          <w:sz w:val="18"/>
          <w:szCs w:val="18"/>
        </w:rPr>
        <w:t xml:space="preserve">Опубликовать настоящее постановление в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 </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3. </w:t>
      </w:r>
      <w:proofErr w:type="gramStart"/>
      <w:r w:rsidRPr="00417442">
        <w:rPr>
          <w:rFonts w:ascii="Times New Roman" w:hAnsi="Times New Roman" w:cs="Times New Roman"/>
          <w:sz w:val="18"/>
          <w:szCs w:val="18"/>
        </w:rPr>
        <w:t>Контроль за</w:t>
      </w:r>
      <w:proofErr w:type="gramEnd"/>
      <w:r w:rsidRPr="00417442">
        <w:rPr>
          <w:rFonts w:ascii="Times New Roman" w:hAnsi="Times New Roman" w:cs="Times New Roman"/>
          <w:sz w:val="18"/>
          <w:szCs w:val="18"/>
        </w:rPr>
        <w:t xml:space="preserve"> исполнением настоящего постановления оставляю за собой.</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Глава Верх-Коенского сельсовета                                                    В.Н.Соловьенко</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Искитимского района Новосибирской области</w:t>
      </w:r>
    </w:p>
    <w:p w:rsidR="00417442" w:rsidRPr="00417442" w:rsidRDefault="00417442" w:rsidP="00476758">
      <w:pPr>
        <w:pStyle w:val="ad"/>
        <w:jc w:val="right"/>
        <w:rPr>
          <w:rStyle w:val="ab"/>
          <w:rFonts w:ascii="Times New Roman" w:hAnsi="Times New Roman" w:cs="Times New Roman"/>
          <w:bCs/>
          <w:sz w:val="18"/>
          <w:szCs w:val="18"/>
        </w:rPr>
      </w:pPr>
      <w:bookmarkStart w:id="4" w:name="sub_1000"/>
      <w:bookmarkEnd w:id="3"/>
      <w:r w:rsidRPr="00417442">
        <w:rPr>
          <w:rStyle w:val="ab"/>
          <w:rFonts w:ascii="Times New Roman" w:hAnsi="Times New Roman" w:cs="Times New Roman"/>
          <w:bCs/>
          <w:sz w:val="18"/>
          <w:szCs w:val="18"/>
        </w:rPr>
        <w:t>Приложение</w:t>
      </w:r>
      <w:r w:rsidRPr="00417442">
        <w:rPr>
          <w:rStyle w:val="ab"/>
          <w:rFonts w:ascii="Times New Roman" w:hAnsi="Times New Roman" w:cs="Times New Roman"/>
          <w:bCs/>
          <w:sz w:val="18"/>
          <w:szCs w:val="18"/>
        </w:rPr>
        <w:br/>
        <w:t xml:space="preserve">к </w:t>
      </w:r>
      <w:hyperlink w:anchor="sub_0" w:history="1">
        <w:r w:rsidRPr="00476758">
          <w:rPr>
            <w:rStyle w:val="ac"/>
            <w:rFonts w:ascii="Times New Roman" w:eastAsiaTheme="minorEastAsia" w:hAnsi="Times New Roman"/>
            <w:b w:val="0"/>
            <w:color w:val="auto"/>
            <w:sz w:val="18"/>
            <w:szCs w:val="18"/>
          </w:rPr>
          <w:t>постановлению</w:t>
        </w:r>
      </w:hyperlink>
      <w:r w:rsidRPr="00476758">
        <w:rPr>
          <w:rStyle w:val="ab"/>
          <w:rFonts w:ascii="Times New Roman" w:hAnsi="Times New Roman" w:cs="Times New Roman"/>
          <w:b w:val="0"/>
          <w:bCs/>
          <w:color w:val="auto"/>
          <w:sz w:val="18"/>
          <w:szCs w:val="18"/>
        </w:rPr>
        <w:t xml:space="preserve"> а</w:t>
      </w:r>
      <w:r w:rsidRPr="00417442">
        <w:rPr>
          <w:rStyle w:val="ab"/>
          <w:rFonts w:ascii="Times New Roman" w:hAnsi="Times New Roman" w:cs="Times New Roman"/>
          <w:bCs/>
          <w:sz w:val="18"/>
          <w:szCs w:val="18"/>
        </w:rPr>
        <w:t xml:space="preserve">дминистрации </w:t>
      </w:r>
    </w:p>
    <w:p w:rsidR="00417442" w:rsidRPr="00417442" w:rsidRDefault="00417442" w:rsidP="00476758">
      <w:pPr>
        <w:pStyle w:val="ad"/>
        <w:jc w:val="right"/>
        <w:rPr>
          <w:rFonts w:ascii="Times New Roman" w:hAnsi="Times New Roman" w:cs="Times New Roman"/>
          <w:sz w:val="18"/>
          <w:szCs w:val="18"/>
        </w:rPr>
      </w:pPr>
      <w:r w:rsidRPr="00417442">
        <w:rPr>
          <w:rFonts w:ascii="Times New Roman" w:hAnsi="Times New Roman" w:cs="Times New Roman"/>
          <w:sz w:val="18"/>
          <w:szCs w:val="18"/>
        </w:rPr>
        <w:t xml:space="preserve">Верх-Коенского сельсовета  </w:t>
      </w:r>
    </w:p>
    <w:p w:rsidR="00417442" w:rsidRPr="00417442" w:rsidRDefault="00417442" w:rsidP="00476758">
      <w:pPr>
        <w:pStyle w:val="ad"/>
        <w:jc w:val="right"/>
        <w:rPr>
          <w:rFonts w:ascii="Times New Roman" w:hAnsi="Times New Roman" w:cs="Times New Roman"/>
          <w:sz w:val="18"/>
          <w:szCs w:val="18"/>
        </w:rPr>
      </w:pPr>
      <w:r w:rsidRPr="00417442">
        <w:rPr>
          <w:rFonts w:ascii="Times New Roman" w:hAnsi="Times New Roman" w:cs="Times New Roman"/>
          <w:sz w:val="18"/>
          <w:szCs w:val="18"/>
        </w:rPr>
        <w:t>Искитимского района Новосибирской области</w:t>
      </w:r>
    </w:p>
    <w:p w:rsidR="00417442" w:rsidRPr="00417442" w:rsidRDefault="00417442" w:rsidP="00476758">
      <w:pPr>
        <w:pStyle w:val="ad"/>
        <w:jc w:val="right"/>
        <w:rPr>
          <w:rFonts w:ascii="Times New Roman" w:hAnsi="Times New Roman" w:cs="Times New Roman"/>
          <w:sz w:val="18"/>
          <w:szCs w:val="18"/>
        </w:rPr>
      </w:pPr>
      <w:r w:rsidRPr="00417442">
        <w:rPr>
          <w:rFonts w:ascii="Times New Roman" w:hAnsi="Times New Roman" w:cs="Times New Roman"/>
          <w:sz w:val="18"/>
          <w:szCs w:val="18"/>
        </w:rPr>
        <w:t>от 26.09.2019 № 100/76.004</w:t>
      </w:r>
    </w:p>
    <w:bookmarkEnd w:id="4"/>
    <w:p w:rsidR="00417442" w:rsidRPr="00417442" w:rsidRDefault="00417442" w:rsidP="00476758">
      <w:pPr>
        <w:pStyle w:val="ad"/>
        <w:jc w:val="center"/>
        <w:rPr>
          <w:rFonts w:ascii="Times New Roman" w:hAnsi="Times New Roman" w:cs="Times New Roman"/>
          <w:sz w:val="18"/>
          <w:szCs w:val="18"/>
        </w:rPr>
      </w:pPr>
      <w:r w:rsidRPr="00417442">
        <w:rPr>
          <w:rFonts w:ascii="Times New Roman" w:hAnsi="Times New Roman" w:cs="Times New Roman"/>
          <w:sz w:val="18"/>
          <w:szCs w:val="18"/>
        </w:rPr>
        <w:t xml:space="preserve">Порядок </w:t>
      </w:r>
      <w:r w:rsidRPr="00417442">
        <w:rPr>
          <w:rFonts w:ascii="Times New Roman" w:hAnsi="Times New Roman" w:cs="Times New Roman"/>
          <w:sz w:val="18"/>
          <w:szCs w:val="18"/>
        </w:rPr>
        <w:br/>
        <w:t>определения цены земельных участков, находящихся в собственности Верх-Коенского сельсовета  Искитимского района Новосибирской области, при заключении договора купли-продажи земельного участка без проведения торгов</w:t>
      </w:r>
    </w:p>
    <w:p w:rsidR="00417442" w:rsidRPr="00417442" w:rsidRDefault="00417442" w:rsidP="00417442">
      <w:pPr>
        <w:pStyle w:val="ad"/>
        <w:rPr>
          <w:rFonts w:ascii="Times New Roman" w:hAnsi="Times New Roman" w:cs="Times New Roman"/>
          <w:sz w:val="18"/>
          <w:szCs w:val="18"/>
        </w:rPr>
      </w:pPr>
      <w:bookmarkStart w:id="5" w:name="sub_4"/>
      <w:r w:rsidRPr="00417442">
        <w:rPr>
          <w:rFonts w:ascii="Times New Roman" w:hAnsi="Times New Roman" w:cs="Times New Roman"/>
          <w:sz w:val="18"/>
          <w:szCs w:val="18"/>
        </w:rPr>
        <w:t>1. Настоящий Порядок разработан в целях определения цены земельных участков, находящихся в собственности Верх-Коенского сельсовета  Искитимского района Новосибирской области (далее - земельные участки), при заключении договора купли-продажи земельного участка без проведения торгов.</w:t>
      </w:r>
    </w:p>
    <w:p w:rsidR="00417442" w:rsidRPr="00417442" w:rsidRDefault="00417442" w:rsidP="00417442">
      <w:pPr>
        <w:pStyle w:val="ad"/>
        <w:rPr>
          <w:rFonts w:ascii="Times New Roman" w:hAnsi="Times New Roman" w:cs="Times New Roman"/>
          <w:sz w:val="18"/>
          <w:szCs w:val="18"/>
        </w:rPr>
      </w:pPr>
      <w:bookmarkStart w:id="6" w:name="sub_5"/>
      <w:bookmarkEnd w:id="5"/>
      <w:r w:rsidRPr="00417442">
        <w:rPr>
          <w:rFonts w:ascii="Times New Roman" w:hAnsi="Times New Roman" w:cs="Times New Roman"/>
          <w:sz w:val="18"/>
          <w:szCs w:val="18"/>
        </w:rPr>
        <w:t xml:space="preserve">2. Цена земельного участка определяется в размере его кадастровой стоимости, за исключением случаев, предусмотренных </w:t>
      </w:r>
      <w:hyperlink w:anchor="sub_11" w:history="1">
        <w:r w:rsidRPr="00476758">
          <w:rPr>
            <w:rStyle w:val="ac"/>
            <w:rFonts w:ascii="Times New Roman" w:eastAsiaTheme="minorEastAsia" w:hAnsi="Times New Roman"/>
            <w:b w:val="0"/>
            <w:color w:val="auto"/>
            <w:sz w:val="18"/>
            <w:szCs w:val="18"/>
          </w:rPr>
          <w:t>пунктами 3 - 7</w:t>
        </w:r>
      </w:hyperlink>
      <w:r w:rsidRPr="00476758">
        <w:rPr>
          <w:rFonts w:ascii="Times New Roman" w:hAnsi="Times New Roman" w:cs="Times New Roman"/>
          <w:b/>
          <w:sz w:val="18"/>
          <w:szCs w:val="18"/>
        </w:rPr>
        <w:t xml:space="preserve"> </w:t>
      </w:r>
      <w:r w:rsidRPr="00417442">
        <w:rPr>
          <w:rFonts w:ascii="Times New Roman" w:hAnsi="Times New Roman" w:cs="Times New Roman"/>
          <w:sz w:val="18"/>
          <w:szCs w:val="18"/>
        </w:rPr>
        <w:t>настоящего Порядка.</w:t>
      </w:r>
    </w:p>
    <w:p w:rsidR="00417442" w:rsidRPr="00417442" w:rsidRDefault="00417442" w:rsidP="00417442">
      <w:pPr>
        <w:pStyle w:val="ad"/>
        <w:rPr>
          <w:rFonts w:ascii="Times New Roman" w:hAnsi="Times New Roman" w:cs="Times New Roman"/>
          <w:sz w:val="18"/>
          <w:szCs w:val="18"/>
        </w:rPr>
      </w:pPr>
      <w:bookmarkStart w:id="7" w:name="sub_11"/>
      <w:bookmarkEnd w:id="6"/>
      <w:r w:rsidRPr="00417442">
        <w:rPr>
          <w:rFonts w:ascii="Times New Roman" w:hAnsi="Times New Roman" w:cs="Times New Roman"/>
          <w:sz w:val="18"/>
          <w:szCs w:val="18"/>
        </w:rPr>
        <w:t>3. Цена земельного участка определяется в размере пятидесяти процентов его кадастровой стоимости при продаже:</w:t>
      </w:r>
    </w:p>
    <w:p w:rsidR="00417442" w:rsidRPr="00417442" w:rsidRDefault="00417442" w:rsidP="00417442">
      <w:pPr>
        <w:pStyle w:val="ad"/>
        <w:rPr>
          <w:rFonts w:ascii="Times New Roman" w:hAnsi="Times New Roman" w:cs="Times New Roman"/>
          <w:sz w:val="18"/>
          <w:szCs w:val="18"/>
        </w:rPr>
      </w:pPr>
      <w:bookmarkStart w:id="8" w:name="sub_6"/>
      <w:bookmarkEnd w:id="7"/>
      <w:r w:rsidRPr="00417442">
        <w:rPr>
          <w:rFonts w:ascii="Times New Roman" w:hAnsi="Times New Roman" w:cs="Times New Roman"/>
          <w:sz w:val="18"/>
          <w:szCs w:val="18"/>
        </w:rPr>
        <w:t xml:space="preserve">1) земельных участков, образованных из земельного участка, предоставленного в аренду для комплексного освоения территории, лицу, с которым в соответствии с </w:t>
      </w:r>
      <w:hyperlink r:id="rId16" w:history="1">
        <w:r w:rsidRPr="00476758">
          <w:rPr>
            <w:rStyle w:val="ac"/>
            <w:rFonts w:ascii="Times New Roman" w:eastAsiaTheme="minorEastAsia" w:hAnsi="Times New Roman"/>
            <w:b w:val="0"/>
            <w:color w:val="auto"/>
            <w:sz w:val="18"/>
            <w:szCs w:val="18"/>
          </w:rPr>
          <w:t>Градостроительным кодексом</w:t>
        </w:r>
      </w:hyperlink>
      <w:r w:rsidRPr="00417442">
        <w:rPr>
          <w:rFonts w:ascii="Times New Roman" w:hAnsi="Times New Roman" w:cs="Times New Roman"/>
          <w:sz w:val="18"/>
          <w:szCs w:val="18"/>
        </w:rPr>
        <w:t xml:space="preserve"> Российской Федерации заключен договор о комплексном освоении территории, если иное не предусмотрено </w:t>
      </w:r>
      <w:hyperlink w:anchor="sub_7" w:history="1">
        <w:r w:rsidRPr="00476758">
          <w:rPr>
            <w:rStyle w:val="ac"/>
            <w:rFonts w:ascii="Times New Roman" w:eastAsiaTheme="minorEastAsia" w:hAnsi="Times New Roman"/>
            <w:b w:val="0"/>
            <w:color w:val="auto"/>
            <w:sz w:val="18"/>
            <w:szCs w:val="18"/>
          </w:rPr>
          <w:t>подпунктами 2</w:t>
        </w:r>
      </w:hyperlink>
      <w:r w:rsidRPr="00476758">
        <w:rPr>
          <w:rFonts w:ascii="Times New Roman" w:hAnsi="Times New Roman" w:cs="Times New Roman"/>
          <w:b/>
          <w:sz w:val="18"/>
          <w:szCs w:val="18"/>
        </w:rPr>
        <w:t xml:space="preserve"> и </w:t>
      </w:r>
      <w:hyperlink w:anchor="sub_9" w:history="1">
        <w:r w:rsidRPr="00476758">
          <w:rPr>
            <w:rStyle w:val="ac"/>
            <w:rFonts w:ascii="Times New Roman" w:eastAsiaTheme="minorEastAsia" w:hAnsi="Times New Roman"/>
            <w:b w:val="0"/>
            <w:color w:val="auto"/>
            <w:sz w:val="18"/>
            <w:szCs w:val="18"/>
          </w:rPr>
          <w:t>3</w:t>
        </w:r>
      </w:hyperlink>
      <w:r w:rsidRPr="00417442">
        <w:rPr>
          <w:rFonts w:ascii="Times New Roman" w:hAnsi="Times New Roman" w:cs="Times New Roman"/>
          <w:sz w:val="18"/>
          <w:szCs w:val="18"/>
        </w:rPr>
        <w:t xml:space="preserve"> настоящего пункта;</w:t>
      </w:r>
    </w:p>
    <w:p w:rsidR="00417442" w:rsidRPr="00417442" w:rsidRDefault="00417442" w:rsidP="00417442">
      <w:pPr>
        <w:pStyle w:val="ad"/>
        <w:rPr>
          <w:rFonts w:ascii="Times New Roman" w:hAnsi="Times New Roman" w:cs="Times New Roman"/>
          <w:sz w:val="18"/>
          <w:szCs w:val="18"/>
        </w:rPr>
      </w:pPr>
      <w:bookmarkStart w:id="9" w:name="sub_7"/>
      <w:bookmarkEnd w:id="8"/>
      <w:proofErr w:type="gramStart"/>
      <w:r w:rsidRPr="00417442">
        <w:rPr>
          <w:rFonts w:ascii="Times New Roman" w:hAnsi="Times New Roman" w:cs="Times New Roman"/>
          <w:sz w:val="18"/>
          <w:szCs w:val="18"/>
        </w:rPr>
        <w:t>2) земельных участков, образованных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этой некоммерческой организации или, если это предусмотрено решением общего собрания членов этой некоммерческой организации, этой некоммерческой организации;</w:t>
      </w:r>
      <w:proofErr w:type="gramEnd"/>
    </w:p>
    <w:p w:rsidR="00417442" w:rsidRPr="00417442" w:rsidRDefault="00417442" w:rsidP="00417442">
      <w:pPr>
        <w:pStyle w:val="ad"/>
        <w:rPr>
          <w:rFonts w:ascii="Times New Roman" w:hAnsi="Times New Roman" w:cs="Times New Roman"/>
          <w:sz w:val="18"/>
          <w:szCs w:val="18"/>
        </w:rPr>
      </w:pPr>
      <w:bookmarkStart w:id="10" w:name="sub_9"/>
      <w:bookmarkEnd w:id="9"/>
      <w:proofErr w:type="gramStart"/>
      <w:r w:rsidRPr="00417442">
        <w:rPr>
          <w:rFonts w:ascii="Times New Roman" w:hAnsi="Times New Roman" w:cs="Times New Roman"/>
          <w:sz w:val="18"/>
          <w:szCs w:val="18"/>
        </w:rPr>
        <w:t>3) земельных участков, образованных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и относящегося к имуществу общего пользования, этой некоммерческой организации;</w:t>
      </w:r>
      <w:proofErr w:type="gramEnd"/>
    </w:p>
    <w:p w:rsidR="00417442" w:rsidRPr="00417442" w:rsidRDefault="00417442" w:rsidP="00417442">
      <w:pPr>
        <w:pStyle w:val="ad"/>
        <w:rPr>
          <w:rFonts w:ascii="Times New Roman" w:hAnsi="Times New Roman" w:cs="Times New Roman"/>
          <w:sz w:val="18"/>
          <w:szCs w:val="18"/>
        </w:rPr>
      </w:pPr>
      <w:bookmarkStart w:id="11" w:name="sub_10"/>
      <w:bookmarkEnd w:id="10"/>
      <w:r w:rsidRPr="00417442">
        <w:rPr>
          <w:rFonts w:ascii="Times New Roman" w:hAnsi="Times New Roman" w:cs="Times New Roman"/>
          <w:sz w:val="18"/>
          <w:szCs w:val="18"/>
        </w:rPr>
        <w:t>4) земельных участков, образованных в результате раздела земельного участка, предоставленного юридическому лицу для ведения дачного хозяйства и относящегося к имуществу общего пользования, указанному юридическому лицу.</w:t>
      </w:r>
    </w:p>
    <w:bookmarkEnd w:id="11"/>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3.1. Цена земельного участка при продаже земельных участков, образованных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этой некоммерческой организации определяется следующим образом:</w:t>
      </w:r>
    </w:p>
    <w:p w:rsidR="00417442" w:rsidRPr="00417442" w:rsidRDefault="00417442" w:rsidP="00417442">
      <w:pPr>
        <w:pStyle w:val="ad"/>
        <w:rPr>
          <w:rFonts w:ascii="Times New Roman" w:hAnsi="Times New Roman" w:cs="Times New Roman"/>
          <w:sz w:val="18"/>
          <w:szCs w:val="18"/>
        </w:rPr>
      </w:pPr>
      <w:bookmarkStart w:id="12" w:name="sub_1002"/>
      <w:r w:rsidRPr="00417442">
        <w:rPr>
          <w:rFonts w:ascii="Times New Roman" w:hAnsi="Times New Roman" w:cs="Times New Roman"/>
          <w:sz w:val="18"/>
          <w:szCs w:val="18"/>
        </w:rPr>
        <w:t>1) с 10 июня 2016 года в размере двадцати процентов его кадастровой стоимости;</w:t>
      </w:r>
    </w:p>
    <w:p w:rsidR="00417442" w:rsidRPr="00417442" w:rsidRDefault="00417442" w:rsidP="00417442">
      <w:pPr>
        <w:pStyle w:val="ad"/>
        <w:rPr>
          <w:rFonts w:ascii="Times New Roman" w:hAnsi="Times New Roman" w:cs="Times New Roman"/>
          <w:sz w:val="18"/>
          <w:szCs w:val="18"/>
        </w:rPr>
      </w:pPr>
      <w:bookmarkStart w:id="13" w:name="sub_1003"/>
      <w:bookmarkEnd w:id="12"/>
      <w:r w:rsidRPr="00417442">
        <w:rPr>
          <w:rFonts w:ascii="Times New Roman" w:hAnsi="Times New Roman" w:cs="Times New Roman"/>
          <w:sz w:val="18"/>
          <w:szCs w:val="18"/>
        </w:rPr>
        <w:t>2) с 10 июня 2017 года в размере тридцати процентов его кадастровой стоимости;</w:t>
      </w:r>
    </w:p>
    <w:bookmarkEnd w:id="13"/>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3) с 1 февраля 2018 года в размере двадцати процентов его кадастровой стоимости;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4) с 1 января 2019 года в размере тридцати процентов его кадастровой стоимости;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5) с 1 января 2020 года в размере пятидесяти процентов его кадастровой стоимости;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6) с 1 января 2021 года в размере ста процентов его кадастровой стоимости.</w:t>
      </w:r>
    </w:p>
    <w:p w:rsidR="00417442" w:rsidRPr="00476758" w:rsidRDefault="00417442" w:rsidP="00417442">
      <w:pPr>
        <w:pStyle w:val="ad"/>
        <w:rPr>
          <w:rFonts w:ascii="Times New Roman" w:hAnsi="Times New Roman" w:cs="Times New Roman"/>
          <w:sz w:val="18"/>
          <w:szCs w:val="18"/>
        </w:rPr>
      </w:pPr>
      <w:bookmarkStart w:id="14" w:name="sub_12"/>
      <w:r w:rsidRPr="00417442">
        <w:rPr>
          <w:rFonts w:ascii="Times New Roman" w:hAnsi="Times New Roman" w:cs="Times New Roman"/>
          <w:sz w:val="18"/>
          <w:szCs w:val="18"/>
        </w:rPr>
        <w:t xml:space="preserve">4. Цена земельного участка определяется в размере двух с половиной процентов его кадастровой стоимости </w:t>
      </w:r>
      <w:r w:rsidRPr="00476758">
        <w:rPr>
          <w:rFonts w:ascii="Times New Roman" w:hAnsi="Times New Roman" w:cs="Times New Roman"/>
          <w:sz w:val="18"/>
          <w:szCs w:val="18"/>
        </w:rPr>
        <w:t xml:space="preserve">при продаже земельных участков в случаях, предусмотренных </w:t>
      </w:r>
      <w:hyperlink r:id="rId17" w:history="1">
        <w:r w:rsidRPr="00476758">
          <w:rPr>
            <w:rStyle w:val="ac"/>
            <w:rFonts w:ascii="Times New Roman" w:eastAsiaTheme="minorEastAsia" w:hAnsi="Times New Roman"/>
            <w:b w:val="0"/>
            <w:color w:val="auto"/>
            <w:sz w:val="18"/>
            <w:szCs w:val="18"/>
          </w:rPr>
          <w:t>пунктом 2.2 статьи 3</w:t>
        </w:r>
      </w:hyperlink>
      <w:r w:rsidRPr="00476758">
        <w:rPr>
          <w:rFonts w:ascii="Times New Roman" w:hAnsi="Times New Roman" w:cs="Times New Roman"/>
          <w:b/>
          <w:sz w:val="18"/>
          <w:szCs w:val="18"/>
        </w:rPr>
        <w:t xml:space="preserve"> </w:t>
      </w:r>
      <w:r w:rsidRPr="00476758">
        <w:rPr>
          <w:rFonts w:ascii="Times New Roman" w:hAnsi="Times New Roman" w:cs="Times New Roman"/>
          <w:sz w:val="18"/>
          <w:szCs w:val="18"/>
        </w:rPr>
        <w:t>Федерального закона от 25.10.2001 N 137-ФЗ "О введении в действие Земельного кодекса Российской Федерации" (далее - Федеральный закон о введении в действие Земельного кодекса Российской Федерации).</w:t>
      </w:r>
    </w:p>
    <w:bookmarkEnd w:id="14"/>
    <w:p w:rsidR="00417442" w:rsidRPr="00476758" w:rsidRDefault="00417442" w:rsidP="00417442">
      <w:pPr>
        <w:pStyle w:val="ad"/>
        <w:rPr>
          <w:rFonts w:ascii="Times New Roman" w:hAnsi="Times New Roman" w:cs="Times New Roman"/>
          <w:sz w:val="18"/>
          <w:szCs w:val="18"/>
        </w:rPr>
      </w:pPr>
      <w:r w:rsidRPr="00476758">
        <w:rPr>
          <w:rFonts w:ascii="Times New Roman" w:hAnsi="Times New Roman" w:cs="Times New Roman"/>
          <w:sz w:val="18"/>
          <w:szCs w:val="18"/>
        </w:rPr>
        <w:t xml:space="preserve">5. В случаях, предусмотренных </w:t>
      </w:r>
      <w:hyperlink r:id="rId18" w:history="1">
        <w:r w:rsidRPr="00476758">
          <w:rPr>
            <w:rStyle w:val="ac"/>
            <w:rFonts w:ascii="Times New Roman" w:eastAsiaTheme="minorEastAsia" w:hAnsi="Times New Roman"/>
            <w:b w:val="0"/>
            <w:color w:val="auto"/>
            <w:sz w:val="18"/>
            <w:szCs w:val="18"/>
          </w:rPr>
          <w:t>пунктами 3.1</w:t>
        </w:r>
      </w:hyperlink>
      <w:r w:rsidRPr="00476758">
        <w:rPr>
          <w:rFonts w:ascii="Times New Roman" w:hAnsi="Times New Roman" w:cs="Times New Roman"/>
          <w:b/>
          <w:sz w:val="18"/>
          <w:szCs w:val="18"/>
        </w:rPr>
        <w:t xml:space="preserve"> и </w:t>
      </w:r>
      <w:hyperlink r:id="rId19" w:history="1">
        <w:r w:rsidRPr="00476758">
          <w:rPr>
            <w:rStyle w:val="ac"/>
            <w:rFonts w:ascii="Times New Roman" w:eastAsiaTheme="minorEastAsia" w:hAnsi="Times New Roman"/>
            <w:b w:val="0"/>
            <w:color w:val="auto"/>
            <w:sz w:val="18"/>
            <w:szCs w:val="18"/>
          </w:rPr>
          <w:t>3.2 статьи 3</w:t>
        </w:r>
      </w:hyperlink>
      <w:r w:rsidRPr="00476758">
        <w:rPr>
          <w:rFonts w:ascii="Times New Roman" w:hAnsi="Times New Roman" w:cs="Times New Roman"/>
          <w:sz w:val="18"/>
          <w:szCs w:val="18"/>
        </w:rPr>
        <w:t xml:space="preserve"> Федерального закона о введении в действие Земельного кодекса Российской Федерации, цена земельного участка определяется по правилам, установленным </w:t>
      </w:r>
      <w:hyperlink r:id="rId20" w:history="1">
        <w:r w:rsidRPr="00476758">
          <w:rPr>
            <w:rStyle w:val="ac"/>
            <w:rFonts w:ascii="Times New Roman" w:eastAsiaTheme="minorEastAsia" w:hAnsi="Times New Roman"/>
            <w:b w:val="0"/>
            <w:color w:val="auto"/>
            <w:sz w:val="18"/>
            <w:szCs w:val="18"/>
          </w:rPr>
          <w:t>статьей 9.1</w:t>
        </w:r>
      </w:hyperlink>
      <w:r w:rsidRPr="00476758">
        <w:rPr>
          <w:rFonts w:ascii="Times New Roman" w:hAnsi="Times New Roman" w:cs="Times New Roman"/>
          <w:sz w:val="18"/>
          <w:szCs w:val="18"/>
        </w:rPr>
        <w:t xml:space="preserve"> Закона Новосибирской области от 05.12.2016 N 112-ОЗ "Об отдельных вопросах регулирования земельных отношений на территории Новосибирской области".</w:t>
      </w:r>
    </w:p>
    <w:p w:rsidR="00417442" w:rsidRPr="00476758" w:rsidRDefault="00417442" w:rsidP="00417442">
      <w:pPr>
        <w:pStyle w:val="ad"/>
        <w:rPr>
          <w:rFonts w:ascii="Times New Roman" w:hAnsi="Times New Roman" w:cs="Times New Roman"/>
          <w:sz w:val="18"/>
          <w:szCs w:val="18"/>
        </w:rPr>
      </w:pPr>
      <w:bookmarkStart w:id="15" w:name="sub_16"/>
      <w:r w:rsidRPr="00476758">
        <w:rPr>
          <w:rFonts w:ascii="Times New Roman" w:hAnsi="Times New Roman" w:cs="Times New Roman"/>
          <w:sz w:val="18"/>
          <w:szCs w:val="18"/>
        </w:rPr>
        <w:t>6. Цена земельного участка определяется в десятикратном размере ставки земельного налога за единицу площади земельного участка, но не более его кадастровой стоимости при продаже:</w:t>
      </w:r>
    </w:p>
    <w:p w:rsidR="00417442" w:rsidRPr="00476758" w:rsidRDefault="00417442" w:rsidP="00417442">
      <w:pPr>
        <w:pStyle w:val="ad"/>
        <w:rPr>
          <w:rFonts w:ascii="Times New Roman" w:hAnsi="Times New Roman" w:cs="Times New Roman"/>
          <w:sz w:val="18"/>
          <w:szCs w:val="18"/>
        </w:rPr>
      </w:pPr>
      <w:bookmarkStart w:id="16" w:name="sub_14"/>
      <w:bookmarkEnd w:id="15"/>
      <w:r w:rsidRPr="00476758">
        <w:rPr>
          <w:rFonts w:ascii="Times New Roman" w:hAnsi="Times New Roman" w:cs="Times New Roman"/>
          <w:sz w:val="18"/>
          <w:szCs w:val="18"/>
        </w:rPr>
        <w:t xml:space="preserve">1)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r:id="rId21" w:history="1">
        <w:r w:rsidRPr="00476758">
          <w:rPr>
            <w:rStyle w:val="ac"/>
            <w:rFonts w:ascii="Times New Roman" w:eastAsiaTheme="minorEastAsia" w:hAnsi="Times New Roman"/>
            <w:b w:val="0"/>
            <w:color w:val="auto"/>
            <w:sz w:val="18"/>
            <w:szCs w:val="18"/>
          </w:rPr>
          <w:t>статьей 39.20</w:t>
        </w:r>
      </w:hyperlink>
      <w:r w:rsidRPr="00476758">
        <w:rPr>
          <w:rFonts w:ascii="Times New Roman" w:hAnsi="Times New Roman" w:cs="Times New Roman"/>
          <w:sz w:val="18"/>
          <w:szCs w:val="18"/>
        </w:rPr>
        <w:t xml:space="preserve"> Земельного кодекса Российской Федерации;</w:t>
      </w:r>
    </w:p>
    <w:p w:rsidR="00417442" w:rsidRPr="00476758" w:rsidRDefault="00417442" w:rsidP="00417442">
      <w:pPr>
        <w:pStyle w:val="ad"/>
        <w:rPr>
          <w:rFonts w:ascii="Times New Roman" w:hAnsi="Times New Roman" w:cs="Times New Roman"/>
          <w:sz w:val="18"/>
          <w:szCs w:val="18"/>
        </w:rPr>
      </w:pPr>
      <w:bookmarkStart w:id="17" w:name="sub_15"/>
      <w:bookmarkEnd w:id="16"/>
      <w:r w:rsidRPr="00476758">
        <w:rPr>
          <w:rFonts w:ascii="Times New Roman" w:hAnsi="Times New Roman" w:cs="Times New Roman"/>
          <w:sz w:val="18"/>
          <w:szCs w:val="18"/>
        </w:rPr>
        <w:t xml:space="preserve">2) земельных участков юридическим лицам при переоформлении права постоянного (бессрочного) пользования, на которых расположены линии электропередачи, линии связи, трубопроводы, дороги, железнодорожные линии и другие подобные сооружения (линейные объекты), в соответствии с правилами, установленными абзацем первым </w:t>
      </w:r>
      <w:hyperlink r:id="rId22" w:history="1">
        <w:r w:rsidRPr="00476758">
          <w:rPr>
            <w:rStyle w:val="ac"/>
            <w:rFonts w:ascii="Times New Roman" w:eastAsiaTheme="minorEastAsia" w:hAnsi="Times New Roman"/>
            <w:b w:val="0"/>
            <w:color w:val="auto"/>
            <w:sz w:val="18"/>
            <w:szCs w:val="18"/>
          </w:rPr>
          <w:t>пункта 2 статьи 3</w:t>
        </w:r>
      </w:hyperlink>
      <w:r w:rsidRPr="00476758">
        <w:rPr>
          <w:rFonts w:ascii="Times New Roman" w:hAnsi="Times New Roman" w:cs="Times New Roman"/>
          <w:b/>
          <w:sz w:val="18"/>
          <w:szCs w:val="18"/>
        </w:rPr>
        <w:t xml:space="preserve"> </w:t>
      </w:r>
      <w:r w:rsidRPr="00476758">
        <w:rPr>
          <w:rFonts w:ascii="Times New Roman" w:hAnsi="Times New Roman" w:cs="Times New Roman"/>
          <w:sz w:val="18"/>
          <w:szCs w:val="18"/>
        </w:rPr>
        <w:t>Федерального закона о введении в действие Земельного кодекса Российской Федерации.</w:t>
      </w:r>
    </w:p>
    <w:p w:rsidR="00417442" w:rsidRPr="00417442" w:rsidRDefault="00417442" w:rsidP="00417442">
      <w:pPr>
        <w:pStyle w:val="ad"/>
        <w:rPr>
          <w:rFonts w:ascii="Times New Roman" w:hAnsi="Times New Roman" w:cs="Times New Roman"/>
          <w:sz w:val="18"/>
          <w:szCs w:val="18"/>
        </w:rPr>
      </w:pPr>
      <w:bookmarkStart w:id="18" w:name="sub_17"/>
      <w:bookmarkEnd w:id="17"/>
      <w:r w:rsidRPr="00417442">
        <w:rPr>
          <w:rFonts w:ascii="Times New Roman" w:hAnsi="Times New Roman" w:cs="Times New Roman"/>
          <w:sz w:val="18"/>
          <w:szCs w:val="18"/>
        </w:rPr>
        <w:t xml:space="preserve">7. </w:t>
      </w:r>
      <w:proofErr w:type="gramStart"/>
      <w:r w:rsidRPr="00417442">
        <w:rPr>
          <w:rFonts w:ascii="Times New Roman" w:hAnsi="Times New Roman" w:cs="Times New Roman"/>
          <w:sz w:val="18"/>
          <w:szCs w:val="18"/>
        </w:rPr>
        <w:t xml:space="preserve">Цена земельного участка определяется в размере его рыночной стоимости, определяемой в соответствии с </w:t>
      </w:r>
      <w:hyperlink r:id="rId23" w:history="1">
        <w:r w:rsidRPr="00476758">
          <w:rPr>
            <w:rStyle w:val="ac"/>
            <w:rFonts w:ascii="Times New Roman" w:eastAsiaTheme="minorEastAsia" w:hAnsi="Times New Roman"/>
            <w:b w:val="0"/>
            <w:color w:val="auto"/>
            <w:sz w:val="18"/>
            <w:szCs w:val="18"/>
          </w:rPr>
          <w:t>законодательством</w:t>
        </w:r>
      </w:hyperlink>
      <w:r w:rsidRPr="00417442">
        <w:rPr>
          <w:rFonts w:ascii="Times New Roman" w:hAnsi="Times New Roman" w:cs="Times New Roman"/>
          <w:sz w:val="18"/>
          <w:szCs w:val="18"/>
        </w:rPr>
        <w:t xml:space="preserve"> Российской Федерации об оценочной деятельности, при продаже земельных участков гражданам для индивидуального жилищного строительства, ведения личного подсобного хозяйства в границах населенного пункта, </w:t>
      </w:r>
      <w:r w:rsidRPr="00417442">
        <w:rPr>
          <w:rFonts w:ascii="Times New Roman" w:hAnsi="Times New Roman" w:cs="Times New Roman"/>
          <w:sz w:val="18"/>
          <w:szCs w:val="18"/>
        </w:rPr>
        <w:lastRenderedPageBreak/>
        <w:t xml:space="preserve">садоводства, дачного хозяйства, гражданам или крестьянским (фермерским) хозяйствам для осуществления крестьянским (фермерским) хозяйством его деятельности в соответствии со </w:t>
      </w:r>
      <w:hyperlink r:id="rId24" w:history="1">
        <w:r w:rsidRPr="00476758">
          <w:rPr>
            <w:rStyle w:val="ac"/>
            <w:rFonts w:ascii="Times New Roman" w:eastAsiaTheme="minorEastAsia" w:hAnsi="Times New Roman"/>
            <w:b w:val="0"/>
            <w:color w:val="auto"/>
            <w:sz w:val="18"/>
            <w:szCs w:val="18"/>
          </w:rPr>
          <w:t>статьей 39.18</w:t>
        </w:r>
      </w:hyperlink>
      <w:r w:rsidRPr="00417442">
        <w:rPr>
          <w:rFonts w:ascii="Times New Roman" w:hAnsi="Times New Roman" w:cs="Times New Roman"/>
          <w:sz w:val="18"/>
          <w:szCs w:val="18"/>
        </w:rPr>
        <w:t xml:space="preserve"> Земельного кодекса Российской Федерации</w:t>
      </w:r>
      <w:proofErr w:type="gramEnd"/>
      <w:r w:rsidRPr="00417442">
        <w:rPr>
          <w:rFonts w:ascii="Times New Roman" w:hAnsi="Times New Roman" w:cs="Times New Roman"/>
          <w:sz w:val="18"/>
          <w:szCs w:val="18"/>
        </w:rPr>
        <w:t>. При этом если рыночная стоимость земельного участка, определенная в соответствии с законодательством Российской Федерации об оценочной деятельности, превышает его кадастровую стоимость, цена земельного участка определяется в размере его кадастровой стоимости.</w:t>
      </w:r>
    </w:p>
    <w:bookmarkEnd w:id="18"/>
    <w:p w:rsidR="00417442" w:rsidRPr="00417442" w:rsidRDefault="00417442" w:rsidP="00476758">
      <w:pPr>
        <w:pStyle w:val="ad"/>
        <w:jc w:val="center"/>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w:t>
      </w:r>
    </w:p>
    <w:p w:rsidR="00417442" w:rsidRPr="00417442" w:rsidRDefault="00417442" w:rsidP="00476758">
      <w:pPr>
        <w:pStyle w:val="ad"/>
        <w:jc w:val="center"/>
        <w:rPr>
          <w:rFonts w:ascii="Times New Roman" w:hAnsi="Times New Roman" w:cs="Times New Roman"/>
          <w:sz w:val="18"/>
          <w:szCs w:val="18"/>
        </w:rPr>
      </w:pPr>
      <w:r w:rsidRPr="00417442">
        <w:rPr>
          <w:rFonts w:ascii="Times New Roman" w:hAnsi="Times New Roman" w:cs="Times New Roman"/>
          <w:sz w:val="18"/>
          <w:szCs w:val="18"/>
        </w:rPr>
        <w:t>ИСКИТИМСКОГО РАЙОНА НОВОСИБИРСКОЙ ОБЛАСТИ</w:t>
      </w:r>
    </w:p>
    <w:p w:rsidR="00417442" w:rsidRPr="00417442" w:rsidRDefault="00417442" w:rsidP="00476758">
      <w:pPr>
        <w:pStyle w:val="ad"/>
        <w:jc w:val="center"/>
        <w:rPr>
          <w:rFonts w:ascii="Times New Roman" w:hAnsi="Times New Roman" w:cs="Times New Roman"/>
          <w:b/>
          <w:sz w:val="18"/>
          <w:szCs w:val="18"/>
        </w:rPr>
      </w:pPr>
      <w:r w:rsidRPr="00417442">
        <w:rPr>
          <w:rFonts w:ascii="Times New Roman" w:hAnsi="Times New Roman" w:cs="Times New Roman"/>
          <w:b/>
          <w:sz w:val="18"/>
          <w:szCs w:val="18"/>
        </w:rPr>
        <w:t>ПОСТАНОВЛЕНИЕ</w:t>
      </w:r>
    </w:p>
    <w:p w:rsidR="00417442" w:rsidRPr="00417442" w:rsidRDefault="00417442" w:rsidP="00476758">
      <w:pPr>
        <w:pStyle w:val="ad"/>
        <w:jc w:val="center"/>
        <w:rPr>
          <w:rFonts w:ascii="Times New Roman" w:hAnsi="Times New Roman" w:cs="Times New Roman"/>
          <w:b/>
          <w:sz w:val="18"/>
          <w:szCs w:val="18"/>
          <w:u w:val="single"/>
        </w:rPr>
      </w:pPr>
      <w:r w:rsidRPr="00417442">
        <w:rPr>
          <w:rFonts w:ascii="Times New Roman" w:hAnsi="Times New Roman" w:cs="Times New Roman"/>
          <w:sz w:val="18"/>
          <w:szCs w:val="18"/>
          <w:u w:val="single"/>
        </w:rPr>
        <w:t>26.09. 2019 №101/76.004</w:t>
      </w:r>
    </w:p>
    <w:p w:rsidR="00417442" w:rsidRPr="00417442" w:rsidRDefault="00417442" w:rsidP="00476758">
      <w:pPr>
        <w:pStyle w:val="ad"/>
        <w:jc w:val="center"/>
        <w:rPr>
          <w:rFonts w:ascii="Times New Roman" w:hAnsi="Times New Roman" w:cs="Times New Roman"/>
          <w:b/>
          <w:sz w:val="18"/>
          <w:szCs w:val="18"/>
        </w:rPr>
      </w:pPr>
      <w:r w:rsidRPr="00417442">
        <w:rPr>
          <w:rFonts w:ascii="Times New Roman" w:hAnsi="Times New Roman" w:cs="Times New Roman"/>
          <w:sz w:val="18"/>
          <w:szCs w:val="18"/>
        </w:rPr>
        <w:t>с.Верх-Коен</w:t>
      </w: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sz w:val="18"/>
          <w:szCs w:val="18"/>
        </w:rPr>
        <w:t>Об установлении Порядка определения размера арендной платы за земельные участки, находящиеся в собственности  Верх-Коенского сельсовета   Искитимского района Новосибирской области  и предоставленные в аренду без торгов</w:t>
      </w:r>
    </w:p>
    <w:p w:rsidR="00417442" w:rsidRPr="00417442" w:rsidRDefault="00417442" w:rsidP="00417442">
      <w:pPr>
        <w:pStyle w:val="ad"/>
        <w:rPr>
          <w:rFonts w:ascii="Times New Roman" w:hAnsi="Times New Roman" w:cs="Times New Roman"/>
          <w:sz w:val="18"/>
          <w:szCs w:val="18"/>
          <w:shd w:val="clear" w:color="auto" w:fill="FFFFFF"/>
        </w:rPr>
      </w:pPr>
      <w:bookmarkStart w:id="19" w:name="sub_1001"/>
      <w:r w:rsidRPr="00417442">
        <w:rPr>
          <w:rFonts w:ascii="Times New Roman" w:hAnsi="Times New Roman" w:cs="Times New Roman"/>
          <w:sz w:val="18"/>
          <w:szCs w:val="18"/>
        </w:rPr>
        <w:t xml:space="preserve">В соответствии со </w:t>
      </w:r>
      <w:hyperlink r:id="rId25" w:history="1">
        <w:r w:rsidRPr="00476758">
          <w:rPr>
            <w:rStyle w:val="ac"/>
            <w:rFonts w:ascii="Times New Roman" w:eastAsiaTheme="minorEastAsia" w:hAnsi="Times New Roman"/>
            <w:b w:val="0"/>
            <w:color w:val="auto"/>
            <w:sz w:val="18"/>
            <w:szCs w:val="18"/>
          </w:rPr>
          <w:t>статьей 39.7</w:t>
        </w:r>
      </w:hyperlink>
      <w:r w:rsidRPr="00417442">
        <w:rPr>
          <w:rFonts w:ascii="Times New Roman" w:hAnsi="Times New Roman" w:cs="Times New Roman"/>
          <w:sz w:val="18"/>
          <w:szCs w:val="18"/>
        </w:rPr>
        <w:t xml:space="preserve"> Земельного кодекса Российской Федерации, </w:t>
      </w:r>
      <w:r w:rsidRPr="00417442">
        <w:rPr>
          <w:rFonts w:ascii="Times New Roman" w:hAnsi="Times New Roman" w:cs="Times New Roman"/>
          <w:sz w:val="18"/>
          <w:szCs w:val="18"/>
          <w:shd w:val="clear" w:color="auto" w:fill="FFFFFF"/>
        </w:rPr>
        <w:t xml:space="preserve"> администрация Верх-Коенского сельсовета   Искитимского района Новосибирской области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 ПОСТАНОВЛЯЕТ:</w:t>
      </w:r>
    </w:p>
    <w:bookmarkEnd w:id="19"/>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sz w:val="18"/>
          <w:szCs w:val="18"/>
        </w:rPr>
        <w:t xml:space="preserve">1. Установить Порядок определения размера арендной платы за земельные участки, находящиеся в собственности  Верх-Коенского сельсовета   Искитимского района Новосибирской области  и предоставленные в аренду без торгов, согласно </w:t>
      </w:r>
      <w:hyperlink w:anchor="sub_1000" w:history="1">
        <w:r w:rsidRPr="00476758">
          <w:rPr>
            <w:rStyle w:val="ac"/>
            <w:rFonts w:ascii="Times New Roman" w:eastAsiaTheme="minorEastAsia" w:hAnsi="Times New Roman"/>
            <w:b w:val="0"/>
            <w:color w:val="auto"/>
            <w:sz w:val="18"/>
            <w:szCs w:val="18"/>
          </w:rPr>
          <w:t>приложению</w:t>
        </w:r>
      </w:hyperlink>
      <w:r w:rsidRPr="00476758">
        <w:rPr>
          <w:rFonts w:ascii="Times New Roman" w:hAnsi="Times New Roman" w:cs="Times New Roman"/>
          <w:b/>
          <w:sz w:val="18"/>
          <w:szCs w:val="18"/>
        </w:rPr>
        <w:t xml:space="preserve"> </w:t>
      </w:r>
      <w:r w:rsidRPr="00417442">
        <w:rPr>
          <w:rFonts w:ascii="Times New Roman" w:hAnsi="Times New Roman" w:cs="Times New Roman"/>
          <w:sz w:val="18"/>
          <w:szCs w:val="18"/>
        </w:rPr>
        <w:t>к настоящему постановлению.</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2. Опубликовать настоящее постановление в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 </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3. </w:t>
      </w:r>
      <w:proofErr w:type="gramStart"/>
      <w:r w:rsidRPr="00417442">
        <w:rPr>
          <w:rFonts w:ascii="Times New Roman" w:hAnsi="Times New Roman" w:cs="Times New Roman"/>
          <w:sz w:val="18"/>
          <w:szCs w:val="18"/>
        </w:rPr>
        <w:t>Контроль за</w:t>
      </w:r>
      <w:proofErr w:type="gramEnd"/>
      <w:r w:rsidRPr="00417442">
        <w:rPr>
          <w:rFonts w:ascii="Times New Roman" w:hAnsi="Times New Roman" w:cs="Times New Roman"/>
          <w:sz w:val="18"/>
          <w:szCs w:val="18"/>
        </w:rPr>
        <w:t xml:space="preserve"> исполнением настоящего постановления оставляю за собой.</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Глава Верх-Коенского сельсовета                                                 В.Н.Соловьенко</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Искитимского района Новосибирской области                    </w:t>
      </w:r>
    </w:p>
    <w:p w:rsidR="00417442" w:rsidRPr="00476758" w:rsidRDefault="00417442" w:rsidP="00476758">
      <w:pPr>
        <w:pStyle w:val="ad"/>
        <w:jc w:val="right"/>
        <w:rPr>
          <w:rStyle w:val="ab"/>
          <w:rFonts w:ascii="Times New Roman" w:hAnsi="Times New Roman" w:cs="Times New Roman"/>
          <w:b w:val="0"/>
          <w:sz w:val="18"/>
          <w:szCs w:val="18"/>
        </w:rPr>
      </w:pPr>
      <w:r w:rsidRPr="00476758">
        <w:rPr>
          <w:rStyle w:val="ab"/>
          <w:rFonts w:ascii="Times New Roman" w:hAnsi="Times New Roman" w:cs="Times New Roman"/>
          <w:b w:val="0"/>
          <w:sz w:val="18"/>
          <w:szCs w:val="18"/>
        </w:rPr>
        <w:t>Приложение</w:t>
      </w:r>
      <w:r w:rsidRPr="00476758">
        <w:rPr>
          <w:rStyle w:val="ab"/>
          <w:rFonts w:ascii="Times New Roman" w:hAnsi="Times New Roman" w:cs="Times New Roman"/>
          <w:b w:val="0"/>
          <w:sz w:val="18"/>
          <w:szCs w:val="18"/>
        </w:rPr>
        <w:br/>
        <w:t xml:space="preserve">к </w:t>
      </w:r>
      <w:hyperlink w:anchor="sub_0" w:history="1">
        <w:r w:rsidRPr="00476758">
          <w:rPr>
            <w:rStyle w:val="ac"/>
            <w:rFonts w:ascii="Times New Roman" w:eastAsiaTheme="minorEastAsia" w:hAnsi="Times New Roman"/>
            <w:b w:val="0"/>
            <w:sz w:val="18"/>
            <w:szCs w:val="18"/>
          </w:rPr>
          <w:t>постановлению</w:t>
        </w:r>
      </w:hyperlink>
      <w:r w:rsidRPr="00476758">
        <w:rPr>
          <w:rStyle w:val="ab"/>
          <w:rFonts w:ascii="Times New Roman" w:hAnsi="Times New Roman" w:cs="Times New Roman"/>
          <w:b w:val="0"/>
          <w:sz w:val="18"/>
          <w:szCs w:val="18"/>
        </w:rPr>
        <w:t xml:space="preserve"> администрации Верх-Коенского сельсовета   </w:t>
      </w:r>
    </w:p>
    <w:p w:rsidR="00417442" w:rsidRPr="00476758" w:rsidRDefault="00417442" w:rsidP="00476758">
      <w:pPr>
        <w:pStyle w:val="ad"/>
        <w:jc w:val="right"/>
        <w:rPr>
          <w:rStyle w:val="ab"/>
          <w:rFonts w:ascii="Times New Roman" w:hAnsi="Times New Roman" w:cs="Times New Roman"/>
          <w:b w:val="0"/>
          <w:sz w:val="18"/>
          <w:szCs w:val="18"/>
        </w:rPr>
      </w:pPr>
      <w:r w:rsidRPr="00476758">
        <w:rPr>
          <w:rStyle w:val="ab"/>
          <w:rFonts w:ascii="Times New Roman" w:hAnsi="Times New Roman" w:cs="Times New Roman"/>
          <w:b w:val="0"/>
          <w:sz w:val="18"/>
          <w:szCs w:val="18"/>
        </w:rPr>
        <w:t xml:space="preserve">Искитимского района Новосибирской области </w:t>
      </w:r>
    </w:p>
    <w:p w:rsidR="00417442" w:rsidRPr="00476758" w:rsidRDefault="00417442" w:rsidP="00476758">
      <w:pPr>
        <w:pStyle w:val="ad"/>
        <w:jc w:val="right"/>
        <w:rPr>
          <w:rStyle w:val="ab"/>
          <w:rFonts w:ascii="Times New Roman" w:hAnsi="Times New Roman" w:cs="Times New Roman"/>
          <w:b w:val="0"/>
          <w:sz w:val="18"/>
          <w:szCs w:val="18"/>
        </w:rPr>
      </w:pPr>
      <w:r w:rsidRPr="00476758">
        <w:rPr>
          <w:rStyle w:val="ab"/>
          <w:rFonts w:ascii="Times New Roman" w:hAnsi="Times New Roman" w:cs="Times New Roman"/>
          <w:b w:val="0"/>
          <w:sz w:val="18"/>
          <w:szCs w:val="18"/>
        </w:rPr>
        <w:t>от "26"сентября  2019г. № 101/76.004</w:t>
      </w: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sz w:val="18"/>
          <w:szCs w:val="18"/>
        </w:rPr>
        <w:t>Порядок определения размера арендной платы за земельные участки, находящиеся в собственности  Верх-Коенского сельсовета   Искитимского района Новосибирской области  и предоставленные в аренду без торгов</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 Настоящий Порядок устанавливает правила определения размера арендной платы за земельные участки, предоставленные в аренду без торгов, находящиеся в собственности Верх-Коенского сельсовета   Искитимского района  Новосибирской области (далее - земельные участки).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Размер арендной платы при аренде земельных участков в расчете на год (далее - арендная плата) определяется органом местного самоуправления, уполномоченными на распоряжение земельными участками (далее - арендодатель).</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2. Если иное не установлено законодательством Российской Федерации и в случаях, не указанных в </w:t>
      </w:r>
      <w:hyperlink w:anchor="sub_16" w:history="1">
        <w:r w:rsidRPr="00476758">
          <w:rPr>
            <w:rStyle w:val="ac"/>
            <w:rFonts w:ascii="Times New Roman" w:eastAsiaTheme="minorEastAsia" w:hAnsi="Times New Roman"/>
            <w:b w:val="0"/>
            <w:color w:val="auto"/>
            <w:sz w:val="18"/>
            <w:szCs w:val="18"/>
          </w:rPr>
          <w:t>пунктах 3-6</w:t>
        </w:r>
      </w:hyperlink>
      <w:r w:rsidRPr="00417442">
        <w:rPr>
          <w:rFonts w:ascii="Times New Roman" w:hAnsi="Times New Roman" w:cs="Times New Roman"/>
          <w:sz w:val="18"/>
          <w:szCs w:val="18"/>
        </w:rPr>
        <w:t xml:space="preserve"> настоящего Порядка, размер арендной платы определяется на основании рыночной стоимости права аренды земельных участков, определяемой в соответствии с </w:t>
      </w:r>
      <w:hyperlink r:id="rId26" w:history="1">
        <w:r w:rsidRPr="00476758">
          <w:rPr>
            <w:rStyle w:val="ac"/>
            <w:rFonts w:ascii="Times New Roman" w:eastAsiaTheme="minorEastAsia" w:hAnsi="Times New Roman"/>
            <w:b w:val="0"/>
            <w:color w:val="auto"/>
            <w:sz w:val="18"/>
            <w:szCs w:val="18"/>
          </w:rPr>
          <w:t>законодательством</w:t>
        </w:r>
      </w:hyperlink>
      <w:r w:rsidRPr="00476758">
        <w:rPr>
          <w:rFonts w:ascii="Times New Roman" w:hAnsi="Times New Roman" w:cs="Times New Roman"/>
          <w:b/>
          <w:sz w:val="18"/>
          <w:szCs w:val="18"/>
        </w:rPr>
        <w:t xml:space="preserve"> </w:t>
      </w:r>
      <w:r w:rsidRPr="00417442">
        <w:rPr>
          <w:rFonts w:ascii="Times New Roman" w:hAnsi="Times New Roman" w:cs="Times New Roman"/>
          <w:sz w:val="18"/>
          <w:szCs w:val="18"/>
        </w:rPr>
        <w:t>Российской Федерации об оценочной деятельности.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3. В случае предоставления земельного участка в аренду без проведения торгов для целей, указанных в настоящем пункте, арендная плата определяется на основании кадастровой стоимости земельного участка и рассчитывается в размере:</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 0,01 процента в отношении: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земельного участка, предоставленного физическому или юридическому лицу, имеющему право на освобождение от уплаты земельного налога в соответствии с </w:t>
      </w:r>
      <w:hyperlink r:id="rId27" w:history="1">
        <w:r w:rsidRPr="00476758">
          <w:rPr>
            <w:rStyle w:val="ac"/>
            <w:rFonts w:ascii="Times New Roman" w:eastAsiaTheme="minorEastAsia" w:hAnsi="Times New Roman"/>
            <w:b w:val="0"/>
            <w:color w:val="auto"/>
            <w:sz w:val="18"/>
            <w:szCs w:val="18"/>
          </w:rPr>
          <w:t>законодательством</w:t>
        </w:r>
      </w:hyperlink>
      <w:r w:rsidRPr="00417442">
        <w:rPr>
          <w:rFonts w:ascii="Times New Roman" w:hAnsi="Times New Roman" w:cs="Times New Roman"/>
          <w:sz w:val="18"/>
          <w:szCs w:val="18"/>
        </w:rPr>
        <w:t xml:space="preserve"> о налогах и сборах;</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земельного участка, предоставленного физическому лицу, имеющему право на уменьшение налоговой базы при уплате земельного налога в соответствии с законодательством о налогах и сборах, в случае, если налоговая база в результате уменьшения на не облагаемую налогом сумму принимается равной нулю;</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земельного участка, предоставленного физическому лицу, имеющему право на уменьшение налоговой базы при уплате земельного налога в соответствии с законодательством о налогах и сборах, в случае, если размер налогового вычета меньше размера налоговой базы. При этом ставка 0,01 процента устанавливается в отношении арендной платы, равной размеру такого вычета;</w:t>
      </w:r>
    </w:p>
    <w:p w:rsidR="00417442" w:rsidRPr="00417442" w:rsidRDefault="00417442" w:rsidP="00417442">
      <w:pPr>
        <w:pStyle w:val="ad"/>
        <w:rPr>
          <w:rFonts w:ascii="Times New Roman" w:hAnsi="Times New Roman" w:cs="Times New Roman"/>
          <w:sz w:val="18"/>
          <w:szCs w:val="18"/>
        </w:rPr>
      </w:pPr>
      <w:proofErr w:type="gramStart"/>
      <w:r w:rsidRPr="00417442">
        <w:rPr>
          <w:rFonts w:ascii="Times New Roman" w:hAnsi="Times New Roman" w:cs="Times New Roman"/>
          <w:sz w:val="18"/>
          <w:szCs w:val="18"/>
        </w:rPr>
        <w:t>земельного участка, изъятого из оборота, если земельный участок в случаях, установленных федеральными законами, может быть передан в аренду;</w:t>
      </w:r>
      <w:proofErr w:type="gramEnd"/>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земельного участка, предоставленного для размещения дипломатических представительств иностранных государств и консульских учреждений в Российской Федерации, если иное не установлено международными договорами;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земельного участка, загрязненного опасными отходами, радиоактивными веществами, подвергшегося загрязнению, заражению и деградации, за исключением случаев консервации земель с изъятием их из оборота;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земельного участка, предоставленного (занятого) для размещения линий метрополитена;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 0,3 процента в отношении земельного участка, предоставленного (занятого) для размещения объектов, утилизирующих твердые коммунальные отходы методом их сортировки и переработки;</w:t>
      </w:r>
    </w:p>
    <w:p w:rsidR="00417442" w:rsidRPr="00417442" w:rsidRDefault="00417442" w:rsidP="00417442">
      <w:pPr>
        <w:pStyle w:val="ad"/>
        <w:rPr>
          <w:rFonts w:ascii="Times New Roman" w:hAnsi="Times New Roman" w:cs="Times New Roman"/>
          <w:sz w:val="18"/>
          <w:szCs w:val="18"/>
        </w:rPr>
      </w:pPr>
      <w:bookmarkStart w:id="20" w:name="sub_8"/>
      <w:r w:rsidRPr="00417442">
        <w:rPr>
          <w:rFonts w:ascii="Times New Roman" w:hAnsi="Times New Roman" w:cs="Times New Roman"/>
          <w:sz w:val="18"/>
          <w:szCs w:val="18"/>
        </w:rPr>
        <w:t>3) 0,5 процента в отношении земельного участка, предоставленного (занятого) для размещения объектов спорта;</w:t>
      </w:r>
    </w:p>
    <w:bookmarkEnd w:id="20"/>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4) 0,7 процента в отношении: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земельного участка, предоставленного (занятого) для размещения трубопроводов и иных объектов, используемых в сфере тепло-, водоснабжения, водоотведения и очистки сточных вод;</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земельного участка, предоставленного (занятого) для размещения вертодромов и посадочных площадок (за исключением вертодромов, посадочных площадок, расположенных на территор</w:t>
      </w:r>
      <w:proofErr w:type="gramStart"/>
      <w:r w:rsidRPr="00417442">
        <w:rPr>
          <w:rFonts w:ascii="Times New Roman" w:hAnsi="Times New Roman" w:cs="Times New Roman"/>
          <w:sz w:val="18"/>
          <w:szCs w:val="18"/>
        </w:rPr>
        <w:t>ии аэ</w:t>
      </w:r>
      <w:proofErr w:type="gramEnd"/>
      <w:r w:rsidRPr="00417442">
        <w:rPr>
          <w:rFonts w:ascii="Times New Roman" w:hAnsi="Times New Roman" w:cs="Times New Roman"/>
          <w:sz w:val="18"/>
          <w:szCs w:val="18"/>
        </w:rPr>
        <w:t>родромов, аэропортов);</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lastRenderedPageBreak/>
        <w:t>5) 1 процента в отношении земельного участка, предоставленного (занятого) для размещения: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гидроэлектростанций, гидроаккумулирующих электростанций;</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других электростанций, использующих возобновляемые источники энергии;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сооружений и объектов, в том числе относящихся к гидротехническим сооружениям, обслуживающих указанные в настоящем подпункте электростанции;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6) 1,2 процента в отношении земельного участка, предоставленного (занятого) для размещения объектов единой системы организации воздушного движения (за исключением объектов единой системы организации воздушного движения, расположенных на территор</w:t>
      </w:r>
      <w:proofErr w:type="gramStart"/>
      <w:r w:rsidRPr="00417442">
        <w:rPr>
          <w:rFonts w:ascii="Times New Roman" w:hAnsi="Times New Roman" w:cs="Times New Roman"/>
          <w:sz w:val="18"/>
          <w:szCs w:val="18"/>
        </w:rPr>
        <w:t>ии аэ</w:t>
      </w:r>
      <w:proofErr w:type="gramEnd"/>
      <w:r w:rsidRPr="00417442">
        <w:rPr>
          <w:rFonts w:ascii="Times New Roman" w:hAnsi="Times New Roman" w:cs="Times New Roman"/>
          <w:sz w:val="18"/>
          <w:szCs w:val="18"/>
        </w:rPr>
        <w:t>родромов, аэропортов);</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7) 1,4 процента в отношении: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земельного участка, предоставленного для строительства объекта недвижимости, осуществляемого полностью за счет средств местного бюджета;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земельного участка, предоставленного (занятого) для размещения линий связи, в том числе линейно-кабельных сооружений;</w:t>
      </w:r>
    </w:p>
    <w:p w:rsidR="00417442" w:rsidRPr="00417442" w:rsidRDefault="00417442" w:rsidP="00417442">
      <w:pPr>
        <w:pStyle w:val="ad"/>
        <w:rPr>
          <w:rFonts w:ascii="Times New Roman" w:hAnsi="Times New Roman" w:cs="Times New Roman"/>
          <w:sz w:val="18"/>
          <w:szCs w:val="18"/>
        </w:rPr>
      </w:pPr>
      <w:bookmarkStart w:id="21" w:name="sub_13"/>
      <w:r w:rsidRPr="00417442">
        <w:rPr>
          <w:rFonts w:ascii="Times New Roman" w:hAnsi="Times New Roman" w:cs="Times New Roman"/>
          <w:sz w:val="18"/>
          <w:szCs w:val="18"/>
        </w:rPr>
        <w:t>8) 1,5 процента в отношении:</w:t>
      </w:r>
    </w:p>
    <w:bookmarkEnd w:id="21"/>
    <w:p w:rsidR="00417442" w:rsidRPr="00417442" w:rsidRDefault="00417442" w:rsidP="00417442">
      <w:pPr>
        <w:pStyle w:val="ad"/>
        <w:rPr>
          <w:rFonts w:ascii="Times New Roman" w:hAnsi="Times New Roman" w:cs="Times New Roman"/>
          <w:sz w:val="18"/>
          <w:szCs w:val="18"/>
        </w:rPr>
      </w:pPr>
      <w:proofErr w:type="gramStart"/>
      <w:r w:rsidRPr="00417442">
        <w:rPr>
          <w:rFonts w:ascii="Times New Roman" w:hAnsi="Times New Roman" w:cs="Times New Roman"/>
          <w:sz w:val="18"/>
          <w:szCs w:val="18"/>
        </w:rPr>
        <w:t xml:space="preserve">земельного участка в случае заключения договора аренды в соответствии </w:t>
      </w:r>
      <w:r w:rsidRPr="002C3BE6">
        <w:rPr>
          <w:rFonts w:ascii="Times New Roman" w:hAnsi="Times New Roman" w:cs="Times New Roman"/>
          <w:b/>
          <w:sz w:val="18"/>
          <w:szCs w:val="18"/>
        </w:rPr>
        <w:t xml:space="preserve">с </w:t>
      </w:r>
      <w:hyperlink r:id="rId28" w:history="1">
        <w:r w:rsidRPr="002C3BE6">
          <w:rPr>
            <w:rStyle w:val="ac"/>
            <w:rFonts w:ascii="Times New Roman" w:eastAsiaTheme="minorEastAsia" w:hAnsi="Times New Roman"/>
            <w:b w:val="0"/>
            <w:color w:val="auto"/>
            <w:sz w:val="18"/>
            <w:szCs w:val="18"/>
          </w:rPr>
          <w:t>пунктом 5 статьи 39.7</w:t>
        </w:r>
      </w:hyperlink>
      <w:r w:rsidRPr="00417442">
        <w:rPr>
          <w:rFonts w:ascii="Times New Roman" w:hAnsi="Times New Roman" w:cs="Times New Roman"/>
          <w:sz w:val="18"/>
          <w:szCs w:val="18"/>
        </w:rPr>
        <w:t xml:space="preserve"> Земельного кодекса Российской Федерации и абзацем 6 </w:t>
      </w:r>
      <w:hyperlink r:id="rId29" w:history="1">
        <w:r w:rsidRPr="002C3BE6">
          <w:rPr>
            <w:rStyle w:val="ac"/>
            <w:rFonts w:ascii="Times New Roman" w:eastAsiaTheme="minorEastAsia" w:hAnsi="Times New Roman"/>
            <w:b w:val="0"/>
            <w:color w:val="auto"/>
            <w:sz w:val="18"/>
            <w:szCs w:val="18"/>
          </w:rPr>
          <w:t>пункта 2.7 статьи 3</w:t>
        </w:r>
      </w:hyperlink>
      <w:r w:rsidRPr="00417442">
        <w:rPr>
          <w:rFonts w:ascii="Times New Roman" w:hAnsi="Times New Roman" w:cs="Times New Roman"/>
          <w:sz w:val="18"/>
          <w:szCs w:val="18"/>
        </w:rPr>
        <w:t xml:space="preserve"> Федерального закона от 25.10.2001 N 137-ФЗ "О введении в действие Земельного кодекса Российской Федерации", но не выше размера земельного налога, рассчитанного в отношении такого земельного участка;</w:t>
      </w:r>
      <w:proofErr w:type="gramEnd"/>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земельного участка, предоставленного (занятого) для размещения объектов электроэнергетики (за исключением генерирующих мощностей), но не более 6,23 руб./кв. м;</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земельного участка, предоставленного (занятого) для размещения инфраструктуры речных портов, перегрузочных комплексов (терминалов), гидротехнических сооружений, пунктов отстоя судов и объектов, обеспечивающих безопасность судоходства;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9) 2 процентов в отношении: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земельного участка, предоставленного </w:t>
      </w:r>
      <w:proofErr w:type="spellStart"/>
      <w:r w:rsidRPr="00417442">
        <w:rPr>
          <w:rFonts w:ascii="Times New Roman" w:hAnsi="Times New Roman" w:cs="Times New Roman"/>
          <w:sz w:val="18"/>
          <w:szCs w:val="18"/>
        </w:rPr>
        <w:t>недропользователю</w:t>
      </w:r>
      <w:proofErr w:type="spellEnd"/>
      <w:r w:rsidRPr="00417442">
        <w:rPr>
          <w:rFonts w:ascii="Times New Roman" w:hAnsi="Times New Roman" w:cs="Times New Roman"/>
          <w:sz w:val="18"/>
          <w:szCs w:val="18"/>
        </w:rPr>
        <w:t xml:space="preserve"> для проведения работ, связанных с пользованием недрами;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земельного участка, предоставленного (занятого) для размещения объектов, утилизирующих твердые коммунальные отходы методом сжигания;</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10) 3,5 процента в отношении земельного участка, предоставленного (занятого) для размещения объектов, непосредственно используемых для захоронения твердых коммунальных отходов, в том числе полигона;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В случае если арендатор указанного земельного участка выполнил обязательство по рекультивации земельного участка, предоставленного ему для аналогичных целей, арендная плата рассчитывается в следующем порядке:</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за площадь земельного участка, не превышающую площадь предоставленного земельного участка, обязательство по рекультивации которого выполнено, - 2 процента от кадастровой стоимости земельного участка;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за площадь земельного участка, превышающую площадь предоставленного земельного участка, обязательство по рекультивации которого выполнено, - 3,5 процента от кадастровой стоимости земельного участка.</w:t>
      </w:r>
    </w:p>
    <w:p w:rsidR="00417442" w:rsidRPr="00417442" w:rsidRDefault="00417442" w:rsidP="00417442">
      <w:pPr>
        <w:pStyle w:val="ad"/>
        <w:rPr>
          <w:rFonts w:ascii="Times New Roman" w:hAnsi="Times New Roman" w:cs="Times New Roman"/>
          <w:sz w:val="18"/>
          <w:szCs w:val="18"/>
        </w:rPr>
      </w:pPr>
      <w:bookmarkStart w:id="22" w:name="sub_23"/>
      <w:r w:rsidRPr="00417442">
        <w:rPr>
          <w:rFonts w:ascii="Times New Roman" w:hAnsi="Times New Roman" w:cs="Times New Roman"/>
          <w:sz w:val="18"/>
          <w:szCs w:val="18"/>
        </w:rPr>
        <w:t>4. В случае предоставления земельного участка в аренду без проведения торгов для целей, указанных в настоящем пункте, арендная плата рассчитывается в соответствии со ставками арендной платы в размере:</w:t>
      </w:r>
    </w:p>
    <w:bookmarkEnd w:id="22"/>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1) 26,01 руб./га в отношении земельных участков, предоставленных (занятых) для размещения инфраструктуры железнодорожного транспорта </w:t>
      </w:r>
      <w:proofErr w:type="spellStart"/>
      <w:r w:rsidRPr="00417442">
        <w:rPr>
          <w:rFonts w:ascii="Times New Roman" w:hAnsi="Times New Roman" w:cs="Times New Roman"/>
          <w:sz w:val="18"/>
          <w:szCs w:val="18"/>
        </w:rPr>
        <w:t>необщего</w:t>
      </w:r>
      <w:proofErr w:type="spellEnd"/>
      <w:r w:rsidRPr="00417442">
        <w:rPr>
          <w:rFonts w:ascii="Times New Roman" w:hAnsi="Times New Roman" w:cs="Times New Roman"/>
          <w:sz w:val="18"/>
          <w:szCs w:val="18"/>
        </w:rPr>
        <w:t xml:space="preserve"> пользования;</w:t>
      </w:r>
    </w:p>
    <w:p w:rsidR="00417442" w:rsidRPr="00417442" w:rsidRDefault="00417442" w:rsidP="00417442">
      <w:pPr>
        <w:pStyle w:val="ad"/>
        <w:rPr>
          <w:rFonts w:ascii="Times New Roman" w:hAnsi="Times New Roman" w:cs="Times New Roman"/>
          <w:sz w:val="18"/>
          <w:szCs w:val="18"/>
        </w:rPr>
      </w:pPr>
      <w:bookmarkStart w:id="23" w:name="sub_18"/>
      <w:r w:rsidRPr="00417442">
        <w:rPr>
          <w:rFonts w:ascii="Times New Roman" w:hAnsi="Times New Roman" w:cs="Times New Roman"/>
          <w:sz w:val="18"/>
          <w:szCs w:val="18"/>
        </w:rPr>
        <w:t>2) 0,05 руб./кв. м в отношении земельных участков, предоставленных (занятых) для размещения аэродромов и аэропортов, пассажиропоток которых составляет менее 1 млн. человек в год;</w:t>
      </w:r>
    </w:p>
    <w:p w:rsidR="00417442" w:rsidRPr="00417442" w:rsidRDefault="00417442" w:rsidP="00417442">
      <w:pPr>
        <w:pStyle w:val="ad"/>
        <w:rPr>
          <w:rFonts w:ascii="Times New Roman" w:hAnsi="Times New Roman" w:cs="Times New Roman"/>
          <w:sz w:val="18"/>
          <w:szCs w:val="18"/>
        </w:rPr>
      </w:pPr>
      <w:bookmarkStart w:id="24" w:name="sub_19"/>
      <w:bookmarkEnd w:id="23"/>
      <w:r w:rsidRPr="00417442">
        <w:rPr>
          <w:rFonts w:ascii="Times New Roman" w:hAnsi="Times New Roman" w:cs="Times New Roman"/>
          <w:sz w:val="18"/>
          <w:szCs w:val="18"/>
        </w:rPr>
        <w:t>3) 0,1 руб./кв. м в отношении земельных участков, предоставленных (занятых) для размещения аэродромов, пассажиропоток которых составляет 1 млн. и более человек в год;</w:t>
      </w:r>
    </w:p>
    <w:p w:rsidR="00417442" w:rsidRPr="00417442" w:rsidRDefault="00417442" w:rsidP="00417442">
      <w:pPr>
        <w:pStyle w:val="ad"/>
        <w:rPr>
          <w:rFonts w:ascii="Times New Roman" w:hAnsi="Times New Roman" w:cs="Times New Roman"/>
          <w:sz w:val="18"/>
          <w:szCs w:val="18"/>
        </w:rPr>
      </w:pPr>
      <w:bookmarkStart w:id="25" w:name="sub_20"/>
      <w:bookmarkEnd w:id="24"/>
      <w:r w:rsidRPr="00417442">
        <w:rPr>
          <w:rFonts w:ascii="Times New Roman" w:hAnsi="Times New Roman" w:cs="Times New Roman"/>
          <w:sz w:val="18"/>
          <w:szCs w:val="18"/>
        </w:rPr>
        <w:t>4) 0,24 руб./кв. м в отношении земельных участков, предоставленных (занятых) для размещения объектов Единой системы газоснабжения, газопроводов и иных трубопроводов аналогичного назначения, их конструктивных элементов и сооружений, являющихся неотъемлемой технологической частью указанных объектов;</w:t>
      </w:r>
    </w:p>
    <w:p w:rsidR="00417442" w:rsidRPr="00417442" w:rsidRDefault="00417442" w:rsidP="00417442">
      <w:pPr>
        <w:pStyle w:val="ad"/>
        <w:rPr>
          <w:rFonts w:ascii="Times New Roman" w:hAnsi="Times New Roman" w:cs="Times New Roman"/>
          <w:sz w:val="18"/>
          <w:szCs w:val="18"/>
        </w:rPr>
      </w:pPr>
      <w:bookmarkStart w:id="26" w:name="sub_21"/>
      <w:bookmarkEnd w:id="25"/>
      <w:r w:rsidRPr="00417442">
        <w:rPr>
          <w:rFonts w:ascii="Times New Roman" w:hAnsi="Times New Roman" w:cs="Times New Roman"/>
          <w:sz w:val="18"/>
          <w:szCs w:val="18"/>
        </w:rPr>
        <w:t>5) 2,1 руб./кв. м в отношении:</w:t>
      </w:r>
    </w:p>
    <w:bookmarkEnd w:id="26"/>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земельных участков, предоставленных (занятых) для размещения аэродромов, пассажиропоток которых составляет 5 млн. и более человек в год;</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земельных участков, предоставленных (занятых) для размещения аэропортов, пассажиропоток которых составляет 1 млн. и более человек в год;</w:t>
      </w:r>
    </w:p>
    <w:p w:rsidR="00417442" w:rsidRPr="00417442" w:rsidRDefault="00417442" w:rsidP="00417442">
      <w:pPr>
        <w:pStyle w:val="ad"/>
        <w:rPr>
          <w:rFonts w:ascii="Times New Roman" w:hAnsi="Times New Roman" w:cs="Times New Roman"/>
          <w:sz w:val="18"/>
          <w:szCs w:val="18"/>
        </w:rPr>
      </w:pPr>
      <w:bookmarkStart w:id="27" w:name="sub_22"/>
      <w:r w:rsidRPr="00417442">
        <w:rPr>
          <w:rFonts w:ascii="Times New Roman" w:hAnsi="Times New Roman" w:cs="Times New Roman"/>
          <w:sz w:val="18"/>
          <w:szCs w:val="18"/>
        </w:rPr>
        <w:t>6) 4,2 руб./кв. м в отношении земельных участков, предоставленных (занятых) для размещения аэропортов, пассажиропоток которых составляет 5 млн. и более человек в год.</w:t>
      </w:r>
    </w:p>
    <w:bookmarkEnd w:id="27"/>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5. </w:t>
      </w:r>
      <w:proofErr w:type="gramStart"/>
      <w:r w:rsidRPr="00417442">
        <w:rPr>
          <w:rFonts w:ascii="Times New Roman" w:hAnsi="Times New Roman" w:cs="Times New Roman"/>
          <w:sz w:val="18"/>
          <w:szCs w:val="18"/>
        </w:rPr>
        <w:t xml:space="preserve">Арендная плата за земельный участок, на котором расположены здания, сооружения, в случаях, не указанных в </w:t>
      </w:r>
      <w:hyperlink w:anchor="sub_16" w:history="1">
        <w:r w:rsidRPr="002C3BE6">
          <w:rPr>
            <w:rStyle w:val="ac"/>
            <w:rFonts w:ascii="Times New Roman" w:eastAsiaTheme="minorEastAsia" w:hAnsi="Times New Roman"/>
            <w:b w:val="0"/>
            <w:color w:val="auto"/>
            <w:sz w:val="18"/>
            <w:szCs w:val="18"/>
          </w:rPr>
          <w:t>пунктах 3</w:t>
        </w:r>
      </w:hyperlink>
      <w:r w:rsidRPr="002C3BE6">
        <w:rPr>
          <w:rFonts w:ascii="Times New Roman" w:hAnsi="Times New Roman" w:cs="Times New Roman"/>
          <w:b/>
          <w:sz w:val="18"/>
          <w:szCs w:val="18"/>
        </w:rPr>
        <w:t xml:space="preserve"> и </w:t>
      </w:r>
      <w:hyperlink w:anchor="sub_23" w:history="1">
        <w:r w:rsidRPr="002C3BE6">
          <w:rPr>
            <w:rStyle w:val="ac"/>
            <w:rFonts w:ascii="Times New Roman" w:eastAsiaTheme="minorEastAsia" w:hAnsi="Times New Roman"/>
            <w:b w:val="0"/>
            <w:color w:val="auto"/>
            <w:sz w:val="18"/>
            <w:szCs w:val="18"/>
          </w:rPr>
          <w:t>4</w:t>
        </w:r>
      </w:hyperlink>
      <w:r w:rsidRPr="002C3BE6">
        <w:rPr>
          <w:rFonts w:ascii="Times New Roman" w:hAnsi="Times New Roman" w:cs="Times New Roman"/>
          <w:b/>
          <w:sz w:val="18"/>
          <w:szCs w:val="18"/>
        </w:rPr>
        <w:t xml:space="preserve"> </w:t>
      </w:r>
      <w:r w:rsidRPr="00417442">
        <w:rPr>
          <w:rFonts w:ascii="Times New Roman" w:hAnsi="Times New Roman" w:cs="Times New Roman"/>
          <w:sz w:val="18"/>
          <w:szCs w:val="18"/>
        </w:rPr>
        <w:t xml:space="preserve">настоящего Порядка, а также в случае предоставления земельных участков для строительства многоквартирных домов гражданам, признанным пострадавшими от действий недобросовестных застройщиков, в порядке, установленном нормативными правовыми актами органов местного самоуправления, или созданному в порядке, установленном </w:t>
      </w:r>
      <w:hyperlink r:id="rId30" w:history="1">
        <w:r w:rsidRPr="002C3BE6">
          <w:rPr>
            <w:rStyle w:val="ac"/>
            <w:rFonts w:ascii="Times New Roman" w:eastAsiaTheme="minorEastAsia" w:hAnsi="Times New Roman"/>
            <w:b w:val="0"/>
            <w:color w:val="auto"/>
            <w:sz w:val="18"/>
            <w:szCs w:val="18"/>
          </w:rPr>
          <w:t>параграфом 7 главы IX</w:t>
        </w:r>
      </w:hyperlink>
      <w:r w:rsidRPr="00417442">
        <w:rPr>
          <w:rFonts w:ascii="Times New Roman" w:hAnsi="Times New Roman" w:cs="Times New Roman"/>
          <w:sz w:val="18"/>
          <w:szCs w:val="18"/>
        </w:rPr>
        <w:t xml:space="preserve"> Федерального закона от</w:t>
      </w:r>
      <w:proofErr w:type="gramEnd"/>
      <w:r w:rsidRPr="00417442">
        <w:rPr>
          <w:rFonts w:ascii="Times New Roman" w:hAnsi="Times New Roman" w:cs="Times New Roman"/>
          <w:sz w:val="18"/>
          <w:szCs w:val="18"/>
        </w:rPr>
        <w:t xml:space="preserve"> 26.10.2002 N 127-ФЗ "О несостоятельности (банкротстве)", участниками строительства жилищно-строительному кооперативу или иному специализированному потребительскому кооперативу, рассчитывается по формуле:</w:t>
      </w:r>
    </w:p>
    <w:p w:rsidR="00417442" w:rsidRPr="00417442" w:rsidRDefault="00417442" w:rsidP="00417442">
      <w:pPr>
        <w:pStyle w:val="ad"/>
        <w:rPr>
          <w:rFonts w:ascii="Times New Roman" w:hAnsi="Times New Roman" w:cs="Times New Roman"/>
          <w:sz w:val="18"/>
          <w:szCs w:val="18"/>
        </w:rPr>
      </w:pPr>
      <w:proofErr w:type="spellStart"/>
      <w:r w:rsidRPr="00417442">
        <w:rPr>
          <w:rFonts w:ascii="Times New Roman" w:hAnsi="Times New Roman" w:cs="Times New Roman"/>
          <w:sz w:val="18"/>
          <w:szCs w:val="18"/>
        </w:rPr>
        <w:t>Ап</w:t>
      </w:r>
      <w:proofErr w:type="spellEnd"/>
      <w:r w:rsidRPr="00417442">
        <w:rPr>
          <w:rFonts w:ascii="Times New Roman" w:hAnsi="Times New Roman" w:cs="Times New Roman"/>
          <w:sz w:val="18"/>
          <w:szCs w:val="18"/>
        </w:rPr>
        <w:t xml:space="preserve"> = Кс </w:t>
      </w:r>
      <w:proofErr w:type="spellStart"/>
      <w:r w:rsidRPr="00417442">
        <w:rPr>
          <w:rFonts w:ascii="Times New Roman" w:hAnsi="Times New Roman" w:cs="Times New Roman"/>
          <w:sz w:val="18"/>
          <w:szCs w:val="18"/>
        </w:rPr>
        <w:t>x</w:t>
      </w:r>
      <w:proofErr w:type="spellEnd"/>
      <w:r w:rsidRPr="00417442">
        <w:rPr>
          <w:rFonts w:ascii="Times New Roman" w:hAnsi="Times New Roman" w:cs="Times New Roman"/>
          <w:sz w:val="18"/>
          <w:szCs w:val="18"/>
        </w:rPr>
        <w:t xml:space="preserve"> </w:t>
      </w:r>
      <w:proofErr w:type="spellStart"/>
      <w:r w:rsidRPr="00417442">
        <w:rPr>
          <w:rFonts w:ascii="Times New Roman" w:hAnsi="Times New Roman" w:cs="Times New Roman"/>
          <w:sz w:val="18"/>
          <w:szCs w:val="18"/>
        </w:rPr>
        <w:t>Кр</w:t>
      </w:r>
      <w:proofErr w:type="spellEnd"/>
      <w:r w:rsidRPr="00417442">
        <w:rPr>
          <w:rFonts w:ascii="Times New Roman" w:hAnsi="Times New Roman" w:cs="Times New Roman"/>
          <w:sz w:val="18"/>
          <w:szCs w:val="18"/>
        </w:rPr>
        <w:t xml:space="preserve"> </w:t>
      </w:r>
      <w:proofErr w:type="spellStart"/>
      <w:r w:rsidRPr="00417442">
        <w:rPr>
          <w:rFonts w:ascii="Times New Roman" w:hAnsi="Times New Roman" w:cs="Times New Roman"/>
          <w:sz w:val="18"/>
          <w:szCs w:val="18"/>
        </w:rPr>
        <w:t>x</w:t>
      </w:r>
      <w:proofErr w:type="spellEnd"/>
      <w:proofErr w:type="gramStart"/>
      <w:r w:rsidRPr="00417442">
        <w:rPr>
          <w:rFonts w:ascii="Times New Roman" w:hAnsi="Times New Roman" w:cs="Times New Roman"/>
          <w:sz w:val="18"/>
          <w:szCs w:val="18"/>
        </w:rPr>
        <w:t xml:space="preserve"> </w:t>
      </w:r>
      <w:proofErr w:type="spellStart"/>
      <w:r w:rsidRPr="00417442">
        <w:rPr>
          <w:rFonts w:ascii="Times New Roman" w:hAnsi="Times New Roman" w:cs="Times New Roman"/>
          <w:sz w:val="18"/>
          <w:szCs w:val="18"/>
        </w:rPr>
        <w:t>К</w:t>
      </w:r>
      <w:proofErr w:type="gramEnd"/>
      <w:r w:rsidRPr="00417442">
        <w:rPr>
          <w:rFonts w:ascii="Times New Roman" w:hAnsi="Times New Roman" w:cs="Times New Roman"/>
          <w:sz w:val="18"/>
          <w:szCs w:val="18"/>
        </w:rPr>
        <w:t>а</w:t>
      </w:r>
      <w:proofErr w:type="spellEnd"/>
      <w:r w:rsidRPr="00417442">
        <w:rPr>
          <w:rFonts w:ascii="Times New Roman" w:hAnsi="Times New Roman" w:cs="Times New Roman"/>
          <w:sz w:val="18"/>
          <w:szCs w:val="18"/>
        </w:rPr>
        <w:t xml:space="preserve"> </w:t>
      </w:r>
      <w:proofErr w:type="spellStart"/>
      <w:r w:rsidRPr="00417442">
        <w:rPr>
          <w:rFonts w:ascii="Times New Roman" w:hAnsi="Times New Roman" w:cs="Times New Roman"/>
          <w:sz w:val="18"/>
          <w:szCs w:val="18"/>
        </w:rPr>
        <w:t>x</w:t>
      </w:r>
      <w:proofErr w:type="spellEnd"/>
      <w:r w:rsidRPr="00417442">
        <w:rPr>
          <w:rFonts w:ascii="Times New Roman" w:hAnsi="Times New Roman" w:cs="Times New Roman"/>
          <w:sz w:val="18"/>
          <w:szCs w:val="18"/>
        </w:rPr>
        <w:t xml:space="preserve"> </w:t>
      </w:r>
      <w:proofErr w:type="spellStart"/>
      <w:r w:rsidRPr="00417442">
        <w:rPr>
          <w:rFonts w:ascii="Times New Roman" w:hAnsi="Times New Roman" w:cs="Times New Roman"/>
          <w:sz w:val="18"/>
          <w:szCs w:val="18"/>
        </w:rPr>
        <w:t>Кдоп</w:t>
      </w:r>
      <w:proofErr w:type="spellEnd"/>
      <w:r w:rsidRPr="00417442">
        <w:rPr>
          <w:rFonts w:ascii="Times New Roman" w:hAnsi="Times New Roman" w:cs="Times New Roman"/>
          <w:sz w:val="18"/>
          <w:szCs w:val="18"/>
        </w:rPr>
        <w:t>,</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где:</w:t>
      </w:r>
    </w:p>
    <w:p w:rsidR="00417442" w:rsidRPr="00417442" w:rsidRDefault="00417442" w:rsidP="00417442">
      <w:pPr>
        <w:pStyle w:val="ad"/>
        <w:rPr>
          <w:rFonts w:ascii="Times New Roman" w:hAnsi="Times New Roman" w:cs="Times New Roman"/>
          <w:sz w:val="18"/>
          <w:szCs w:val="18"/>
        </w:rPr>
      </w:pPr>
      <w:proofErr w:type="spellStart"/>
      <w:r w:rsidRPr="00417442">
        <w:rPr>
          <w:rFonts w:ascii="Times New Roman" w:hAnsi="Times New Roman" w:cs="Times New Roman"/>
          <w:sz w:val="18"/>
          <w:szCs w:val="18"/>
        </w:rPr>
        <w:t>Ап</w:t>
      </w:r>
      <w:proofErr w:type="spellEnd"/>
      <w:r w:rsidRPr="00417442">
        <w:rPr>
          <w:rFonts w:ascii="Times New Roman" w:hAnsi="Times New Roman" w:cs="Times New Roman"/>
          <w:sz w:val="18"/>
          <w:szCs w:val="18"/>
        </w:rPr>
        <w:t xml:space="preserve"> - годовой размер арендной платы, в рублях;</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Кс - кадастровая стоимость земельного участка;</w:t>
      </w:r>
    </w:p>
    <w:p w:rsidR="00417442" w:rsidRPr="00417442" w:rsidRDefault="00417442" w:rsidP="00417442">
      <w:pPr>
        <w:pStyle w:val="ad"/>
        <w:rPr>
          <w:rFonts w:ascii="Times New Roman" w:hAnsi="Times New Roman" w:cs="Times New Roman"/>
          <w:sz w:val="18"/>
          <w:szCs w:val="18"/>
        </w:rPr>
      </w:pPr>
      <w:proofErr w:type="spellStart"/>
      <w:r w:rsidRPr="00417442">
        <w:rPr>
          <w:rFonts w:ascii="Times New Roman" w:hAnsi="Times New Roman" w:cs="Times New Roman"/>
          <w:sz w:val="18"/>
          <w:szCs w:val="18"/>
        </w:rPr>
        <w:t>Кр</w:t>
      </w:r>
      <w:proofErr w:type="spellEnd"/>
      <w:r w:rsidRPr="00417442">
        <w:rPr>
          <w:rFonts w:ascii="Times New Roman" w:hAnsi="Times New Roman" w:cs="Times New Roman"/>
          <w:sz w:val="18"/>
          <w:szCs w:val="18"/>
        </w:rPr>
        <w:t xml:space="preserve"> - коэффициент, устанавливающий зависимость арендной платы от вида разрешенного использования земельного участка;</w:t>
      </w:r>
    </w:p>
    <w:p w:rsidR="00417442" w:rsidRPr="00417442" w:rsidRDefault="00417442" w:rsidP="00417442">
      <w:pPr>
        <w:pStyle w:val="ad"/>
        <w:rPr>
          <w:rFonts w:ascii="Times New Roman" w:hAnsi="Times New Roman" w:cs="Times New Roman"/>
          <w:sz w:val="18"/>
          <w:szCs w:val="18"/>
        </w:rPr>
      </w:pPr>
      <w:proofErr w:type="spellStart"/>
      <w:r w:rsidRPr="00417442">
        <w:rPr>
          <w:rFonts w:ascii="Times New Roman" w:hAnsi="Times New Roman" w:cs="Times New Roman"/>
          <w:sz w:val="18"/>
          <w:szCs w:val="18"/>
        </w:rPr>
        <w:t>Ка</w:t>
      </w:r>
      <w:proofErr w:type="spellEnd"/>
      <w:r w:rsidRPr="00417442">
        <w:rPr>
          <w:rFonts w:ascii="Times New Roman" w:hAnsi="Times New Roman" w:cs="Times New Roman"/>
          <w:sz w:val="18"/>
          <w:szCs w:val="18"/>
        </w:rPr>
        <w:t xml:space="preserve"> - коэффициент, устанавливающий зависимость арендной платы от категории арендатора;</w:t>
      </w:r>
    </w:p>
    <w:p w:rsidR="00417442" w:rsidRPr="00417442" w:rsidRDefault="00417442" w:rsidP="00417442">
      <w:pPr>
        <w:pStyle w:val="ad"/>
        <w:rPr>
          <w:rFonts w:ascii="Times New Roman" w:hAnsi="Times New Roman" w:cs="Times New Roman"/>
          <w:sz w:val="18"/>
          <w:szCs w:val="18"/>
        </w:rPr>
      </w:pPr>
      <w:proofErr w:type="spellStart"/>
      <w:r w:rsidRPr="00417442">
        <w:rPr>
          <w:rFonts w:ascii="Times New Roman" w:hAnsi="Times New Roman" w:cs="Times New Roman"/>
          <w:sz w:val="18"/>
          <w:szCs w:val="18"/>
        </w:rPr>
        <w:t>Кдоп</w:t>
      </w:r>
      <w:proofErr w:type="spellEnd"/>
      <w:r w:rsidRPr="00417442">
        <w:rPr>
          <w:rFonts w:ascii="Times New Roman" w:hAnsi="Times New Roman" w:cs="Times New Roman"/>
          <w:sz w:val="18"/>
          <w:szCs w:val="18"/>
        </w:rPr>
        <w:t xml:space="preserve"> - корректирующий коэффициент.</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lastRenderedPageBreak/>
        <w:t xml:space="preserve">Коэффициенты </w:t>
      </w:r>
      <w:proofErr w:type="spellStart"/>
      <w:r w:rsidRPr="00417442">
        <w:rPr>
          <w:rFonts w:ascii="Times New Roman" w:hAnsi="Times New Roman" w:cs="Times New Roman"/>
          <w:sz w:val="18"/>
          <w:szCs w:val="18"/>
        </w:rPr>
        <w:t>Кр</w:t>
      </w:r>
      <w:proofErr w:type="spellEnd"/>
      <w:r w:rsidRPr="00417442">
        <w:rPr>
          <w:rFonts w:ascii="Times New Roman" w:hAnsi="Times New Roman" w:cs="Times New Roman"/>
          <w:sz w:val="18"/>
          <w:szCs w:val="18"/>
        </w:rPr>
        <w:t xml:space="preserve">, </w:t>
      </w:r>
      <w:proofErr w:type="spellStart"/>
      <w:r w:rsidRPr="00417442">
        <w:rPr>
          <w:rFonts w:ascii="Times New Roman" w:hAnsi="Times New Roman" w:cs="Times New Roman"/>
          <w:sz w:val="18"/>
          <w:szCs w:val="18"/>
        </w:rPr>
        <w:t>Ка</w:t>
      </w:r>
      <w:proofErr w:type="spellEnd"/>
      <w:r w:rsidRPr="00417442">
        <w:rPr>
          <w:rFonts w:ascii="Times New Roman" w:hAnsi="Times New Roman" w:cs="Times New Roman"/>
          <w:sz w:val="18"/>
          <w:szCs w:val="18"/>
        </w:rPr>
        <w:t xml:space="preserve"> и </w:t>
      </w:r>
      <w:proofErr w:type="spellStart"/>
      <w:r w:rsidRPr="00417442">
        <w:rPr>
          <w:rFonts w:ascii="Times New Roman" w:hAnsi="Times New Roman" w:cs="Times New Roman"/>
          <w:sz w:val="18"/>
          <w:szCs w:val="18"/>
        </w:rPr>
        <w:t>Кдоп</w:t>
      </w:r>
      <w:proofErr w:type="spellEnd"/>
      <w:r w:rsidRPr="00417442">
        <w:rPr>
          <w:rFonts w:ascii="Times New Roman" w:hAnsi="Times New Roman" w:cs="Times New Roman"/>
          <w:sz w:val="18"/>
          <w:szCs w:val="18"/>
        </w:rPr>
        <w:t xml:space="preserve"> утверждаются нормативным правовым актом представительного органа местного самоуправления Верх-Коенского сельсовета   Искитимского района  Новосибирской области в отношении земельных участков расположенных в границах соответствующего муниципального образования Новосибирской области.</w:t>
      </w:r>
    </w:p>
    <w:p w:rsidR="00417442" w:rsidRPr="00417442" w:rsidRDefault="00417442" w:rsidP="00417442">
      <w:pPr>
        <w:pStyle w:val="ad"/>
        <w:rPr>
          <w:rFonts w:ascii="Times New Roman" w:hAnsi="Times New Roman" w:cs="Times New Roman"/>
          <w:sz w:val="18"/>
          <w:szCs w:val="18"/>
        </w:rPr>
      </w:pPr>
      <w:bookmarkStart w:id="28" w:name="sub_28"/>
      <w:r w:rsidRPr="00417442">
        <w:rPr>
          <w:rFonts w:ascii="Times New Roman" w:hAnsi="Times New Roman" w:cs="Times New Roman"/>
          <w:sz w:val="18"/>
          <w:szCs w:val="18"/>
        </w:rPr>
        <w:t xml:space="preserve">6. Арендная плата за использование земельных участков, указанных в </w:t>
      </w:r>
      <w:hyperlink r:id="rId31" w:history="1">
        <w:r w:rsidRPr="00417442">
          <w:rPr>
            <w:rStyle w:val="ac"/>
            <w:rFonts w:ascii="Times New Roman" w:eastAsiaTheme="minorEastAsia" w:hAnsi="Times New Roman"/>
            <w:sz w:val="18"/>
            <w:szCs w:val="18"/>
          </w:rPr>
          <w:t>абзаце первом пункта 2 статьи 3</w:t>
        </w:r>
      </w:hyperlink>
      <w:r w:rsidRPr="00417442">
        <w:rPr>
          <w:rFonts w:ascii="Times New Roman" w:hAnsi="Times New Roman" w:cs="Times New Roman"/>
          <w:sz w:val="18"/>
          <w:szCs w:val="18"/>
        </w:rPr>
        <w:t xml:space="preserve"> Федерального закона от 25.10.2001 N 137-ФЗ "О введении в действие Земельного кодекса Российской Федерации", устанавливается в размере:</w:t>
      </w:r>
    </w:p>
    <w:p w:rsidR="00417442" w:rsidRPr="00417442" w:rsidRDefault="00417442" w:rsidP="00417442">
      <w:pPr>
        <w:pStyle w:val="ad"/>
        <w:rPr>
          <w:rFonts w:ascii="Times New Roman" w:hAnsi="Times New Roman" w:cs="Times New Roman"/>
          <w:sz w:val="18"/>
          <w:szCs w:val="18"/>
        </w:rPr>
      </w:pPr>
      <w:bookmarkStart w:id="29" w:name="sub_25"/>
      <w:bookmarkEnd w:id="28"/>
      <w:r w:rsidRPr="00417442">
        <w:rPr>
          <w:rFonts w:ascii="Times New Roman" w:hAnsi="Times New Roman" w:cs="Times New Roman"/>
          <w:sz w:val="18"/>
          <w:szCs w:val="18"/>
        </w:rPr>
        <w:t>1) 2 процентов кадастровой стоимости арендуемых земельных участков;</w:t>
      </w:r>
    </w:p>
    <w:p w:rsidR="00417442" w:rsidRPr="00417442" w:rsidRDefault="00417442" w:rsidP="00417442">
      <w:pPr>
        <w:pStyle w:val="ad"/>
        <w:rPr>
          <w:rFonts w:ascii="Times New Roman" w:hAnsi="Times New Roman" w:cs="Times New Roman"/>
          <w:sz w:val="18"/>
          <w:szCs w:val="18"/>
        </w:rPr>
      </w:pPr>
      <w:bookmarkStart w:id="30" w:name="sub_26"/>
      <w:bookmarkEnd w:id="29"/>
      <w:r w:rsidRPr="00417442">
        <w:rPr>
          <w:rFonts w:ascii="Times New Roman" w:hAnsi="Times New Roman" w:cs="Times New Roman"/>
          <w:sz w:val="18"/>
          <w:szCs w:val="18"/>
        </w:rPr>
        <w:t>2) 0,3 процента кадастровой стоимости арендуемых земельных участков из земель сельскохозяйственного назначения;</w:t>
      </w:r>
    </w:p>
    <w:p w:rsidR="00417442" w:rsidRPr="00417442" w:rsidRDefault="00417442" w:rsidP="00417442">
      <w:pPr>
        <w:pStyle w:val="ad"/>
        <w:rPr>
          <w:rFonts w:ascii="Times New Roman" w:hAnsi="Times New Roman" w:cs="Times New Roman"/>
          <w:sz w:val="18"/>
          <w:szCs w:val="18"/>
        </w:rPr>
      </w:pPr>
      <w:bookmarkStart w:id="31" w:name="sub_27"/>
      <w:bookmarkEnd w:id="30"/>
      <w:r w:rsidRPr="00417442">
        <w:rPr>
          <w:rFonts w:ascii="Times New Roman" w:hAnsi="Times New Roman" w:cs="Times New Roman"/>
          <w:sz w:val="18"/>
          <w:szCs w:val="18"/>
        </w:rPr>
        <w:t>3) 1,5 процента кадастровой стоимости арендуемых земельных участков, изъятых из оборота или ограниченных в обороте.</w:t>
      </w:r>
    </w:p>
    <w:bookmarkEnd w:id="31"/>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Изменение годового размера арендной платы, определенного в соответствии с настоящим пунктом, может предусматриваться договорами аренды указанных земельных участков только в связи с изменением кадастровой стоимости соответствующего земельного участка.</w:t>
      </w:r>
    </w:p>
    <w:p w:rsidR="00417442" w:rsidRPr="00417442" w:rsidRDefault="00417442" w:rsidP="00417442">
      <w:pPr>
        <w:pStyle w:val="ad"/>
        <w:rPr>
          <w:rFonts w:ascii="Times New Roman" w:hAnsi="Times New Roman" w:cs="Times New Roman"/>
          <w:sz w:val="18"/>
          <w:szCs w:val="18"/>
        </w:rPr>
      </w:pPr>
      <w:bookmarkStart w:id="32" w:name="sub_29"/>
      <w:r w:rsidRPr="00417442">
        <w:rPr>
          <w:rFonts w:ascii="Times New Roman" w:hAnsi="Times New Roman" w:cs="Times New Roman"/>
          <w:sz w:val="18"/>
          <w:szCs w:val="18"/>
        </w:rPr>
        <w:t>7. В случае если на стороне арендатора выступают несколько лиц, арендная плата для каждого из них определяется пропорционально их доле в праве на арендованное имущество в соответствии с договором аренды земельного участка.</w:t>
      </w:r>
    </w:p>
    <w:p w:rsidR="00417442" w:rsidRPr="00417442" w:rsidRDefault="00417442" w:rsidP="00417442">
      <w:pPr>
        <w:pStyle w:val="ad"/>
        <w:rPr>
          <w:rFonts w:ascii="Times New Roman" w:hAnsi="Times New Roman" w:cs="Times New Roman"/>
          <w:sz w:val="18"/>
          <w:szCs w:val="18"/>
        </w:rPr>
      </w:pPr>
      <w:bookmarkStart w:id="33" w:name="sub_30"/>
      <w:bookmarkEnd w:id="32"/>
      <w:r w:rsidRPr="00417442">
        <w:rPr>
          <w:rFonts w:ascii="Times New Roman" w:hAnsi="Times New Roman" w:cs="Times New Roman"/>
          <w:sz w:val="18"/>
          <w:szCs w:val="18"/>
        </w:rPr>
        <w:t xml:space="preserve">8. При заключении договора аренды земельного участка арендодатель предусматривает в таком договоре случаи и периодичность изменения арендной платы за пользование земельным участком. При этом арендная плата ежегодно, но не </w:t>
      </w:r>
      <w:proofErr w:type="gramStart"/>
      <w:r w:rsidRPr="00417442">
        <w:rPr>
          <w:rFonts w:ascii="Times New Roman" w:hAnsi="Times New Roman" w:cs="Times New Roman"/>
          <w:sz w:val="18"/>
          <w:szCs w:val="18"/>
        </w:rPr>
        <w:t>ранее</w:t>
      </w:r>
      <w:proofErr w:type="gramEnd"/>
      <w:r w:rsidRPr="00417442">
        <w:rPr>
          <w:rFonts w:ascii="Times New Roman" w:hAnsi="Times New Roman" w:cs="Times New Roman"/>
          <w:sz w:val="18"/>
          <w:szCs w:val="18"/>
        </w:rPr>
        <w:t xml:space="preserve"> чем через год после заключения договора аренды земельного участка,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bookmarkEnd w:id="33"/>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В случае уточнения предусмотренных </w:t>
      </w:r>
      <w:hyperlink w:anchor="sub_5" w:history="1">
        <w:r w:rsidRPr="002C3BE6">
          <w:rPr>
            <w:rStyle w:val="ac"/>
            <w:rFonts w:ascii="Times New Roman" w:eastAsiaTheme="minorEastAsia" w:hAnsi="Times New Roman"/>
            <w:b w:val="0"/>
            <w:color w:val="auto"/>
            <w:sz w:val="18"/>
            <w:szCs w:val="18"/>
          </w:rPr>
          <w:t>пунктами 2-4</w:t>
        </w:r>
      </w:hyperlink>
      <w:r w:rsidRPr="002C3BE6">
        <w:rPr>
          <w:rFonts w:ascii="Times New Roman" w:hAnsi="Times New Roman" w:cs="Times New Roman"/>
          <w:b/>
          <w:sz w:val="18"/>
          <w:szCs w:val="18"/>
        </w:rPr>
        <w:t xml:space="preserve"> </w:t>
      </w:r>
      <w:r w:rsidRPr="00417442">
        <w:rPr>
          <w:rFonts w:ascii="Times New Roman" w:hAnsi="Times New Roman" w:cs="Times New Roman"/>
          <w:sz w:val="18"/>
          <w:szCs w:val="18"/>
        </w:rPr>
        <w:t xml:space="preserve">настоящего Порядка условий, в соответствии с которыми определяется размер арендной платы за земельный участок, арендная плата подлежит перерасчету, но не чаще одного раза в год и не </w:t>
      </w:r>
      <w:proofErr w:type="gramStart"/>
      <w:r w:rsidRPr="00417442">
        <w:rPr>
          <w:rFonts w:ascii="Times New Roman" w:hAnsi="Times New Roman" w:cs="Times New Roman"/>
          <w:sz w:val="18"/>
          <w:szCs w:val="18"/>
        </w:rPr>
        <w:t>ранее</w:t>
      </w:r>
      <w:proofErr w:type="gramEnd"/>
      <w:r w:rsidRPr="00417442">
        <w:rPr>
          <w:rFonts w:ascii="Times New Roman" w:hAnsi="Times New Roman" w:cs="Times New Roman"/>
          <w:sz w:val="18"/>
          <w:szCs w:val="18"/>
        </w:rPr>
        <w:t xml:space="preserve"> чем через год после заключения договора аренды земельного участка.</w:t>
      </w:r>
    </w:p>
    <w:p w:rsidR="00417442" w:rsidRPr="00417442" w:rsidRDefault="00417442" w:rsidP="00417442">
      <w:pPr>
        <w:pStyle w:val="ad"/>
        <w:rPr>
          <w:rFonts w:ascii="Times New Roman" w:hAnsi="Times New Roman" w:cs="Times New Roman"/>
          <w:sz w:val="18"/>
          <w:szCs w:val="18"/>
        </w:rPr>
      </w:pPr>
      <w:bookmarkStart w:id="34" w:name="sub_31"/>
      <w:r w:rsidRPr="00417442">
        <w:rPr>
          <w:rFonts w:ascii="Times New Roman" w:hAnsi="Times New Roman" w:cs="Times New Roman"/>
          <w:sz w:val="18"/>
          <w:szCs w:val="18"/>
        </w:rPr>
        <w:t xml:space="preserve">9. При заключении договора аренды земельного участка, в соответствии с которым арендная плата рассчитана на основании кадастровой стоимости земельного участка, арендодатель предусматривает в таком договоре возможность изменения арендной платы в связи с изменением кадастровой стоимости земельного участка в случаях, предусмотренных федеральным законодательством. При этом арендная плата подлежит перерасчету по состоянию на 1 января года, следующего за годом, в котором произошло изменение кадастровой стоимости. В этом случае индексация арендной платы с учетом размера уровня инфляции, указанного </w:t>
      </w:r>
      <w:r w:rsidRPr="002C3BE6">
        <w:rPr>
          <w:rFonts w:ascii="Times New Roman" w:hAnsi="Times New Roman" w:cs="Times New Roman"/>
          <w:b/>
          <w:sz w:val="18"/>
          <w:szCs w:val="18"/>
        </w:rPr>
        <w:t xml:space="preserve">в </w:t>
      </w:r>
      <w:hyperlink w:anchor="sub_30" w:history="1">
        <w:r w:rsidRPr="002C3BE6">
          <w:rPr>
            <w:rStyle w:val="ac"/>
            <w:rFonts w:ascii="Times New Roman" w:eastAsiaTheme="minorEastAsia" w:hAnsi="Times New Roman"/>
            <w:b w:val="0"/>
            <w:color w:val="auto"/>
            <w:sz w:val="18"/>
            <w:szCs w:val="18"/>
          </w:rPr>
          <w:t>пункте 8</w:t>
        </w:r>
      </w:hyperlink>
      <w:r w:rsidRPr="00417442">
        <w:rPr>
          <w:rFonts w:ascii="Times New Roman" w:hAnsi="Times New Roman" w:cs="Times New Roman"/>
          <w:sz w:val="18"/>
          <w:szCs w:val="18"/>
        </w:rPr>
        <w:t xml:space="preserve"> настоящего Порядка, не проводится.</w:t>
      </w:r>
    </w:p>
    <w:p w:rsidR="00417442" w:rsidRPr="00417442" w:rsidRDefault="00417442" w:rsidP="00417442">
      <w:pPr>
        <w:pStyle w:val="ad"/>
        <w:rPr>
          <w:rFonts w:ascii="Times New Roman" w:hAnsi="Times New Roman" w:cs="Times New Roman"/>
          <w:sz w:val="18"/>
          <w:szCs w:val="18"/>
        </w:rPr>
      </w:pPr>
      <w:bookmarkStart w:id="35" w:name="sub_32"/>
      <w:bookmarkEnd w:id="34"/>
      <w:r w:rsidRPr="00417442">
        <w:rPr>
          <w:rFonts w:ascii="Times New Roman" w:hAnsi="Times New Roman" w:cs="Times New Roman"/>
          <w:sz w:val="18"/>
          <w:szCs w:val="18"/>
        </w:rPr>
        <w:t xml:space="preserve">10. При заключении договора аренды земельного участка, в соответствии с которым арендная плата рассчитана на основании рыночной стоимости права аренды земельного участка, арендодатель предусматривает в таком договоре возможность изменения арендной платы в связи с изменением рыночной стоимости права аренды земельного участка, но не </w:t>
      </w:r>
      <w:proofErr w:type="gramStart"/>
      <w:r w:rsidRPr="00417442">
        <w:rPr>
          <w:rFonts w:ascii="Times New Roman" w:hAnsi="Times New Roman" w:cs="Times New Roman"/>
          <w:sz w:val="18"/>
          <w:szCs w:val="18"/>
        </w:rPr>
        <w:t>чаще</w:t>
      </w:r>
      <w:proofErr w:type="gramEnd"/>
      <w:r w:rsidRPr="00417442">
        <w:rPr>
          <w:rFonts w:ascii="Times New Roman" w:hAnsi="Times New Roman" w:cs="Times New Roman"/>
          <w:sz w:val="18"/>
          <w:szCs w:val="18"/>
        </w:rPr>
        <w:t xml:space="preserve"> чем 1 раз в год и не ранее чем через год после заключения договора аренды земельного участка. При этом арендная плата подлежит перерасчету по состоянию на 1 января года, следующего за годом, в котором была проведена оценка, осуществленная не более чем за 6 месяцев до перерасчета арендной платы</w:t>
      </w:r>
      <w:proofErr w:type="gramStart"/>
      <w:r w:rsidRPr="00417442">
        <w:rPr>
          <w:rFonts w:ascii="Times New Roman" w:hAnsi="Times New Roman" w:cs="Times New Roman"/>
          <w:sz w:val="18"/>
          <w:szCs w:val="18"/>
        </w:rPr>
        <w:t xml:space="preserve"> ,</w:t>
      </w:r>
      <w:proofErr w:type="gramEnd"/>
      <w:r w:rsidRPr="00417442">
        <w:rPr>
          <w:rFonts w:ascii="Times New Roman" w:hAnsi="Times New Roman" w:cs="Times New Roman"/>
          <w:sz w:val="18"/>
          <w:szCs w:val="18"/>
        </w:rPr>
        <w:t xml:space="preserve"> и не ранее чем через год после заключения договора аренды земельного участка.</w:t>
      </w:r>
    </w:p>
    <w:p w:rsidR="00417442" w:rsidRPr="00417442" w:rsidRDefault="00417442" w:rsidP="00417442">
      <w:pPr>
        <w:pStyle w:val="ad"/>
        <w:rPr>
          <w:rFonts w:ascii="Times New Roman" w:hAnsi="Times New Roman" w:cs="Times New Roman"/>
          <w:sz w:val="18"/>
          <w:szCs w:val="18"/>
        </w:rPr>
      </w:pPr>
      <w:bookmarkStart w:id="36" w:name="sub_1005"/>
      <w:bookmarkEnd w:id="35"/>
      <w:proofErr w:type="gramStart"/>
      <w:r w:rsidRPr="00417442">
        <w:rPr>
          <w:rFonts w:ascii="Times New Roman" w:hAnsi="Times New Roman" w:cs="Times New Roman"/>
          <w:sz w:val="18"/>
          <w:szCs w:val="18"/>
        </w:rPr>
        <w:t>В случае изменения арендной платы в связи с изменением рыночной стоимости изменения арендной платы в связи с изменением</w:t>
      </w:r>
      <w:proofErr w:type="gramEnd"/>
      <w:r w:rsidRPr="00417442">
        <w:rPr>
          <w:rFonts w:ascii="Times New Roman" w:hAnsi="Times New Roman" w:cs="Times New Roman"/>
          <w:sz w:val="18"/>
          <w:szCs w:val="18"/>
        </w:rPr>
        <w:t xml:space="preserve"> рыночной стоимости права аренды земельного участка размер уровня инфляции, указанный в </w:t>
      </w:r>
      <w:hyperlink w:anchor="sub_30" w:history="1">
        <w:r w:rsidRPr="002C3BE6">
          <w:rPr>
            <w:rStyle w:val="ac"/>
            <w:rFonts w:ascii="Times New Roman" w:eastAsiaTheme="minorEastAsia" w:hAnsi="Times New Roman"/>
            <w:b w:val="0"/>
            <w:color w:val="auto"/>
            <w:sz w:val="18"/>
            <w:szCs w:val="18"/>
          </w:rPr>
          <w:t>пункте 8</w:t>
        </w:r>
      </w:hyperlink>
      <w:r w:rsidRPr="002C3BE6">
        <w:rPr>
          <w:rFonts w:ascii="Times New Roman" w:hAnsi="Times New Roman" w:cs="Times New Roman"/>
          <w:b/>
          <w:sz w:val="18"/>
          <w:szCs w:val="18"/>
        </w:rPr>
        <w:t xml:space="preserve"> н</w:t>
      </w:r>
      <w:r w:rsidRPr="00417442">
        <w:rPr>
          <w:rFonts w:ascii="Times New Roman" w:hAnsi="Times New Roman" w:cs="Times New Roman"/>
          <w:sz w:val="18"/>
          <w:szCs w:val="18"/>
        </w:rPr>
        <w:t>астоящего Порядка, не применяется.</w:t>
      </w:r>
    </w:p>
    <w:bookmarkEnd w:id="36"/>
    <w:p w:rsidR="00417442" w:rsidRPr="00417442" w:rsidRDefault="00417442" w:rsidP="002C3BE6">
      <w:pPr>
        <w:pStyle w:val="ad"/>
        <w:jc w:val="center"/>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w:t>
      </w:r>
    </w:p>
    <w:p w:rsidR="00417442" w:rsidRPr="00417442" w:rsidRDefault="00417442" w:rsidP="002C3BE6">
      <w:pPr>
        <w:pStyle w:val="ad"/>
        <w:jc w:val="center"/>
        <w:rPr>
          <w:rFonts w:ascii="Times New Roman" w:hAnsi="Times New Roman" w:cs="Times New Roman"/>
          <w:sz w:val="18"/>
          <w:szCs w:val="18"/>
        </w:rPr>
      </w:pPr>
      <w:r w:rsidRPr="00417442">
        <w:rPr>
          <w:rFonts w:ascii="Times New Roman" w:hAnsi="Times New Roman" w:cs="Times New Roman"/>
          <w:sz w:val="18"/>
          <w:szCs w:val="18"/>
        </w:rPr>
        <w:t>ИСКИТИМСКОГО РАЙОНА НОВОСИБИРСКОЙ ОБЛАСТИ</w:t>
      </w:r>
    </w:p>
    <w:p w:rsidR="00417442" w:rsidRPr="00417442" w:rsidRDefault="00417442" w:rsidP="002C3BE6">
      <w:pPr>
        <w:pStyle w:val="ad"/>
        <w:jc w:val="center"/>
        <w:rPr>
          <w:rFonts w:ascii="Times New Roman" w:hAnsi="Times New Roman" w:cs="Times New Roman"/>
          <w:b/>
          <w:sz w:val="18"/>
          <w:szCs w:val="18"/>
        </w:rPr>
      </w:pPr>
      <w:r w:rsidRPr="00417442">
        <w:rPr>
          <w:rFonts w:ascii="Times New Roman" w:hAnsi="Times New Roman" w:cs="Times New Roman"/>
          <w:b/>
          <w:sz w:val="18"/>
          <w:szCs w:val="18"/>
        </w:rPr>
        <w:t>ПОСТАНОВЛЕНИЕ</w:t>
      </w:r>
    </w:p>
    <w:p w:rsidR="00417442" w:rsidRPr="00417442" w:rsidRDefault="00417442" w:rsidP="002C3BE6">
      <w:pPr>
        <w:pStyle w:val="ad"/>
        <w:jc w:val="center"/>
        <w:rPr>
          <w:rFonts w:ascii="Times New Roman" w:hAnsi="Times New Roman" w:cs="Times New Roman"/>
          <w:b/>
          <w:i/>
          <w:sz w:val="18"/>
          <w:szCs w:val="18"/>
          <w:u w:val="single"/>
        </w:rPr>
      </w:pPr>
      <w:r w:rsidRPr="00417442">
        <w:rPr>
          <w:rFonts w:ascii="Times New Roman" w:hAnsi="Times New Roman" w:cs="Times New Roman"/>
          <w:sz w:val="18"/>
          <w:szCs w:val="18"/>
          <w:u w:val="single"/>
        </w:rPr>
        <w:t>26.09.2019 № 102/76.004</w:t>
      </w:r>
    </w:p>
    <w:p w:rsidR="00417442" w:rsidRPr="00417442" w:rsidRDefault="00417442" w:rsidP="002C3BE6">
      <w:pPr>
        <w:pStyle w:val="ad"/>
        <w:jc w:val="center"/>
        <w:rPr>
          <w:rFonts w:ascii="Times New Roman" w:hAnsi="Times New Roman" w:cs="Times New Roman"/>
          <w:sz w:val="18"/>
          <w:szCs w:val="18"/>
        </w:rPr>
      </w:pPr>
      <w:r w:rsidRPr="00417442">
        <w:rPr>
          <w:rFonts w:ascii="Times New Roman" w:hAnsi="Times New Roman" w:cs="Times New Roman"/>
          <w:sz w:val="18"/>
          <w:szCs w:val="18"/>
        </w:rPr>
        <w:t>с.Верх-Коен</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Об утверждении Плана мероприятий по повышению уровня информированности населения Верх-Коенского сельсовета Искитимского района Новосибирской области «О преимуществах получения государственных и муниципальных услуг в электронной форме» </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В соответствии с </w:t>
      </w:r>
      <w:proofErr w:type="gramStart"/>
      <w:r w:rsidRPr="00417442">
        <w:rPr>
          <w:rFonts w:ascii="Times New Roman" w:hAnsi="Times New Roman" w:cs="Times New Roman"/>
          <w:sz w:val="18"/>
          <w:szCs w:val="18"/>
        </w:rPr>
        <w:t>Федеральным</w:t>
      </w:r>
      <w:proofErr w:type="gramEnd"/>
      <w:r w:rsidRPr="00417442">
        <w:rPr>
          <w:rFonts w:ascii="Times New Roman" w:hAnsi="Times New Roman" w:cs="Times New Roman"/>
          <w:sz w:val="18"/>
          <w:szCs w:val="18"/>
        </w:rPr>
        <w:t xml:space="preserve"> </w:t>
      </w:r>
      <w:hyperlink r:id="rId32" w:history="1">
        <w:r w:rsidRPr="00417442">
          <w:rPr>
            <w:rFonts w:ascii="Times New Roman" w:hAnsi="Times New Roman" w:cs="Times New Roman"/>
            <w:sz w:val="18"/>
            <w:szCs w:val="18"/>
          </w:rPr>
          <w:t>закон</w:t>
        </w:r>
      </w:hyperlink>
      <w:r w:rsidRPr="00417442">
        <w:rPr>
          <w:rFonts w:ascii="Times New Roman" w:hAnsi="Times New Roman" w:cs="Times New Roman"/>
          <w:sz w:val="18"/>
          <w:szCs w:val="18"/>
        </w:rPr>
        <w:t>ом от 27.07.2010 №210-ФЗ «Об организации предоставления государственных и муниципальных услуг», в целях повышения качества предоставления муниципальных услуг на территории Искитимского района Новосибирской области</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ПОСТАНОВЛЯЮ:</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Утвердить План мероприятий по повышению уровня информированности населения Верх-Коенского сельсовета Искитимского района Новосибирской области «О преимуществах получения государственных и муниципальных услуг в электронной форме». </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Опубликовать постановление в «Верх-Коенском вестнике» и на официальном сайте администрации Верх-Коенского сельсовета.</w:t>
      </w:r>
    </w:p>
    <w:p w:rsidR="00417442" w:rsidRPr="00417442" w:rsidRDefault="00417442" w:rsidP="00417442">
      <w:pPr>
        <w:pStyle w:val="ad"/>
        <w:rPr>
          <w:rFonts w:ascii="Times New Roman" w:hAnsi="Times New Roman" w:cs="Times New Roman"/>
          <w:sz w:val="18"/>
          <w:szCs w:val="18"/>
        </w:rPr>
      </w:pPr>
      <w:proofErr w:type="gramStart"/>
      <w:r w:rsidRPr="00417442">
        <w:rPr>
          <w:rFonts w:ascii="Times New Roman" w:hAnsi="Times New Roman" w:cs="Times New Roman"/>
          <w:sz w:val="18"/>
          <w:szCs w:val="18"/>
        </w:rPr>
        <w:t>Контроль за</w:t>
      </w:r>
      <w:proofErr w:type="gramEnd"/>
      <w:r w:rsidRPr="00417442">
        <w:rPr>
          <w:rFonts w:ascii="Times New Roman" w:hAnsi="Times New Roman" w:cs="Times New Roman"/>
          <w:sz w:val="18"/>
          <w:szCs w:val="18"/>
        </w:rPr>
        <w:t xml:space="preserve"> исполнением настоящего постановления оставляю за собой.</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Глава Верх-Коенского сельсовета                                             В.Н.Соловьенко</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Искитимского района Новосибирской области</w:t>
      </w:r>
    </w:p>
    <w:p w:rsidR="00417442" w:rsidRPr="00417442" w:rsidRDefault="00417442" w:rsidP="002C3BE6">
      <w:pPr>
        <w:pStyle w:val="ad"/>
        <w:jc w:val="right"/>
        <w:rPr>
          <w:rFonts w:ascii="Times New Roman" w:hAnsi="Times New Roman" w:cs="Times New Roman"/>
          <w:sz w:val="18"/>
          <w:szCs w:val="18"/>
        </w:rPr>
      </w:pPr>
      <w:r w:rsidRPr="00417442">
        <w:rPr>
          <w:rFonts w:ascii="Times New Roman" w:hAnsi="Times New Roman" w:cs="Times New Roman"/>
          <w:sz w:val="18"/>
          <w:szCs w:val="18"/>
        </w:rPr>
        <w:t xml:space="preserve">Приложение к постановлению </w:t>
      </w:r>
    </w:p>
    <w:p w:rsidR="00417442" w:rsidRPr="00417442" w:rsidRDefault="00417442" w:rsidP="002C3BE6">
      <w:pPr>
        <w:pStyle w:val="ad"/>
        <w:jc w:val="right"/>
        <w:rPr>
          <w:rFonts w:ascii="Times New Roman" w:hAnsi="Times New Roman" w:cs="Times New Roman"/>
          <w:sz w:val="18"/>
          <w:szCs w:val="18"/>
        </w:rPr>
      </w:pPr>
      <w:r w:rsidRPr="00417442">
        <w:rPr>
          <w:rFonts w:ascii="Times New Roman" w:hAnsi="Times New Roman" w:cs="Times New Roman"/>
          <w:sz w:val="18"/>
          <w:szCs w:val="18"/>
        </w:rPr>
        <w:t>№  102/76.004 от26.09.2019 года</w:t>
      </w:r>
    </w:p>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План мероприятий по повышению уровня информированности населения  Верх-Коенского сельсовета Искитимского района Новосибирской области «О преимуществах получения государственных и муниципальных услуг в электронной форме»</w:t>
      </w:r>
    </w:p>
    <w:tbl>
      <w:tblPr>
        <w:tblW w:w="10461"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40"/>
        <w:gridCol w:w="5414"/>
        <w:gridCol w:w="2126"/>
        <w:gridCol w:w="2381"/>
      </w:tblGrid>
      <w:tr w:rsidR="00417442" w:rsidRPr="00417442" w:rsidTr="00417442">
        <w:tc>
          <w:tcPr>
            <w:tcW w:w="540"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lastRenderedPageBreak/>
              <w:t xml:space="preserve">№ </w:t>
            </w:r>
            <w:proofErr w:type="spellStart"/>
            <w:proofErr w:type="gramStart"/>
            <w:r w:rsidRPr="00417442">
              <w:rPr>
                <w:rFonts w:ascii="Times New Roman" w:hAnsi="Times New Roman" w:cs="Times New Roman"/>
                <w:sz w:val="18"/>
                <w:szCs w:val="18"/>
              </w:rPr>
              <w:t>п</w:t>
            </w:r>
            <w:proofErr w:type="spellEnd"/>
            <w:proofErr w:type="gramEnd"/>
            <w:r w:rsidRPr="00417442">
              <w:rPr>
                <w:rFonts w:ascii="Times New Roman" w:hAnsi="Times New Roman" w:cs="Times New Roman"/>
                <w:sz w:val="18"/>
                <w:szCs w:val="18"/>
              </w:rPr>
              <w:t>/</w:t>
            </w:r>
            <w:proofErr w:type="spellStart"/>
            <w:r w:rsidRPr="00417442">
              <w:rPr>
                <w:rFonts w:ascii="Times New Roman" w:hAnsi="Times New Roman" w:cs="Times New Roman"/>
                <w:sz w:val="18"/>
                <w:szCs w:val="18"/>
              </w:rPr>
              <w:t>п</w:t>
            </w:r>
            <w:proofErr w:type="spellEnd"/>
          </w:p>
        </w:tc>
        <w:tc>
          <w:tcPr>
            <w:tcW w:w="5414"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Наименование мероприятия</w:t>
            </w:r>
          </w:p>
        </w:tc>
        <w:tc>
          <w:tcPr>
            <w:tcW w:w="2126"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Срок исполнения</w:t>
            </w:r>
          </w:p>
        </w:tc>
        <w:tc>
          <w:tcPr>
            <w:tcW w:w="2381"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Ответственный исполнитель</w:t>
            </w:r>
          </w:p>
        </w:tc>
      </w:tr>
      <w:tr w:rsidR="00417442" w:rsidRPr="00417442" w:rsidTr="00417442">
        <w:tc>
          <w:tcPr>
            <w:tcW w:w="540"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w:t>
            </w:r>
          </w:p>
        </w:tc>
        <w:tc>
          <w:tcPr>
            <w:tcW w:w="9921" w:type="dxa"/>
            <w:gridSpan w:val="3"/>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Работа по информированию граждан, популяризации информации о преимуществах получения услуг в электронном виде:</w:t>
            </w:r>
          </w:p>
        </w:tc>
      </w:tr>
      <w:tr w:rsidR="00417442" w:rsidRPr="00417442" w:rsidTr="00417442">
        <w:tc>
          <w:tcPr>
            <w:tcW w:w="540"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1.1</w:t>
            </w:r>
          </w:p>
        </w:tc>
        <w:tc>
          <w:tcPr>
            <w:tcW w:w="5414"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Публикация в печатных СМИ информации о преимуществах получении услуг в электронном виде</w:t>
            </w:r>
          </w:p>
        </w:tc>
        <w:tc>
          <w:tcPr>
            <w:tcW w:w="2126"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Не реже 1 раза в квартал</w:t>
            </w:r>
          </w:p>
          <w:p w:rsidR="00417442" w:rsidRPr="00417442" w:rsidRDefault="00417442" w:rsidP="00417442">
            <w:pPr>
              <w:pStyle w:val="ad"/>
              <w:rPr>
                <w:rFonts w:ascii="Times New Roman" w:hAnsi="Times New Roman" w:cs="Times New Roman"/>
                <w:sz w:val="18"/>
                <w:szCs w:val="18"/>
              </w:rPr>
            </w:pPr>
          </w:p>
        </w:tc>
        <w:tc>
          <w:tcPr>
            <w:tcW w:w="2381"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 Искитимского района Новосибирской области</w:t>
            </w:r>
          </w:p>
        </w:tc>
      </w:tr>
      <w:tr w:rsidR="00417442" w:rsidRPr="00417442" w:rsidTr="00417442">
        <w:tc>
          <w:tcPr>
            <w:tcW w:w="540"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1.2</w:t>
            </w:r>
          </w:p>
        </w:tc>
        <w:tc>
          <w:tcPr>
            <w:tcW w:w="5414"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 xml:space="preserve">Размещение информации, о механизме получения услуг в электронном виде, о портале </w:t>
            </w:r>
            <w:proofErr w:type="spellStart"/>
            <w:r w:rsidRPr="00417442">
              <w:rPr>
                <w:rFonts w:ascii="Times New Roman" w:hAnsi="Times New Roman" w:cs="Times New Roman"/>
                <w:sz w:val="18"/>
                <w:szCs w:val="18"/>
              </w:rPr>
              <w:t>Госуслуг</w:t>
            </w:r>
            <w:proofErr w:type="spellEnd"/>
            <w:r w:rsidRPr="00417442">
              <w:rPr>
                <w:rFonts w:ascii="Times New Roman" w:hAnsi="Times New Roman" w:cs="Times New Roman"/>
                <w:sz w:val="18"/>
                <w:szCs w:val="18"/>
              </w:rPr>
              <w:t xml:space="preserve"> на официальном сайте администрации</w:t>
            </w:r>
          </w:p>
        </w:tc>
        <w:tc>
          <w:tcPr>
            <w:tcW w:w="2126"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На постоянной основе</w:t>
            </w:r>
          </w:p>
        </w:tc>
        <w:tc>
          <w:tcPr>
            <w:tcW w:w="2381"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 Искитимского района Новосибирской области</w:t>
            </w:r>
          </w:p>
        </w:tc>
      </w:tr>
      <w:tr w:rsidR="00417442" w:rsidRPr="00417442" w:rsidTr="00417442">
        <w:trPr>
          <w:trHeight w:val="934"/>
        </w:trPr>
        <w:tc>
          <w:tcPr>
            <w:tcW w:w="540"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1.3</w:t>
            </w:r>
          </w:p>
        </w:tc>
        <w:tc>
          <w:tcPr>
            <w:tcW w:w="5414" w:type="dxa"/>
          </w:tcPr>
          <w:p w:rsidR="00417442" w:rsidRPr="00417442" w:rsidRDefault="00417442" w:rsidP="002C3BE6">
            <w:pPr>
              <w:pStyle w:val="ad"/>
              <w:ind w:firstLine="0"/>
              <w:rPr>
                <w:rFonts w:ascii="Times New Roman" w:hAnsi="Times New Roman" w:cs="Times New Roman"/>
                <w:sz w:val="18"/>
                <w:szCs w:val="18"/>
              </w:rPr>
            </w:pPr>
            <w:proofErr w:type="gramStart"/>
            <w:r w:rsidRPr="00417442">
              <w:rPr>
                <w:rFonts w:ascii="Times New Roman" w:hAnsi="Times New Roman" w:cs="Times New Roman"/>
                <w:sz w:val="18"/>
                <w:szCs w:val="18"/>
              </w:rPr>
              <w:t>Размещение актуализированной информации о получении услуг в электронном виде, в группах социальных сетей (</w:t>
            </w:r>
            <w:proofErr w:type="spellStart"/>
            <w:r w:rsidRPr="00417442">
              <w:rPr>
                <w:rFonts w:ascii="Times New Roman" w:hAnsi="Times New Roman" w:cs="Times New Roman"/>
                <w:sz w:val="18"/>
                <w:szCs w:val="18"/>
                <w:lang w:val="en-US"/>
              </w:rPr>
              <w:t>Vk</w:t>
            </w:r>
            <w:proofErr w:type="spellEnd"/>
            <w:r w:rsidRPr="00417442">
              <w:rPr>
                <w:rFonts w:ascii="Times New Roman" w:hAnsi="Times New Roman" w:cs="Times New Roman"/>
                <w:sz w:val="18"/>
                <w:szCs w:val="18"/>
              </w:rPr>
              <w:t>.</w:t>
            </w:r>
            <w:r w:rsidRPr="00417442">
              <w:rPr>
                <w:rFonts w:ascii="Times New Roman" w:hAnsi="Times New Roman" w:cs="Times New Roman"/>
                <w:sz w:val="18"/>
                <w:szCs w:val="18"/>
                <w:lang w:val="en-US"/>
              </w:rPr>
              <w:t>com</w:t>
            </w:r>
            <w:r w:rsidRPr="00417442">
              <w:rPr>
                <w:rFonts w:ascii="Times New Roman" w:hAnsi="Times New Roman" w:cs="Times New Roman"/>
                <w:sz w:val="18"/>
                <w:szCs w:val="18"/>
              </w:rPr>
              <w:t>,</w:t>
            </w:r>
            <w:proofErr w:type="gramEnd"/>
          </w:p>
          <w:p w:rsidR="00417442" w:rsidRPr="00417442" w:rsidRDefault="00417442" w:rsidP="00417442">
            <w:pPr>
              <w:pStyle w:val="ad"/>
              <w:rPr>
                <w:rFonts w:ascii="Times New Roman" w:hAnsi="Times New Roman" w:cs="Times New Roman"/>
                <w:sz w:val="18"/>
                <w:szCs w:val="18"/>
              </w:rPr>
            </w:pPr>
            <w:proofErr w:type="spellStart"/>
            <w:r w:rsidRPr="00417442">
              <w:rPr>
                <w:rFonts w:ascii="Times New Roman" w:hAnsi="Times New Roman" w:cs="Times New Roman"/>
                <w:sz w:val="18"/>
                <w:szCs w:val="18"/>
                <w:lang w:val="en-US"/>
              </w:rPr>
              <w:t>FaceBook</w:t>
            </w:r>
            <w:proofErr w:type="spellEnd"/>
            <w:r w:rsidRPr="00417442">
              <w:rPr>
                <w:rFonts w:ascii="Times New Roman" w:hAnsi="Times New Roman" w:cs="Times New Roman"/>
                <w:sz w:val="18"/>
                <w:szCs w:val="18"/>
              </w:rPr>
              <w:t>.</w:t>
            </w:r>
            <w:r w:rsidRPr="00417442">
              <w:rPr>
                <w:rFonts w:ascii="Times New Roman" w:hAnsi="Times New Roman" w:cs="Times New Roman"/>
                <w:sz w:val="18"/>
                <w:szCs w:val="18"/>
                <w:lang w:val="en-US"/>
              </w:rPr>
              <w:t>com</w:t>
            </w:r>
            <w:r w:rsidRPr="00417442">
              <w:rPr>
                <w:rFonts w:ascii="Times New Roman" w:hAnsi="Times New Roman" w:cs="Times New Roman"/>
                <w:sz w:val="18"/>
                <w:szCs w:val="18"/>
              </w:rPr>
              <w:t>)</w:t>
            </w:r>
          </w:p>
        </w:tc>
        <w:tc>
          <w:tcPr>
            <w:tcW w:w="2126"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На постоянной основе</w:t>
            </w:r>
          </w:p>
        </w:tc>
        <w:tc>
          <w:tcPr>
            <w:tcW w:w="2381"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 Искитимского района Новосибирской области</w:t>
            </w:r>
          </w:p>
        </w:tc>
      </w:tr>
      <w:tr w:rsidR="00417442" w:rsidRPr="00417442" w:rsidTr="00417442">
        <w:tc>
          <w:tcPr>
            <w:tcW w:w="540"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1.4</w:t>
            </w:r>
          </w:p>
        </w:tc>
        <w:tc>
          <w:tcPr>
            <w:tcW w:w="5414"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 xml:space="preserve">Размещение информационных баннеров на информационных стендах Верх-Коенского сельсовета Искитимского района Новосибирской области  </w:t>
            </w:r>
          </w:p>
        </w:tc>
        <w:tc>
          <w:tcPr>
            <w:tcW w:w="2126"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На постоянной основе</w:t>
            </w:r>
          </w:p>
        </w:tc>
        <w:tc>
          <w:tcPr>
            <w:tcW w:w="2381"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 Искитимского района Новосибирской области</w:t>
            </w:r>
          </w:p>
        </w:tc>
      </w:tr>
      <w:tr w:rsidR="00417442" w:rsidRPr="00417442" w:rsidTr="00417442">
        <w:tc>
          <w:tcPr>
            <w:tcW w:w="540"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1.5</w:t>
            </w:r>
          </w:p>
        </w:tc>
        <w:tc>
          <w:tcPr>
            <w:tcW w:w="5414"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 xml:space="preserve">Консультирование граждан при обращении к специалистам администрации на личный прием, по телефону, на выездных мероприятиях </w:t>
            </w:r>
          </w:p>
        </w:tc>
        <w:tc>
          <w:tcPr>
            <w:tcW w:w="2126"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На постоянной основе</w:t>
            </w:r>
          </w:p>
        </w:tc>
        <w:tc>
          <w:tcPr>
            <w:tcW w:w="2381"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 Искитимского района Новосибирской области</w:t>
            </w:r>
          </w:p>
        </w:tc>
      </w:tr>
      <w:tr w:rsidR="00417442" w:rsidRPr="00417442" w:rsidTr="00417442">
        <w:tc>
          <w:tcPr>
            <w:tcW w:w="540"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w:t>
            </w:r>
          </w:p>
        </w:tc>
        <w:tc>
          <w:tcPr>
            <w:tcW w:w="9921" w:type="dxa"/>
            <w:gridSpan w:val="3"/>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 xml:space="preserve">Активизация работы по регистрации граждан на портале </w:t>
            </w:r>
            <w:proofErr w:type="spellStart"/>
            <w:r w:rsidRPr="00417442">
              <w:rPr>
                <w:rFonts w:ascii="Times New Roman" w:hAnsi="Times New Roman" w:cs="Times New Roman"/>
                <w:sz w:val="18"/>
                <w:szCs w:val="18"/>
              </w:rPr>
              <w:t>Госуслуг</w:t>
            </w:r>
            <w:proofErr w:type="spellEnd"/>
            <w:r w:rsidRPr="00417442">
              <w:rPr>
                <w:rFonts w:ascii="Times New Roman" w:hAnsi="Times New Roman" w:cs="Times New Roman"/>
                <w:sz w:val="18"/>
                <w:szCs w:val="18"/>
              </w:rPr>
              <w:t>:</w:t>
            </w:r>
          </w:p>
        </w:tc>
      </w:tr>
      <w:tr w:rsidR="00417442" w:rsidRPr="00417442" w:rsidTr="00417442">
        <w:tc>
          <w:tcPr>
            <w:tcW w:w="540"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2.1</w:t>
            </w:r>
          </w:p>
        </w:tc>
        <w:tc>
          <w:tcPr>
            <w:tcW w:w="5414"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Организация регистрации учащихся, достигших возраста 14 лет в ЕСИА на ЕПГУ и сотрудников общеобразовательных организаций</w:t>
            </w:r>
          </w:p>
        </w:tc>
        <w:tc>
          <w:tcPr>
            <w:tcW w:w="2126"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На постоянной основе</w:t>
            </w:r>
          </w:p>
        </w:tc>
        <w:tc>
          <w:tcPr>
            <w:tcW w:w="2381"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 Искитимского района Новосибирской области</w:t>
            </w:r>
          </w:p>
        </w:tc>
      </w:tr>
      <w:tr w:rsidR="00417442" w:rsidRPr="00417442" w:rsidTr="00417442">
        <w:tc>
          <w:tcPr>
            <w:tcW w:w="540"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2.2</w:t>
            </w:r>
          </w:p>
        </w:tc>
        <w:tc>
          <w:tcPr>
            <w:tcW w:w="5414"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 xml:space="preserve">Выездные мероприятия по регистрации жителей поселения </w:t>
            </w:r>
          </w:p>
        </w:tc>
        <w:tc>
          <w:tcPr>
            <w:tcW w:w="2126"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На постоянной основе</w:t>
            </w:r>
          </w:p>
        </w:tc>
        <w:tc>
          <w:tcPr>
            <w:tcW w:w="2381"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 Искитимского района Новосибирской области</w:t>
            </w:r>
          </w:p>
        </w:tc>
      </w:tr>
      <w:tr w:rsidR="00417442" w:rsidRPr="00417442" w:rsidTr="00417442">
        <w:tc>
          <w:tcPr>
            <w:tcW w:w="540" w:type="dxa"/>
          </w:tcPr>
          <w:p w:rsidR="00417442" w:rsidRPr="00417442" w:rsidRDefault="00417442" w:rsidP="00417442">
            <w:pPr>
              <w:pStyle w:val="ad"/>
              <w:rPr>
                <w:rFonts w:ascii="Times New Roman" w:hAnsi="Times New Roman" w:cs="Times New Roman"/>
                <w:sz w:val="18"/>
                <w:szCs w:val="18"/>
              </w:rPr>
            </w:pPr>
            <w:r w:rsidRPr="00417442">
              <w:rPr>
                <w:rFonts w:ascii="Times New Roman" w:hAnsi="Times New Roman" w:cs="Times New Roman"/>
                <w:sz w:val="18"/>
                <w:szCs w:val="18"/>
              </w:rPr>
              <w:t>2.3</w:t>
            </w:r>
          </w:p>
        </w:tc>
        <w:tc>
          <w:tcPr>
            <w:tcW w:w="5414"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 xml:space="preserve">Обеспечение своевременного исполнения запроса по предоставлению услуг, полученных в результате получения межведомственного взаимодействия (через ЕГПУ) </w:t>
            </w:r>
          </w:p>
        </w:tc>
        <w:tc>
          <w:tcPr>
            <w:tcW w:w="2126"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На постоянной основе</w:t>
            </w:r>
          </w:p>
        </w:tc>
        <w:tc>
          <w:tcPr>
            <w:tcW w:w="2381" w:type="dxa"/>
          </w:tcPr>
          <w:p w:rsidR="00417442" w:rsidRPr="00417442" w:rsidRDefault="00417442" w:rsidP="002C3BE6">
            <w:pPr>
              <w:pStyle w:val="ad"/>
              <w:ind w:firstLine="0"/>
              <w:rPr>
                <w:rFonts w:ascii="Times New Roman" w:hAnsi="Times New Roman" w:cs="Times New Roman"/>
                <w:sz w:val="18"/>
                <w:szCs w:val="18"/>
              </w:rPr>
            </w:pPr>
            <w:r w:rsidRPr="00417442">
              <w:rPr>
                <w:rFonts w:ascii="Times New Roman" w:hAnsi="Times New Roman" w:cs="Times New Roman"/>
                <w:sz w:val="18"/>
                <w:szCs w:val="18"/>
              </w:rPr>
              <w:t>Администрация Верх-Коенского сельсовета Искитимского района Новосибирской области</w:t>
            </w:r>
          </w:p>
        </w:tc>
      </w:tr>
    </w:tbl>
    <w:p w:rsidR="00417442" w:rsidRPr="00417442" w:rsidRDefault="002C3BE6" w:rsidP="00417442">
      <w:pPr>
        <w:pStyle w:val="ad"/>
        <w:rPr>
          <w:rFonts w:ascii="Times New Roman" w:hAnsi="Times New Roman" w:cs="Times New Roman"/>
          <w:sz w:val="18"/>
          <w:szCs w:val="18"/>
        </w:rPr>
      </w:pPr>
      <w:r w:rsidRPr="002C3BE6">
        <w:rPr>
          <w:rFonts w:ascii="Times New Roman" w:hAnsi="Times New Roman" w:cs="Times New Roman"/>
          <w:sz w:val="18"/>
          <w:szCs w:val="18"/>
        </w:rPr>
        <w:lastRenderedPageBreak/>
        <w:drawing>
          <wp:inline distT="0" distB="0" distL="0" distR="0">
            <wp:extent cx="5940425" cy="4823250"/>
            <wp:effectExtent l="19050" t="0" r="3175" b="0"/>
            <wp:docPr id="3" name="Рисунок 1" descr="E:\Памятк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Памятка.png"/>
                    <pic:cNvPicPr>
                      <a:picLocks noChangeAspect="1" noChangeArrowheads="1"/>
                    </pic:cNvPicPr>
                  </pic:nvPicPr>
                  <pic:blipFill>
                    <a:blip r:embed="rId33" cstate="print"/>
                    <a:srcRect/>
                    <a:stretch>
                      <a:fillRect/>
                    </a:stretch>
                  </pic:blipFill>
                  <pic:spPr bwMode="auto">
                    <a:xfrm>
                      <a:off x="0" y="0"/>
                      <a:ext cx="5940425" cy="4823250"/>
                    </a:xfrm>
                    <a:prstGeom prst="rect">
                      <a:avLst/>
                    </a:prstGeom>
                    <a:noFill/>
                    <a:ln w="9525">
                      <a:noFill/>
                      <a:miter lim="800000"/>
                      <a:headEnd/>
                      <a:tailEnd/>
                    </a:ln>
                  </pic:spPr>
                </pic:pic>
              </a:graphicData>
            </a:graphic>
          </wp:inline>
        </w:drawing>
      </w:r>
    </w:p>
    <w:p w:rsidR="00417442" w:rsidRPr="00417442" w:rsidRDefault="00417442" w:rsidP="00417442">
      <w:pPr>
        <w:pStyle w:val="ad"/>
        <w:rPr>
          <w:rFonts w:ascii="Times New Roman" w:hAnsi="Times New Roman" w:cs="Times New Roman"/>
          <w:sz w:val="18"/>
          <w:szCs w:val="18"/>
        </w:rPr>
      </w:pPr>
    </w:p>
    <w:p w:rsidR="00417442" w:rsidRPr="00417442" w:rsidRDefault="00417442" w:rsidP="00417442">
      <w:pPr>
        <w:pStyle w:val="ad"/>
        <w:rPr>
          <w:rFonts w:ascii="Times New Roman" w:hAnsi="Times New Roman" w:cs="Times New Roman"/>
          <w:sz w:val="18"/>
          <w:szCs w:val="18"/>
        </w:rPr>
      </w:pPr>
    </w:p>
    <w:p w:rsidR="00417442" w:rsidRPr="00417442" w:rsidRDefault="00417442" w:rsidP="00417442">
      <w:pPr>
        <w:pStyle w:val="ad"/>
        <w:rPr>
          <w:rFonts w:ascii="Times New Roman" w:hAnsi="Times New Roman" w:cs="Times New Roman"/>
          <w:sz w:val="18"/>
          <w:szCs w:val="18"/>
        </w:rPr>
      </w:pPr>
    </w:p>
    <w:p w:rsidR="00417442" w:rsidRPr="00417442" w:rsidRDefault="00417442" w:rsidP="00417442">
      <w:pPr>
        <w:pStyle w:val="ad"/>
        <w:rPr>
          <w:rFonts w:ascii="Times New Roman" w:hAnsi="Times New Roman" w:cs="Times New Roman"/>
          <w:sz w:val="18"/>
          <w:szCs w:val="18"/>
        </w:rPr>
      </w:pPr>
    </w:p>
    <w:p w:rsidR="00417442" w:rsidRPr="00417442" w:rsidRDefault="00417442" w:rsidP="00417442">
      <w:pPr>
        <w:pStyle w:val="ad"/>
        <w:rPr>
          <w:rFonts w:ascii="Times New Roman" w:hAnsi="Times New Roman" w:cs="Times New Roman"/>
          <w:b/>
          <w:sz w:val="18"/>
          <w:szCs w:val="18"/>
        </w:rPr>
      </w:pPr>
      <w:r w:rsidRPr="00417442">
        <w:rPr>
          <w:rFonts w:ascii="Times New Roman" w:hAnsi="Times New Roman" w:cs="Times New Roman"/>
          <w:b/>
          <w:sz w:val="18"/>
          <w:szCs w:val="18"/>
        </w:rPr>
        <w:t xml:space="preserve">                                                                                                                                                                    </w:t>
      </w:r>
    </w:p>
    <w:p w:rsidR="00417442" w:rsidRDefault="00417442" w:rsidP="00417442"/>
    <w:tbl>
      <w:tblPr>
        <w:tblW w:w="10310" w:type="dxa"/>
        <w:tblInd w:w="-601" w:type="dxa"/>
        <w:tblBorders>
          <w:top w:val="dashDotStroked" w:sz="24" w:space="0" w:color="auto"/>
          <w:left w:val="dashDotStroked" w:sz="24" w:space="0" w:color="auto"/>
          <w:bottom w:val="dashDotStroked" w:sz="24" w:space="0" w:color="auto"/>
          <w:right w:val="dashDotStroked" w:sz="24" w:space="0" w:color="auto"/>
          <w:insideH w:val="dashDotStroked" w:sz="24" w:space="0" w:color="auto"/>
          <w:insideV w:val="dashDotStroked" w:sz="24" w:space="0" w:color="auto"/>
        </w:tblBorders>
        <w:tblLayout w:type="fixed"/>
        <w:tblLook w:val="01E0"/>
      </w:tblPr>
      <w:tblGrid>
        <w:gridCol w:w="3402"/>
        <w:gridCol w:w="3441"/>
        <w:gridCol w:w="3467"/>
      </w:tblGrid>
      <w:tr w:rsidR="002C3BE6" w:rsidRPr="001E1FE8" w:rsidTr="00582624">
        <w:tc>
          <w:tcPr>
            <w:tcW w:w="3402" w:type="dxa"/>
            <w:tcBorders>
              <w:top w:val="dashDotStroked" w:sz="24" w:space="0" w:color="auto"/>
              <w:left w:val="dashDotStroked" w:sz="24" w:space="0" w:color="auto"/>
              <w:bottom w:val="dashDotStroked" w:sz="24" w:space="0" w:color="auto"/>
              <w:right w:val="dashDotStroked" w:sz="24" w:space="0" w:color="auto"/>
            </w:tcBorders>
            <w:vAlign w:val="center"/>
          </w:tcPr>
          <w:p w:rsidR="002C3BE6" w:rsidRPr="001E1FE8" w:rsidRDefault="002C3BE6" w:rsidP="00582624">
            <w:pPr>
              <w:pStyle w:val="ad"/>
              <w:rPr>
                <w:rFonts w:ascii="Times New Roman" w:hAnsi="Times New Roman" w:cs="Times New Roman"/>
                <w:sz w:val="18"/>
                <w:szCs w:val="18"/>
              </w:rPr>
            </w:pPr>
            <w:r w:rsidRPr="001E1FE8">
              <w:rPr>
                <w:rFonts w:ascii="Times New Roman" w:hAnsi="Times New Roman" w:cs="Times New Roman"/>
                <w:sz w:val="18"/>
                <w:szCs w:val="18"/>
              </w:rPr>
              <w:t xml:space="preserve">   Верх-Коенский вестник</w:t>
            </w:r>
          </w:p>
        </w:tc>
        <w:tc>
          <w:tcPr>
            <w:tcW w:w="3441" w:type="dxa"/>
            <w:tcBorders>
              <w:top w:val="dashDotStroked" w:sz="24" w:space="0" w:color="auto"/>
              <w:left w:val="dashDotStroked" w:sz="24" w:space="0" w:color="auto"/>
              <w:bottom w:val="dashDotStroked" w:sz="24" w:space="0" w:color="auto"/>
              <w:right w:val="dashDotStroked" w:sz="24" w:space="0" w:color="auto"/>
            </w:tcBorders>
          </w:tcPr>
          <w:p w:rsidR="002C3BE6" w:rsidRPr="001E1FE8" w:rsidRDefault="002C3BE6" w:rsidP="00582624">
            <w:pPr>
              <w:pStyle w:val="ad"/>
              <w:rPr>
                <w:rFonts w:ascii="Times New Roman" w:hAnsi="Times New Roman" w:cs="Times New Roman"/>
                <w:sz w:val="18"/>
                <w:szCs w:val="18"/>
              </w:rPr>
            </w:pPr>
            <w:r w:rsidRPr="001E1FE8">
              <w:rPr>
                <w:rFonts w:ascii="Times New Roman" w:hAnsi="Times New Roman" w:cs="Times New Roman"/>
                <w:sz w:val="18"/>
                <w:szCs w:val="18"/>
              </w:rPr>
              <w:t xml:space="preserve">Адрес редакции: 633233, Новосибирская область, Искитимский район, с.Верх-Коен, ул. Центральная 2 </w:t>
            </w:r>
          </w:p>
          <w:p w:rsidR="002C3BE6" w:rsidRPr="001E1FE8" w:rsidRDefault="002C3BE6" w:rsidP="00582624">
            <w:pPr>
              <w:pStyle w:val="ad"/>
              <w:rPr>
                <w:rFonts w:ascii="Times New Roman" w:hAnsi="Times New Roman" w:cs="Times New Roman"/>
                <w:sz w:val="18"/>
                <w:szCs w:val="18"/>
              </w:rPr>
            </w:pPr>
            <w:r w:rsidRPr="001E1FE8">
              <w:rPr>
                <w:rFonts w:ascii="Times New Roman" w:hAnsi="Times New Roman" w:cs="Times New Roman"/>
                <w:sz w:val="18"/>
                <w:szCs w:val="18"/>
                <w:lang w:val="en-US"/>
              </w:rPr>
              <w:t>E</w:t>
            </w:r>
            <w:r w:rsidRPr="001E1FE8">
              <w:rPr>
                <w:rFonts w:ascii="Times New Roman" w:hAnsi="Times New Roman" w:cs="Times New Roman"/>
                <w:sz w:val="18"/>
                <w:szCs w:val="18"/>
              </w:rPr>
              <w:t>-</w:t>
            </w:r>
            <w:r w:rsidRPr="001E1FE8">
              <w:rPr>
                <w:rFonts w:ascii="Times New Roman" w:hAnsi="Times New Roman" w:cs="Times New Roman"/>
                <w:sz w:val="18"/>
                <w:szCs w:val="18"/>
                <w:lang w:val="en-US"/>
              </w:rPr>
              <w:t>mail</w:t>
            </w:r>
            <w:r w:rsidRPr="001E1FE8">
              <w:rPr>
                <w:rFonts w:ascii="Times New Roman" w:hAnsi="Times New Roman" w:cs="Times New Roman"/>
                <w:sz w:val="18"/>
                <w:szCs w:val="18"/>
              </w:rPr>
              <w:t xml:space="preserve">: </w:t>
            </w:r>
            <w:hyperlink r:id="rId34" w:history="1">
              <w:r w:rsidRPr="001E1FE8">
                <w:rPr>
                  <w:rStyle w:val="a9"/>
                  <w:rFonts w:ascii="Times New Roman" w:eastAsia="Calibri" w:hAnsi="Times New Roman"/>
                  <w:sz w:val="18"/>
                  <w:szCs w:val="18"/>
                  <w:lang w:val="en-US"/>
                </w:rPr>
                <w:t>adm</w:t>
              </w:r>
              <w:r w:rsidRPr="001E1FE8">
                <w:rPr>
                  <w:rStyle w:val="a9"/>
                  <w:rFonts w:ascii="Times New Roman" w:eastAsia="Calibri" w:hAnsi="Times New Roman"/>
                  <w:sz w:val="18"/>
                  <w:szCs w:val="18"/>
                </w:rPr>
                <w:t>_</w:t>
              </w:r>
              <w:r w:rsidRPr="001E1FE8">
                <w:rPr>
                  <w:rStyle w:val="a9"/>
                  <w:rFonts w:ascii="Times New Roman" w:eastAsia="Calibri" w:hAnsi="Times New Roman"/>
                  <w:sz w:val="18"/>
                  <w:szCs w:val="18"/>
                  <w:lang w:val="en-US"/>
                </w:rPr>
                <w:t>vkoen</w:t>
              </w:r>
              <w:r w:rsidRPr="001E1FE8">
                <w:rPr>
                  <w:rStyle w:val="a9"/>
                  <w:rFonts w:ascii="Times New Roman" w:eastAsia="Calibri" w:hAnsi="Times New Roman"/>
                  <w:sz w:val="18"/>
                  <w:szCs w:val="18"/>
                </w:rPr>
                <w:t>@</w:t>
              </w:r>
              <w:r w:rsidRPr="001E1FE8">
                <w:rPr>
                  <w:rStyle w:val="a9"/>
                  <w:rFonts w:ascii="Times New Roman" w:eastAsia="Calibri" w:hAnsi="Times New Roman"/>
                  <w:sz w:val="18"/>
                  <w:szCs w:val="18"/>
                  <w:lang w:val="en-US"/>
                </w:rPr>
                <w:t>ngs</w:t>
              </w:r>
              <w:r w:rsidRPr="001E1FE8">
                <w:rPr>
                  <w:rStyle w:val="a9"/>
                  <w:rFonts w:ascii="Times New Roman" w:eastAsia="Calibri" w:hAnsi="Times New Roman"/>
                  <w:sz w:val="18"/>
                  <w:szCs w:val="18"/>
                </w:rPr>
                <w:t>.</w:t>
              </w:r>
              <w:r w:rsidRPr="001E1FE8">
                <w:rPr>
                  <w:rStyle w:val="a9"/>
                  <w:rFonts w:ascii="Times New Roman" w:eastAsia="Calibri" w:hAnsi="Times New Roman"/>
                  <w:sz w:val="18"/>
                  <w:szCs w:val="18"/>
                  <w:lang w:val="en-US"/>
                </w:rPr>
                <w:t>ru</w:t>
              </w:r>
            </w:hyperlink>
          </w:p>
          <w:p w:rsidR="002C3BE6" w:rsidRPr="001E1FE8" w:rsidRDefault="002C3BE6" w:rsidP="00582624">
            <w:pPr>
              <w:pStyle w:val="ad"/>
              <w:rPr>
                <w:rFonts w:ascii="Times New Roman" w:hAnsi="Times New Roman" w:cs="Times New Roman"/>
                <w:sz w:val="18"/>
                <w:szCs w:val="18"/>
              </w:rPr>
            </w:pPr>
            <w:r w:rsidRPr="001E1FE8">
              <w:rPr>
                <w:rFonts w:ascii="Times New Roman" w:hAnsi="Times New Roman" w:cs="Times New Roman"/>
                <w:sz w:val="18"/>
                <w:szCs w:val="18"/>
              </w:rPr>
              <w:t>Главный редактор: Соловьенко В.Н.тел. 8-383-43-53-154</w:t>
            </w:r>
          </w:p>
        </w:tc>
        <w:tc>
          <w:tcPr>
            <w:tcW w:w="3467" w:type="dxa"/>
            <w:tcBorders>
              <w:top w:val="dashDotStroked" w:sz="24" w:space="0" w:color="auto"/>
              <w:left w:val="dashDotStroked" w:sz="24" w:space="0" w:color="auto"/>
              <w:bottom w:val="dashDotStroked" w:sz="24" w:space="0" w:color="auto"/>
              <w:right w:val="dashDotStroked" w:sz="24" w:space="0" w:color="auto"/>
            </w:tcBorders>
          </w:tcPr>
          <w:p w:rsidR="002C3BE6" w:rsidRPr="001E1FE8" w:rsidRDefault="002C3BE6" w:rsidP="00582624">
            <w:pPr>
              <w:pStyle w:val="ad"/>
              <w:rPr>
                <w:rFonts w:ascii="Times New Roman" w:hAnsi="Times New Roman" w:cs="Times New Roman"/>
                <w:sz w:val="18"/>
                <w:szCs w:val="18"/>
              </w:rPr>
            </w:pPr>
            <w:r w:rsidRPr="001E1FE8">
              <w:rPr>
                <w:rFonts w:ascii="Times New Roman" w:hAnsi="Times New Roman" w:cs="Times New Roman"/>
                <w:sz w:val="18"/>
                <w:szCs w:val="18"/>
              </w:rPr>
              <w:t xml:space="preserve">Номер газеты подписан к печати </w:t>
            </w:r>
          </w:p>
          <w:p w:rsidR="002C3BE6" w:rsidRPr="001E1FE8" w:rsidRDefault="002C3BE6" w:rsidP="00582624">
            <w:pPr>
              <w:pStyle w:val="ad"/>
              <w:rPr>
                <w:rFonts w:ascii="Times New Roman" w:hAnsi="Times New Roman" w:cs="Times New Roman"/>
                <w:sz w:val="18"/>
                <w:szCs w:val="18"/>
              </w:rPr>
            </w:pPr>
            <w:r>
              <w:rPr>
                <w:rFonts w:ascii="Times New Roman" w:hAnsi="Times New Roman" w:cs="Times New Roman"/>
                <w:sz w:val="18"/>
                <w:szCs w:val="18"/>
              </w:rPr>
              <w:t>27</w:t>
            </w:r>
            <w:r w:rsidRPr="001E1FE8">
              <w:rPr>
                <w:rFonts w:ascii="Times New Roman" w:hAnsi="Times New Roman" w:cs="Times New Roman"/>
                <w:sz w:val="18"/>
                <w:szCs w:val="18"/>
              </w:rPr>
              <w:t>.0</w:t>
            </w:r>
            <w:r>
              <w:rPr>
                <w:rFonts w:ascii="Times New Roman" w:hAnsi="Times New Roman" w:cs="Times New Roman"/>
                <w:sz w:val="18"/>
                <w:szCs w:val="18"/>
              </w:rPr>
              <w:t>9</w:t>
            </w:r>
            <w:r w:rsidRPr="001E1FE8">
              <w:rPr>
                <w:rFonts w:ascii="Times New Roman" w:hAnsi="Times New Roman" w:cs="Times New Roman"/>
                <w:sz w:val="18"/>
                <w:szCs w:val="18"/>
              </w:rPr>
              <w:t xml:space="preserve">.2019 </w:t>
            </w:r>
            <w:r w:rsidRPr="001E1FE8">
              <w:rPr>
                <w:rFonts w:ascii="Times New Roman" w:hAnsi="Times New Roman" w:cs="Times New Roman"/>
                <w:i/>
                <w:sz w:val="18"/>
                <w:szCs w:val="18"/>
              </w:rPr>
              <w:t xml:space="preserve"> </w:t>
            </w:r>
            <w:r w:rsidRPr="001E1FE8">
              <w:rPr>
                <w:rFonts w:ascii="Times New Roman" w:hAnsi="Times New Roman" w:cs="Times New Roman"/>
                <w:sz w:val="18"/>
                <w:szCs w:val="18"/>
              </w:rPr>
              <w:t xml:space="preserve">в </w:t>
            </w:r>
            <w:r>
              <w:rPr>
                <w:rFonts w:ascii="Times New Roman" w:hAnsi="Times New Roman" w:cs="Times New Roman"/>
                <w:sz w:val="18"/>
                <w:szCs w:val="18"/>
              </w:rPr>
              <w:t>15</w:t>
            </w:r>
            <w:r w:rsidRPr="001E1FE8">
              <w:rPr>
                <w:rFonts w:ascii="Times New Roman" w:hAnsi="Times New Roman" w:cs="Times New Roman"/>
                <w:sz w:val="18"/>
                <w:szCs w:val="18"/>
              </w:rPr>
              <w:t>.00 часов</w:t>
            </w:r>
          </w:p>
          <w:p w:rsidR="002C3BE6" w:rsidRPr="001E1FE8" w:rsidRDefault="002C3BE6" w:rsidP="00582624">
            <w:pPr>
              <w:pStyle w:val="ad"/>
              <w:rPr>
                <w:rFonts w:ascii="Times New Roman" w:hAnsi="Times New Roman" w:cs="Times New Roman"/>
                <w:sz w:val="18"/>
                <w:szCs w:val="18"/>
              </w:rPr>
            </w:pPr>
            <w:r w:rsidRPr="001E1FE8">
              <w:rPr>
                <w:rFonts w:ascii="Times New Roman" w:hAnsi="Times New Roman" w:cs="Times New Roman"/>
                <w:sz w:val="18"/>
                <w:szCs w:val="18"/>
              </w:rPr>
              <w:t xml:space="preserve"> Тираж  7 экземпляров</w:t>
            </w:r>
          </w:p>
          <w:p w:rsidR="002C3BE6" w:rsidRPr="001E1FE8" w:rsidRDefault="002C3BE6" w:rsidP="00582624">
            <w:pPr>
              <w:pStyle w:val="ad"/>
              <w:rPr>
                <w:rFonts w:ascii="Times New Roman" w:hAnsi="Times New Roman" w:cs="Times New Roman"/>
                <w:sz w:val="18"/>
                <w:szCs w:val="18"/>
              </w:rPr>
            </w:pPr>
            <w:r w:rsidRPr="001E1FE8">
              <w:rPr>
                <w:rFonts w:ascii="Times New Roman" w:hAnsi="Times New Roman" w:cs="Times New Roman"/>
                <w:sz w:val="18"/>
                <w:szCs w:val="18"/>
              </w:rPr>
              <w:t>Материалы этого выпуска публикуются бесплатно</w:t>
            </w:r>
          </w:p>
          <w:p w:rsidR="002C3BE6" w:rsidRPr="001E1FE8" w:rsidRDefault="002C3BE6" w:rsidP="00582624">
            <w:pPr>
              <w:pStyle w:val="ad"/>
              <w:rPr>
                <w:rFonts w:ascii="Times New Roman" w:hAnsi="Times New Roman" w:cs="Times New Roman"/>
                <w:sz w:val="18"/>
                <w:szCs w:val="18"/>
              </w:rPr>
            </w:pPr>
          </w:p>
        </w:tc>
      </w:tr>
    </w:tbl>
    <w:p w:rsidR="00417442" w:rsidRDefault="00417442" w:rsidP="00417442">
      <w:pPr>
        <w:pStyle w:val="a3"/>
        <w:spacing w:after="0" w:line="240" w:lineRule="auto"/>
        <w:jc w:val="center"/>
      </w:pPr>
    </w:p>
    <w:sectPr w:rsidR="00417442" w:rsidSect="0047675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33B93" w:rsidRDefault="00733B93" w:rsidP="002C3BE6">
      <w:pPr>
        <w:spacing w:after="0" w:line="240" w:lineRule="auto"/>
      </w:pPr>
      <w:r>
        <w:separator/>
      </w:r>
    </w:p>
  </w:endnote>
  <w:endnote w:type="continuationSeparator" w:id="0">
    <w:p w:rsidR="00733B93" w:rsidRDefault="00733B93" w:rsidP="002C3BE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638521"/>
      <w:docPartObj>
        <w:docPartGallery w:val="Page Numbers (Bottom of Page)"/>
        <w:docPartUnique/>
      </w:docPartObj>
    </w:sdtPr>
    <w:sdtContent>
      <w:p w:rsidR="002C3BE6" w:rsidRDefault="002C3BE6">
        <w:pPr>
          <w:pStyle w:val="af0"/>
          <w:jc w:val="right"/>
        </w:pPr>
        <w:fldSimple w:instr=" PAGE   \* MERGEFORMAT ">
          <w:r>
            <w:rPr>
              <w:noProof/>
            </w:rPr>
            <w:t>14</w:t>
          </w:r>
        </w:fldSimple>
      </w:p>
    </w:sdtContent>
  </w:sdt>
  <w:p w:rsidR="002C3BE6" w:rsidRDefault="002C3BE6">
    <w:pPr>
      <w:pStyle w:val="af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33B93" w:rsidRDefault="00733B93" w:rsidP="002C3BE6">
      <w:pPr>
        <w:spacing w:after="0" w:line="240" w:lineRule="auto"/>
      </w:pPr>
      <w:r>
        <w:separator/>
      </w:r>
    </w:p>
  </w:footnote>
  <w:footnote w:type="continuationSeparator" w:id="0">
    <w:p w:rsidR="00733B93" w:rsidRDefault="00733B93" w:rsidP="002C3BE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795BE3"/>
    <w:multiLevelType w:val="multilevel"/>
    <w:tmpl w:val="CD7A6B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5C3D4DDF"/>
    <w:multiLevelType w:val="hybridMultilevel"/>
    <w:tmpl w:val="B9A462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5B46E7C"/>
    <w:multiLevelType w:val="multilevel"/>
    <w:tmpl w:val="D4567F40"/>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417442"/>
    <w:rsid w:val="00291D26"/>
    <w:rsid w:val="002C3BE6"/>
    <w:rsid w:val="00417442"/>
    <w:rsid w:val="00476758"/>
    <w:rsid w:val="005D7C85"/>
    <w:rsid w:val="00684042"/>
    <w:rsid w:val="007068B1"/>
    <w:rsid w:val="00733B9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7442"/>
    <w:rPr>
      <w:rFonts w:eastAsiaTheme="minorEastAsia"/>
      <w:lang w:eastAsia="ru-RU"/>
    </w:rPr>
  </w:style>
  <w:style w:type="paragraph" w:styleId="1">
    <w:name w:val="heading 1"/>
    <w:basedOn w:val="a"/>
    <w:next w:val="a"/>
    <w:link w:val="10"/>
    <w:uiPriority w:val="99"/>
    <w:qFormat/>
    <w:rsid w:val="00417442"/>
    <w:pPr>
      <w:keepNext/>
      <w:tabs>
        <w:tab w:val="left" w:pos="1860"/>
      </w:tabs>
      <w:spacing w:after="0" w:line="240" w:lineRule="auto"/>
      <w:outlineLvl w:val="0"/>
    </w:pPr>
    <w:rPr>
      <w:rFonts w:ascii="Times New Roman" w:eastAsia="Times New Roman" w:hAnsi="Times New Roman" w:cs="Times New Roman"/>
      <w:sz w:val="28"/>
      <w:szCs w:val="28"/>
    </w:rPr>
  </w:style>
  <w:style w:type="paragraph" w:styleId="2">
    <w:name w:val="heading 2"/>
    <w:basedOn w:val="a"/>
    <w:next w:val="a"/>
    <w:link w:val="20"/>
    <w:uiPriority w:val="9"/>
    <w:semiHidden/>
    <w:unhideWhenUsed/>
    <w:qFormat/>
    <w:rsid w:val="0041744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417442"/>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17442"/>
    <w:rPr>
      <w:rFonts w:ascii="Times New Roman" w:eastAsia="Times New Roman" w:hAnsi="Times New Roman" w:cs="Times New Roman"/>
      <w:sz w:val="28"/>
      <w:szCs w:val="28"/>
      <w:lang w:eastAsia="ru-RU"/>
    </w:rPr>
  </w:style>
  <w:style w:type="paragraph" w:styleId="a3">
    <w:name w:val="Body Text"/>
    <w:basedOn w:val="a"/>
    <w:link w:val="a4"/>
    <w:uiPriority w:val="99"/>
    <w:unhideWhenUsed/>
    <w:rsid w:val="00417442"/>
    <w:pPr>
      <w:spacing w:after="120" w:line="259" w:lineRule="auto"/>
    </w:pPr>
  </w:style>
  <w:style w:type="character" w:customStyle="1" w:styleId="a4">
    <w:name w:val="Основной текст Знак"/>
    <w:basedOn w:val="a0"/>
    <w:link w:val="a3"/>
    <w:uiPriority w:val="99"/>
    <w:rsid w:val="00417442"/>
    <w:rPr>
      <w:rFonts w:eastAsiaTheme="minorEastAsia"/>
      <w:lang w:eastAsia="ru-RU"/>
    </w:rPr>
  </w:style>
  <w:style w:type="character" w:customStyle="1" w:styleId="30">
    <w:name w:val="Заголовок 3 Знак"/>
    <w:basedOn w:val="a0"/>
    <w:link w:val="3"/>
    <w:uiPriority w:val="9"/>
    <w:semiHidden/>
    <w:rsid w:val="00417442"/>
    <w:rPr>
      <w:rFonts w:asciiTheme="majorHAnsi" w:eastAsiaTheme="majorEastAsia" w:hAnsiTheme="majorHAnsi" w:cstheme="majorBidi"/>
      <w:b/>
      <w:bCs/>
      <w:color w:val="4F81BD" w:themeColor="accent1"/>
      <w:lang w:eastAsia="ru-RU"/>
    </w:rPr>
  </w:style>
  <w:style w:type="paragraph" w:styleId="a5">
    <w:name w:val="header"/>
    <w:basedOn w:val="a"/>
    <w:link w:val="a6"/>
    <w:rsid w:val="00417442"/>
    <w:pPr>
      <w:tabs>
        <w:tab w:val="center" w:pos="4536"/>
        <w:tab w:val="right" w:pos="9072"/>
      </w:tabs>
      <w:spacing w:after="0" w:line="240" w:lineRule="auto"/>
      <w:ind w:firstLine="709"/>
      <w:jc w:val="both"/>
    </w:pPr>
    <w:rPr>
      <w:rFonts w:ascii="Times New Roman" w:eastAsia="Times New Roman" w:hAnsi="Times New Roman" w:cs="Times New Roman"/>
      <w:sz w:val="28"/>
      <w:szCs w:val="20"/>
    </w:rPr>
  </w:style>
  <w:style w:type="character" w:customStyle="1" w:styleId="a6">
    <w:name w:val="Верхний колонтитул Знак"/>
    <w:basedOn w:val="a0"/>
    <w:link w:val="a5"/>
    <w:rsid w:val="00417442"/>
    <w:rPr>
      <w:rFonts w:ascii="Times New Roman" w:eastAsia="Times New Roman" w:hAnsi="Times New Roman" w:cs="Times New Roman"/>
      <w:sz w:val="28"/>
      <w:szCs w:val="20"/>
      <w:lang w:eastAsia="ru-RU"/>
    </w:rPr>
  </w:style>
  <w:style w:type="paragraph" w:customStyle="1" w:styleId="a7">
    <w:name w:val="Нормальный (таблица)"/>
    <w:basedOn w:val="a"/>
    <w:next w:val="a"/>
    <w:uiPriority w:val="99"/>
    <w:rsid w:val="00417442"/>
    <w:pPr>
      <w:widowControl w:val="0"/>
      <w:autoSpaceDE w:val="0"/>
      <w:autoSpaceDN w:val="0"/>
      <w:adjustRightInd w:val="0"/>
      <w:spacing w:after="0" w:line="240" w:lineRule="auto"/>
      <w:jc w:val="both"/>
    </w:pPr>
    <w:rPr>
      <w:rFonts w:ascii="Arial" w:eastAsia="Times New Roman" w:hAnsi="Arial" w:cs="Arial"/>
      <w:sz w:val="24"/>
      <w:szCs w:val="24"/>
    </w:rPr>
  </w:style>
  <w:style w:type="paragraph" w:customStyle="1" w:styleId="a8">
    <w:name w:val="Прижатый влево"/>
    <w:basedOn w:val="a"/>
    <w:next w:val="a"/>
    <w:uiPriority w:val="99"/>
    <w:rsid w:val="00417442"/>
    <w:pPr>
      <w:widowControl w:val="0"/>
      <w:autoSpaceDE w:val="0"/>
      <w:autoSpaceDN w:val="0"/>
      <w:adjustRightInd w:val="0"/>
      <w:spacing w:after="0" w:line="240" w:lineRule="auto"/>
    </w:pPr>
    <w:rPr>
      <w:rFonts w:ascii="Arial" w:eastAsia="Times New Roman" w:hAnsi="Arial" w:cs="Arial"/>
      <w:sz w:val="24"/>
      <w:szCs w:val="24"/>
    </w:rPr>
  </w:style>
  <w:style w:type="paragraph" w:styleId="31">
    <w:name w:val="Body Text Indent 3"/>
    <w:basedOn w:val="a"/>
    <w:link w:val="32"/>
    <w:rsid w:val="00417442"/>
    <w:pPr>
      <w:spacing w:after="120" w:line="240" w:lineRule="auto"/>
      <w:ind w:left="283" w:firstLine="709"/>
      <w:jc w:val="both"/>
    </w:pPr>
    <w:rPr>
      <w:rFonts w:ascii="Times New Roman" w:eastAsia="Times New Roman" w:hAnsi="Times New Roman" w:cs="Times New Roman"/>
      <w:sz w:val="16"/>
      <w:szCs w:val="16"/>
    </w:rPr>
  </w:style>
  <w:style w:type="character" w:customStyle="1" w:styleId="32">
    <w:name w:val="Основной текст с отступом 3 Знак"/>
    <w:basedOn w:val="a0"/>
    <w:link w:val="31"/>
    <w:rsid w:val="00417442"/>
    <w:rPr>
      <w:rFonts w:ascii="Times New Roman" w:eastAsia="Times New Roman" w:hAnsi="Times New Roman" w:cs="Times New Roman"/>
      <w:sz w:val="16"/>
      <w:szCs w:val="16"/>
      <w:lang w:eastAsia="ru-RU"/>
    </w:rPr>
  </w:style>
  <w:style w:type="paragraph" w:customStyle="1" w:styleId="ConsNonformat">
    <w:name w:val="ConsNonformat"/>
    <w:rsid w:val="0041744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styleId="a9">
    <w:name w:val="Hyperlink"/>
    <w:uiPriority w:val="99"/>
    <w:unhideWhenUsed/>
    <w:rsid w:val="00417442"/>
    <w:rPr>
      <w:color w:val="0000FF"/>
      <w:u w:val="single"/>
    </w:rPr>
  </w:style>
  <w:style w:type="paragraph" w:styleId="aa">
    <w:name w:val="List Paragraph"/>
    <w:basedOn w:val="a"/>
    <w:uiPriority w:val="34"/>
    <w:qFormat/>
    <w:rsid w:val="00417442"/>
    <w:pPr>
      <w:ind w:left="720"/>
      <w:contextualSpacing/>
    </w:pPr>
    <w:rPr>
      <w:rFonts w:ascii="Calibri" w:eastAsia="Calibri" w:hAnsi="Calibri" w:cs="Times New Roman"/>
      <w:lang w:eastAsia="en-US"/>
    </w:rPr>
  </w:style>
  <w:style w:type="paragraph" w:customStyle="1" w:styleId="11">
    <w:name w:val="Без интервала1"/>
    <w:uiPriority w:val="99"/>
    <w:qFormat/>
    <w:rsid w:val="00417442"/>
    <w:pPr>
      <w:spacing w:after="0" w:line="240" w:lineRule="auto"/>
    </w:pPr>
    <w:rPr>
      <w:rFonts w:ascii="Calibri" w:eastAsia="Calibri" w:hAnsi="Calibri" w:cs="Calibri"/>
    </w:rPr>
  </w:style>
  <w:style w:type="paragraph" w:customStyle="1" w:styleId="ConsPlusNormal">
    <w:name w:val="ConsPlusNormal"/>
    <w:rsid w:val="00417442"/>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1">
    <w:name w:val="s_1"/>
    <w:basedOn w:val="a"/>
    <w:rsid w:val="0041744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b">
    <w:name w:val="Цветовое выделение"/>
    <w:uiPriority w:val="99"/>
    <w:rsid w:val="00417442"/>
    <w:rPr>
      <w:b/>
      <w:color w:val="26282F"/>
    </w:rPr>
  </w:style>
  <w:style w:type="character" w:customStyle="1" w:styleId="ac">
    <w:name w:val="Гипертекстовая ссылка"/>
    <w:basedOn w:val="ab"/>
    <w:uiPriority w:val="99"/>
    <w:rsid w:val="00417442"/>
    <w:rPr>
      <w:rFonts w:cs="Times New Roman"/>
      <w:color w:val="106BBE"/>
    </w:rPr>
  </w:style>
  <w:style w:type="paragraph" w:styleId="ad">
    <w:name w:val="No Spacing"/>
    <w:uiPriority w:val="1"/>
    <w:qFormat/>
    <w:rsid w:val="00417442"/>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4"/>
      <w:szCs w:val="24"/>
      <w:lang w:eastAsia="ru-RU"/>
    </w:rPr>
  </w:style>
  <w:style w:type="character" w:customStyle="1" w:styleId="20">
    <w:name w:val="Заголовок 2 Знак"/>
    <w:basedOn w:val="a0"/>
    <w:link w:val="2"/>
    <w:uiPriority w:val="9"/>
    <w:semiHidden/>
    <w:rsid w:val="00417442"/>
    <w:rPr>
      <w:rFonts w:asciiTheme="majorHAnsi" w:eastAsiaTheme="majorEastAsia" w:hAnsiTheme="majorHAnsi" w:cstheme="majorBidi"/>
      <w:b/>
      <w:bCs/>
      <w:color w:val="4F81BD" w:themeColor="accent1"/>
      <w:sz w:val="26"/>
      <w:szCs w:val="26"/>
      <w:lang w:eastAsia="ru-RU"/>
    </w:rPr>
  </w:style>
  <w:style w:type="paragraph" w:customStyle="1" w:styleId="ConsPlusTitle">
    <w:name w:val="ConsPlusTitle"/>
    <w:uiPriority w:val="99"/>
    <w:rsid w:val="0041744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e">
    <w:name w:val="Balloon Text"/>
    <w:basedOn w:val="a"/>
    <w:link w:val="af"/>
    <w:uiPriority w:val="99"/>
    <w:semiHidden/>
    <w:unhideWhenUsed/>
    <w:rsid w:val="002C3BE6"/>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2C3BE6"/>
    <w:rPr>
      <w:rFonts w:ascii="Tahoma" w:eastAsiaTheme="minorEastAsia" w:hAnsi="Tahoma" w:cs="Tahoma"/>
      <w:sz w:val="16"/>
      <w:szCs w:val="16"/>
      <w:lang w:eastAsia="ru-RU"/>
    </w:rPr>
  </w:style>
  <w:style w:type="paragraph" w:styleId="af0">
    <w:name w:val="footer"/>
    <w:basedOn w:val="a"/>
    <w:link w:val="af1"/>
    <w:uiPriority w:val="99"/>
    <w:unhideWhenUsed/>
    <w:rsid w:val="002C3BE6"/>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2C3BE6"/>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internet.garant.ru/" TargetMode="External"/><Relationship Id="rId18" Type="http://schemas.openxmlformats.org/officeDocument/2006/relationships/hyperlink" Target="http://internet.garant.ru/document?id=12024625&amp;sub=3031" TargetMode="External"/><Relationship Id="rId26" Type="http://schemas.openxmlformats.org/officeDocument/2006/relationships/hyperlink" Target="http://internet.garant.ru/document?id=12012509&amp;sub=1" TargetMode="External"/><Relationship Id="rId3" Type="http://schemas.openxmlformats.org/officeDocument/2006/relationships/settings" Target="settings.xml"/><Relationship Id="rId21" Type="http://schemas.openxmlformats.org/officeDocument/2006/relationships/hyperlink" Target="http://internet.garant.ru/document?id=12024624&amp;sub=3920" TargetMode="External"/><Relationship Id="rId34" Type="http://schemas.openxmlformats.org/officeDocument/2006/relationships/hyperlink" Target="mailto:adm_vkoen@ngs.ru" TargetMode="External"/><Relationship Id="rId7" Type="http://schemas.openxmlformats.org/officeDocument/2006/relationships/image" Target="media/image1.jpeg"/><Relationship Id="rId12" Type="http://schemas.openxmlformats.org/officeDocument/2006/relationships/hyperlink" Target="http://docs.cntd.ru/document/901714433" TargetMode="External"/><Relationship Id="rId17" Type="http://schemas.openxmlformats.org/officeDocument/2006/relationships/hyperlink" Target="http://internet.garant.ru/document?id=12024625&amp;sub=3022" TargetMode="External"/><Relationship Id="rId25" Type="http://schemas.openxmlformats.org/officeDocument/2006/relationships/hyperlink" Target="http://internet.garant.ru/document?id=12024624&amp;sub=397" TargetMode="External"/><Relationship Id="rId33" Type="http://schemas.openxmlformats.org/officeDocument/2006/relationships/image" Target="media/image2.png"/><Relationship Id="rId2" Type="http://schemas.openxmlformats.org/officeDocument/2006/relationships/styles" Target="styles.xml"/><Relationship Id="rId16" Type="http://schemas.openxmlformats.org/officeDocument/2006/relationships/hyperlink" Target="http://internet.garant.ru/document?id=12038258&amp;sub=0" TargetMode="External"/><Relationship Id="rId20" Type="http://schemas.openxmlformats.org/officeDocument/2006/relationships/hyperlink" Target="http://internet.garant.ru/document?id=47406438&amp;sub=911" TargetMode="External"/><Relationship Id="rId29" Type="http://schemas.openxmlformats.org/officeDocument/2006/relationships/hyperlink" Target="http://internet.garant.ru/document?id=12024625&amp;sub=3027"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docs.cntd.ru/document/901714433" TargetMode="External"/><Relationship Id="rId24" Type="http://schemas.openxmlformats.org/officeDocument/2006/relationships/hyperlink" Target="http://internet.garant.ru/document?id=12024624&amp;sub=3918" TargetMode="External"/><Relationship Id="rId32" Type="http://schemas.openxmlformats.org/officeDocument/2006/relationships/hyperlink" Target="consultantplus://offline/ref=F45B82BC49DB5A6D1426447151E6ECF61526F8227DAE964319CCF20BB7C54AAB65D7169C5FDE8A38F8E4F3NDHAE" TargetMode="External"/><Relationship Id="rId5" Type="http://schemas.openxmlformats.org/officeDocument/2006/relationships/footnotes" Target="footnotes.xml"/><Relationship Id="rId15" Type="http://schemas.openxmlformats.org/officeDocument/2006/relationships/hyperlink" Target="http://internet.garant.ru/document?id=7034874&amp;sub=6" TargetMode="External"/><Relationship Id="rId23" Type="http://schemas.openxmlformats.org/officeDocument/2006/relationships/hyperlink" Target="http://internet.garant.ru/document?id=12012509&amp;sub=0" TargetMode="External"/><Relationship Id="rId28" Type="http://schemas.openxmlformats.org/officeDocument/2006/relationships/hyperlink" Target="http://internet.garant.ru/document?id=12024624&amp;sub=3975" TargetMode="External"/><Relationship Id="rId36" Type="http://schemas.openxmlformats.org/officeDocument/2006/relationships/theme" Target="theme/theme1.xml"/><Relationship Id="rId10" Type="http://schemas.openxmlformats.org/officeDocument/2006/relationships/hyperlink" Target="http://docs.cntd.ru/document/901714433" TargetMode="External"/><Relationship Id="rId19" Type="http://schemas.openxmlformats.org/officeDocument/2006/relationships/hyperlink" Target="http://internet.garant.ru/document?id=12024625&amp;sub=3032" TargetMode="External"/><Relationship Id="rId31" Type="http://schemas.openxmlformats.org/officeDocument/2006/relationships/hyperlink" Target="http://internet.garant.ru/document?id=12024625&amp;sub=3203" TargetMode="External"/><Relationship Id="rId4" Type="http://schemas.openxmlformats.org/officeDocument/2006/relationships/webSettings" Target="webSettings.xml"/><Relationship Id="rId9" Type="http://schemas.openxmlformats.org/officeDocument/2006/relationships/hyperlink" Target="http://docs.cntd.ru/document/901714433" TargetMode="External"/><Relationship Id="rId14" Type="http://schemas.openxmlformats.org/officeDocument/2006/relationships/hyperlink" Target="http://internet.garant.ru/document?id=12024624&amp;sub=394" TargetMode="External"/><Relationship Id="rId22" Type="http://schemas.openxmlformats.org/officeDocument/2006/relationships/hyperlink" Target="http://internet.garant.ru/document?id=12024625&amp;sub=302" TargetMode="External"/><Relationship Id="rId27" Type="http://schemas.openxmlformats.org/officeDocument/2006/relationships/hyperlink" Target="http://internet.garant.ru/document?id=10800200&amp;sub=20001" TargetMode="External"/><Relationship Id="rId30" Type="http://schemas.openxmlformats.org/officeDocument/2006/relationships/hyperlink" Target="http://internet.garant.ru/document?id=85181&amp;sub=9700"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14</Pages>
  <Words>8697</Words>
  <Characters>49578</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58159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ком</dc:creator>
  <cp:keywords/>
  <dc:description/>
  <cp:lastModifiedBy>ком</cp:lastModifiedBy>
  <cp:revision>2</cp:revision>
  <cp:lastPrinted>2019-10-01T09:31:00Z</cp:lastPrinted>
  <dcterms:created xsi:type="dcterms:W3CDTF">2019-10-01T08:50:00Z</dcterms:created>
  <dcterms:modified xsi:type="dcterms:W3CDTF">2019-10-01T09:31:00Z</dcterms:modified>
</cp:coreProperties>
</file>