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94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070494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СОВЕТ ДЕПУТАТОВ ВЕРХ-КОЕНСКОГО СЕЛЬСОВЕТА</w:t>
      </w:r>
    </w:p>
    <w:p w:rsidR="00070494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ИСКИТИМСКОГО  РАЙОНА НОВОСИБИРСКОЙ  ОБЛАСТИ</w:t>
      </w:r>
    </w:p>
    <w:p w:rsidR="00070494" w:rsidRPr="00804A1F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070494" w:rsidRPr="00804A1F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0494" w:rsidRPr="00804A1F" w:rsidRDefault="00070494" w:rsidP="00070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A1F">
        <w:rPr>
          <w:rFonts w:ascii="Times New Roman" w:hAnsi="Times New Roman"/>
          <w:b/>
          <w:sz w:val="28"/>
          <w:szCs w:val="28"/>
        </w:rPr>
        <w:t>РЕШЕНИЕ</w:t>
      </w:r>
    </w:p>
    <w:p w:rsidR="00070494" w:rsidRPr="00585E53" w:rsidRDefault="00070494" w:rsidP="000704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шестой сессии</w:t>
      </w:r>
    </w:p>
    <w:p w:rsidR="00070494" w:rsidRDefault="00070494" w:rsidP="00070494">
      <w:pPr>
        <w:pStyle w:val="a7"/>
        <w:jc w:val="center"/>
      </w:pPr>
    </w:p>
    <w:p w:rsidR="00070494" w:rsidRDefault="00070494" w:rsidP="0007049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26.01.2018                         с. Верх-Коен                                                №  111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8374F">
        <w:rPr>
          <w:rFonts w:ascii="Times New Roman" w:hAnsi="Times New Roman"/>
          <w:bCs/>
          <w:sz w:val="24"/>
          <w:szCs w:val="24"/>
        </w:rPr>
        <w:t xml:space="preserve">Об утверждении Положения о старосте сельского 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8374F">
        <w:rPr>
          <w:rFonts w:ascii="Times New Roman" w:hAnsi="Times New Roman"/>
          <w:bCs/>
          <w:sz w:val="24"/>
          <w:szCs w:val="24"/>
        </w:rPr>
        <w:t xml:space="preserve">населенного пункта Верх-Коенского </w:t>
      </w:r>
      <w:r w:rsidRPr="00D8374F">
        <w:rPr>
          <w:rFonts w:ascii="Times New Roman" w:hAnsi="Times New Roman"/>
          <w:sz w:val="24"/>
          <w:szCs w:val="24"/>
        </w:rPr>
        <w:t>сельсовета</w:t>
      </w:r>
    </w:p>
    <w:p w:rsidR="00070494" w:rsidRPr="00D8374F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8374F">
        <w:rPr>
          <w:rFonts w:ascii="Times New Roman" w:hAnsi="Times New Roman"/>
          <w:sz w:val="24"/>
          <w:szCs w:val="24"/>
        </w:rPr>
        <w:t xml:space="preserve"> Искитимского района Новосибирской области</w:t>
      </w:r>
    </w:p>
    <w:p w:rsidR="00070494" w:rsidRPr="00D8374F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В соответствии со статьей 33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№132-ОЗ «О старостах сельских населенных пунктов в Новосибирской области», </w:t>
      </w:r>
      <w:bookmarkStart w:id="0" w:name="_GoBack"/>
      <w:r w:rsidRPr="00A812AC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</w:t>
      </w:r>
    </w:p>
    <w:bookmarkEnd w:id="0"/>
    <w:p w:rsidR="00070494" w:rsidRPr="00C55928" w:rsidRDefault="00070494" w:rsidP="00070494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РЕШИЛ: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55928">
        <w:rPr>
          <w:rFonts w:ascii="Times New Roman" w:hAnsi="Times New Roman"/>
          <w:sz w:val="28"/>
          <w:szCs w:val="28"/>
        </w:rPr>
        <w:t>Утвердить Положение о старос</w:t>
      </w:r>
      <w:r>
        <w:rPr>
          <w:rFonts w:ascii="Times New Roman" w:hAnsi="Times New Roman"/>
          <w:sz w:val="28"/>
          <w:szCs w:val="28"/>
        </w:rPr>
        <w:t>те сельского населенного пункта 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</w:t>
      </w:r>
      <w:r w:rsidRPr="00C55928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</w:t>
      </w:r>
    </w:p>
    <w:p w:rsidR="00070494" w:rsidRPr="00895F35" w:rsidRDefault="00070494" w:rsidP="000704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Решение Совета депутатов Верх-Коенского сельсовета Искитимского района Новосибирской области от 19.04.2017  № 82 «</w:t>
      </w:r>
      <w:r w:rsidRPr="00895F35">
        <w:rPr>
          <w:rFonts w:ascii="Times New Roman" w:eastAsia="Times New Roman" w:hAnsi="Times New Roman"/>
          <w:bCs/>
          <w:sz w:val="28"/>
          <w:szCs w:val="28"/>
        </w:rPr>
        <w:t>Об утверждении Положения о старостах в населенных пунктах Верх-Коенского  сельсовета Искитимского района Новосибирской области</w:t>
      </w:r>
      <w:r>
        <w:rPr>
          <w:rFonts w:ascii="Times New Roman" w:eastAsia="Times New Roman" w:hAnsi="Times New Roman"/>
          <w:bCs/>
          <w:sz w:val="28"/>
          <w:szCs w:val="28"/>
        </w:rPr>
        <w:t>».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559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55928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</w:rPr>
        <w:t>газете «Верх-Коенский  вестник»</w:t>
      </w:r>
      <w:r w:rsidRPr="00C55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 xml:space="preserve"> и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C55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Верх-Коенского сельсовета</w:t>
      </w:r>
      <w:r w:rsidRPr="00A812AC">
        <w:rPr>
          <w:rFonts w:ascii="Times New Roman" w:hAnsi="Times New Roman"/>
          <w:sz w:val="28"/>
          <w:szCs w:val="28"/>
        </w:rPr>
        <w:t xml:space="preserve"> Искитимского района Новосибирской области</w:t>
      </w:r>
    </w:p>
    <w:p w:rsidR="00070494" w:rsidRPr="00C55928" w:rsidRDefault="00070494" w:rsidP="00070494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559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55928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070494" w:rsidRPr="00C55928" w:rsidRDefault="00070494" w:rsidP="00070494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Председатель Совета депутатов</w:t>
      </w:r>
      <w:r w:rsidRPr="00C55928">
        <w:rPr>
          <w:rFonts w:ascii="Times New Roman" w:hAnsi="Times New Roman"/>
          <w:sz w:val="28"/>
          <w:szCs w:val="28"/>
        </w:rPr>
        <w:tab/>
      </w:r>
      <w:r w:rsidRPr="00C559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Е.И.Мисевич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Новосибирской области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В.Н.Соловьенко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070494" w:rsidRPr="009E2D73" w:rsidRDefault="00070494" w:rsidP="00070494">
      <w:pPr>
        <w:spacing w:after="0" w:line="192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55928">
        <w:rPr>
          <w:rFonts w:ascii="Times New Roman" w:hAnsi="Times New Roman"/>
          <w:bCs/>
          <w:sz w:val="24"/>
          <w:szCs w:val="24"/>
        </w:rPr>
        <w:br w:type="page"/>
      </w:r>
    </w:p>
    <w:p w:rsidR="00070494" w:rsidRPr="00C55928" w:rsidRDefault="00070494" w:rsidP="00070494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70494" w:rsidRPr="00C55928" w:rsidRDefault="00070494" w:rsidP="00070494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070494" w:rsidRPr="00C55928" w:rsidRDefault="00070494" w:rsidP="00070494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26</w:t>
      </w:r>
      <w:r w:rsidRPr="00C5592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января 2018</w:t>
      </w:r>
      <w:r w:rsidRPr="00C55928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 xml:space="preserve"> 111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12AC">
        <w:rPr>
          <w:rFonts w:ascii="Times New Roman" w:hAnsi="Times New Roman"/>
          <w:b/>
          <w:sz w:val="28"/>
          <w:szCs w:val="28"/>
        </w:rPr>
        <w:t xml:space="preserve">Положение о старосте сельского населенного пункта </w:t>
      </w:r>
      <w:r>
        <w:rPr>
          <w:rFonts w:ascii="Times New Roman" w:hAnsi="Times New Roman"/>
          <w:b/>
          <w:sz w:val="28"/>
          <w:szCs w:val="28"/>
        </w:rPr>
        <w:t xml:space="preserve">Верх-Коенского </w:t>
      </w:r>
      <w:r w:rsidRPr="00A812AC">
        <w:rPr>
          <w:rFonts w:ascii="Times New Roman" w:hAnsi="Times New Roman"/>
          <w:b/>
          <w:sz w:val="28"/>
          <w:szCs w:val="28"/>
        </w:rPr>
        <w:t>сельсовета Искитимского района Новосибирской области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Настоящее Положение определяет статус, порядок избрания и прекращения полномочий старосты сельского населенного пункта (поселка, села, деревни, иного населенного пункта) (далее ‒ староста) на территории </w:t>
      </w:r>
      <w:r>
        <w:rPr>
          <w:rFonts w:ascii="Times New Roman" w:hAnsi="Times New Roman"/>
          <w:sz w:val="28"/>
          <w:szCs w:val="28"/>
        </w:rPr>
        <w:t>Верх-Коенского</w:t>
      </w:r>
      <w:r w:rsidRPr="00C55928">
        <w:rPr>
          <w:rFonts w:ascii="Times New Roman" w:hAnsi="Times New Roman"/>
          <w:sz w:val="28"/>
          <w:szCs w:val="28"/>
        </w:rPr>
        <w:t xml:space="preserve"> </w:t>
      </w:r>
      <w:r w:rsidRPr="00A812AC">
        <w:rPr>
          <w:rFonts w:ascii="Times New Roman" w:hAnsi="Times New Roman"/>
          <w:sz w:val="28"/>
          <w:szCs w:val="28"/>
        </w:rPr>
        <w:t>сельсовета Искитимского района Новосибирской области</w:t>
      </w:r>
      <w:r w:rsidRPr="00C55928">
        <w:rPr>
          <w:rFonts w:ascii="Times New Roman" w:hAnsi="Times New Roman"/>
          <w:sz w:val="28"/>
          <w:szCs w:val="28"/>
        </w:rPr>
        <w:t xml:space="preserve">, и не являющегося его административным центром, порядок взаимодействия старосты с органами государственной власти, органами местного самоуправления, иными органами и организациями, гражданами.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1.Общие положения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1.1.Институт старосты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самоуправления. Староста представляет интересы населения сельского населенного пункта и взаимодействует от его имени с органами местного самоуправления поселения, способствует развитию инициативы общественности, широкому привлечению граждан к решению вопросов местного значения исходя из интересов населения, проживающего в населенном пункте поселения. Староста может представлять интересы нескольких населенных пунктов.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1.2.В своей деятельности староста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1.3.Староста осуществляют свою деятельность на принципах законности и добровольности.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2.Избрание старосты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lastRenderedPageBreak/>
        <w:t>2.1.В поселении староста (старосты) избирается в следующих сельских населенных пунктах</w:t>
      </w:r>
      <w:r w:rsidRPr="00C55928">
        <w:rPr>
          <w:rFonts w:ascii="Times New Roman" w:hAnsi="Times New Roman"/>
          <w:i/>
          <w:sz w:val="28"/>
          <w:szCs w:val="28"/>
        </w:rPr>
        <w:t>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2.1.1.</w:t>
      </w:r>
      <w:r>
        <w:rPr>
          <w:rFonts w:ascii="Times New Roman" w:hAnsi="Times New Roman"/>
          <w:sz w:val="28"/>
          <w:szCs w:val="28"/>
        </w:rPr>
        <w:t xml:space="preserve"> с.Верх-Коен</w:t>
      </w:r>
      <w:r w:rsidRPr="00C55928">
        <w:rPr>
          <w:rFonts w:ascii="Times New Roman" w:hAnsi="Times New Roman"/>
          <w:sz w:val="28"/>
          <w:szCs w:val="28"/>
        </w:rPr>
        <w:t>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2.1.2.</w:t>
      </w:r>
      <w:r>
        <w:rPr>
          <w:rFonts w:ascii="Times New Roman" w:hAnsi="Times New Roman"/>
          <w:sz w:val="28"/>
          <w:szCs w:val="28"/>
        </w:rPr>
        <w:t xml:space="preserve"> д.Китерня</w:t>
      </w:r>
      <w:r w:rsidRPr="00C55928">
        <w:rPr>
          <w:rFonts w:ascii="Times New Roman" w:hAnsi="Times New Roman"/>
          <w:sz w:val="28"/>
          <w:szCs w:val="28"/>
        </w:rPr>
        <w:t>;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2.1.3.</w:t>
      </w:r>
      <w:r>
        <w:rPr>
          <w:rFonts w:ascii="Times New Roman" w:hAnsi="Times New Roman"/>
          <w:sz w:val="28"/>
          <w:szCs w:val="28"/>
        </w:rPr>
        <w:t xml:space="preserve"> д.Михайловка;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2.1.4.п.Дзержинский;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2.1.5.п.Дубинский;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2.2.Старостой может быть избран гражданин Российской Федерации, достигший возраста 18 лет, постоянно проживающий в границах населенного пункта, указанного в пункте 2.1 настоящего Положения.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2.3.Старостой не может быть избран гражданин Российской Федерации, который: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2.3.1.замещает муниципальную должность, должность муниципальной службы, государственную должность Новосибирской области, должность государственной гражданской службы Новосибирской области, должность государственной службы Российской Федерации, государственную должность Российской Федерации;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2.3.2.признан недееспособным или ограниченно дееспособным на основании решения суда, вступившего в законную силу;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2.3.3.имеет непогашенную или неснятую судимость;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2.3.4.приобрел гражданство иностранного государства, либо получил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2.4.</w:t>
      </w:r>
      <w:r w:rsidRPr="00C55928">
        <w:rPr>
          <w:rFonts w:ascii="Times New Roman" w:hAnsi="Times New Roman"/>
          <w:sz w:val="28"/>
          <w:szCs w:val="28"/>
        </w:rPr>
        <w:t>Староста избирается на собрании жителей сельского населенного пункта, постоянно проживающих в данном сельском населенном пункте, достигших возраста 16 лет.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Граждане Российской Федерации, не проживающие постоянно на территории данного сельского населенного пункта, но имеющие в границах данного сельского населенного пункта недвижимое имущество, принадлежащее им на праве собственности, также могут участвовать в работе собрания по избранию старосты с правом совещательного голоса.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2.5.Кандидаты в старосты могут выдвигаться жителями, указанными в абзаце первом пункта 2.4 настоящего Положения, в порядке самовыдвижения, по предложению Главы поселения,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2.6.С инициативой по организации собрания по избранию старосты могут выступать жители сельского населенного пункта (в количестве не менее 10 человек), Глава поселения, Совет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2.7.Собрания по избранию старосты, проводимые по инициативе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,</w:t>
      </w:r>
      <w:r w:rsidRPr="00C55928">
        <w:rPr>
          <w:rFonts w:ascii="Times New Roman" w:hAnsi="Times New Roman"/>
          <w:sz w:val="28"/>
          <w:szCs w:val="28"/>
        </w:rPr>
        <w:t xml:space="preserve"> назначаются постановлением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  <w:r w:rsidRPr="00C55928">
        <w:rPr>
          <w:rFonts w:ascii="Times New Roman" w:hAnsi="Times New Roman"/>
          <w:sz w:val="28"/>
          <w:szCs w:val="28"/>
        </w:rPr>
        <w:t xml:space="preserve"> Собрания, </w:t>
      </w:r>
      <w:r w:rsidRPr="00C55928">
        <w:rPr>
          <w:rFonts w:ascii="Times New Roman" w:hAnsi="Times New Roman"/>
          <w:sz w:val="28"/>
          <w:szCs w:val="28"/>
        </w:rPr>
        <w:lastRenderedPageBreak/>
        <w:t>проводимые по инициативе жителей или Совета депутатов поселения, назначаются решением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2.8.Подготовка собрания осуществляется открыто и гласно. Постановление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,</w:t>
      </w:r>
      <w:r w:rsidRPr="00C55928">
        <w:rPr>
          <w:rFonts w:ascii="Times New Roman" w:hAnsi="Times New Roman"/>
          <w:sz w:val="28"/>
          <w:szCs w:val="28"/>
        </w:rPr>
        <w:t xml:space="preserve"> решение Совета депутатов поселения о назначении собрания должны содержать сведения о дате, времени, месте проведения собрания, вопросе, выносимом на собрание. Орган местного самоуправления поселения, назначивший собрание, должен известить жителей о готовящемся собрании не позднее чем за 5 рабочих дней до дня его проведения.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2.9.Органы местного самоуправления поселения направляют для участия в собрании жителей своего представителя с правом совещательного голоса.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55928">
        <w:rPr>
          <w:rFonts w:ascii="Times New Roman" w:hAnsi="Times New Roman"/>
          <w:sz w:val="28"/>
          <w:szCs w:val="28"/>
        </w:rPr>
        <w:t>2.10.Собрание считается правомочным, если в нем принимает участие не менее одной трети жителей, указанных в</w:t>
      </w:r>
      <w:r w:rsidRPr="00C55928">
        <w:rPr>
          <w:rFonts w:ascii="Arial" w:hAnsi="Arial" w:cs="Arial"/>
          <w:sz w:val="20"/>
          <w:szCs w:val="20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абзаце первом пункта 2.4 настоящего Положения</w:t>
      </w:r>
      <w:r w:rsidRPr="00C55928">
        <w:rPr>
          <w:rFonts w:ascii="Arial" w:hAnsi="Arial" w:cs="Arial"/>
          <w:sz w:val="20"/>
          <w:szCs w:val="20"/>
        </w:rPr>
        <w:t>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Решение об избрании старосты осуществляется путем проведения открытого или тайного голосования. Вид голосования определяется решением, принятым наибольшим количеством голосов жителей, указанных в абзаце первом пункта 2.4 настоящего положения, принявших участие в собрании. Для организации подсчета голосов может образовываться счетная комиссия.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2.11.Избранным старостой считается кандидат, набравший наибольшее количество голосов жителей, указанных в абзаце первом пункта 2.4 настоящего Положения, принявших участие в собрании.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2.12.Староста избирается сроком на пять лет.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2.13.Итоги собрания подлежат официальному опубликованию (обнародованию).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2.14.Протокол собрания хранится в администрации поселения.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2.15.Староста имеет удостоверение, выдаваемое администрацией поселения по форме согласно приложению к настоящему Положению.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2.16.Проведение собраний по переизбранию, досрочному прекращению полномочий старосты проводится в том же порядке, что и проведение собрания по избранию старосты.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2.17.Полномочия старосты прекращаются по истечении срока полномочий, а также могут быть прекращены досрочно в случаях: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2.17.1.смерти;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2.17.2.подачи старостой личного заявления в администрацию поселения о досрочном прекращении своих полномочий;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2.17.3.по решению собрания, проводимого в порядке, установленном пунктом 2.16. настоящего Положения;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2.17.4.объединения (разделения) двух и более населенных пунктов;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2.17.5.переезда старосты на постоянное место жительства за пределы сельского населенного пункта (сельских населенных пунктов), в пределах которого он осуществляет свою деятельность;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2.17.6.вступление в отношении старосты в законную силу обвинительного приговора суда;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2.17.7.признания старосты судом недееспособным (ограниченно дееспособным);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2.17.8.утраты старостой гражданства Российской Федерации, приобретения им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2.17.9.избрания (назначения) старосты на</w:t>
      </w:r>
      <w:r w:rsidRPr="00873884">
        <w:t xml:space="preserve"> </w:t>
      </w:r>
      <w:r w:rsidRPr="00873884">
        <w:rPr>
          <w:rFonts w:ascii="Times New Roman" w:hAnsi="Times New Roman"/>
          <w:sz w:val="28"/>
          <w:szCs w:val="28"/>
        </w:rPr>
        <w:t>должность государственной службы Российской Федерации, государственную</w:t>
      </w:r>
      <w:r>
        <w:rPr>
          <w:rFonts w:ascii="Times New Roman" w:hAnsi="Times New Roman"/>
          <w:sz w:val="28"/>
          <w:szCs w:val="28"/>
        </w:rPr>
        <w:t xml:space="preserve"> должность Российской Федерации,</w:t>
      </w:r>
      <w:r w:rsidRPr="00C55928">
        <w:rPr>
          <w:rFonts w:ascii="Times New Roman" w:hAnsi="Times New Roman"/>
          <w:sz w:val="28"/>
          <w:szCs w:val="28"/>
        </w:rPr>
        <w:t xml:space="preserve"> государственную должность Новосибирской области, должность государственной гражданской службы Новосибирской области, муниципальную должность или должность муниципальной службы.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3.Права и обязанности старосты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3.1.Староста обязан</w:t>
      </w:r>
      <w:r>
        <w:rPr>
          <w:rFonts w:ascii="Times New Roman" w:hAnsi="Times New Roman"/>
          <w:sz w:val="28"/>
          <w:szCs w:val="28"/>
        </w:rPr>
        <w:t xml:space="preserve"> во взаимодействии с органами местного самоуправления 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</w:t>
      </w:r>
      <w:r w:rsidRPr="00FB1926">
        <w:rPr>
          <w:rFonts w:ascii="Times New Roman" w:hAnsi="Times New Roman"/>
          <w:i/>
          <w:sz w:val="28"/>
          <w:szCs w:val="28"/>
        </w:rPr>
        <w:t>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3.1.1.</w:t>
      </w:r>
      <w:r>
        <w:rPr>
          <w:rFonts w:ascii="Times New Roman" w:hAnsi="Times New Roman"/>
          <w:sz w:val="28"/>
          <w:szCs w:val="28"/>
        </w:rPr>
        <w:t>содействовать исполнению</w:t>
      </w:r>
      <w:r w:rsidRPr="00C55928">
        <w:rPr>
          <w:rFonts w:ascii="Times New Roman" w:hAnsi="Times New Roman"/>
          <w:sz w:val="28"/>
          <w:szCs w:val="28"/>
        </w:rPr>
        <w:t xml:space="preserve"> решений, принятых на собраниях жителей сельского населенного пункта (сельских населенных пунктов)</w:t>
      </w:r>
      <w:r w:rsidRPr="00C55928">
        <w:rPr>
          <w:rFonts w:ascii="Times New Roman" w:hAnsi="Times New Roman"/>
          <w:sz w:val="28"/>
          <w:szCs w:val="28"/>
          <w:vertAlign w:val="superscript"/>
        </w:rPr>
        <w:footnoteReference w:id="2"/>
      </w:r>
      <w:r w:rsidRPr="00C55928">
        <w:rPr>
          <w:rFonts w:ascii="Times New Roman" w:hAnsi="Times New Roman"/>
          <w:sz w:val="28"/>
          <w:szCs w:val="28"/>
        </w:rPr>
        <w:t xml:space="preserve">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3.1.2.содействовать реализации решений органов местного самоуправления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3.1.3.организовывать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3.1.4.оказывать содействие администрации поселения и организациям, ответственным за содержание территорий, в организации сбора мусора;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3.1.5.организовывать население на проведение на добровольных началах работ по уборке и благоустройству жилых домов, надворных построек и территорий домовладений, по текущему ремонту и окраске фасадов </w:t>
      </w:r>
      <w:r w:rsidRPr="00C55928">
        <w:rPr>
          <w:rFonts w:ascii="Times New Roman" w:hAnsi="Times New Roman"/>
          <w:sz w:val="28"/>
          <w:szCs w:val="28"/>
        </w:rPr>
        <w:lastRenderedPageBreak/>
        <w:t>домовладений, их отдельных элементов, надворных построек, ограждений, расположенных на принадлежащих гражданам земельных участках;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3.1.6</w:t>
      </w:r>
      <w:r w:rsidRPr="00C55928">
        <w:rPr>
          <w:rFonts w:ascii="Times New Roman" w:hAnsi="Times New Roman"/>
          <w:color w:val="000000"/>
          <w:sz w:val="28"/>
          <w:szCs w:val="28"/>
        </w:rPr>
        <w:t>.</w:t>
      </w:r>
      <w:r w:rsidRPr="00C55928">
        <w:rPr>
          <w:rFonts w:ascii="Times New Roman" w:hAnsi="Times New Roman"/>
          <w:sz w:val="28"/>
          <w:szCs w:val="28"/>
        </w:rPr>
        <w:t>информировать администрацию поселения о неудовлетворительном состоянии уличного освещения;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3.1.7.информировать</w:t>
      </w:r>
      <w:r w:rsidRPr="00C559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администрацию поселения о ставших ему известными случаях самовольного строительства и проведения земляных работ на подведомственной территории;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3.1.8.информировать администрацию поселения о состоянии прудов, водоемов, колодцев и подъездов к ним, предназначенных для обеспечения пожарной безопасности на территории соответствующего сельского населенного пункта (сельских населенных пунктов), требующем вмешательства уполномоченных органов власти;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3.1.9.осуществлять взаимодействие с органами полиции по укреплению общественного порядка на территории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3.1.10.оказывать содействие органам местного самоуправления в обнародовании муниципальных правовых актов;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3.1.11.по поручению главы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взаимодействовать с единой дежурно-диспетчерской службой (далее ‒ ЕДДС) соответствующего поселения, муниципального района по вопросам обеспечения безопасности в повседневной деятельности, при возникновении чрезвычайных ситуаций и происшествий, а также с федеральным казенным учреждением «Центр управления в кризисных ситуациях Главного управления МЧС России по Новосибирской области» в случае невозможности доведения информации до ЕДДС;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3.1.12.информировать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зарегистрированным на территории сельского населенного пункта (сельских населенных пунктов)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3.1.13.вносить предложения от имени жителей сельского населенного пункта (сельских населенных пунктов)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 органы местного самоуправления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для планирования и формирования бюджета поселения в части расходных обязательств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 отношении соответствующей территории;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3.1.14.принимать участие в обсуждении заявок на конкурс грантов поселений, реализация которых планируется на территории сельского населенного пункта (сельских населенных пунктов)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3.1.15.не реже одного раза в год информировать жителей сельского населенного пункта (сельских населенных пунктов) о проведенной работе.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3.2.Староста имеет право: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3.2.1.представлять интересы населения, проживающего на соответствующей территории, в органах местного самоуправления поселения, в организациях, предприятиях, учреждениях, осуществляющих свою деятельность на территории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3.2.2.оказывать содействие органам местного самоуправления поселения в созыве собрания жителей сельского населенного пункта (сельских населенных пунктов), на территории которого староста осуществляет свою деятельность;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3.2.3.обращаться в органы местного самоуправления поселения, с инициативой о проведении, собраний, иных мероприятий с участием жителей на территории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3.2.4.обращаться по вопросам, входящим в его компетенцию, к главе поселения, в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в Совет депутатов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3.2.5.осуществлять взаимодействие с общественными и иными организациями в целях решения вопросов жизнеобеспечения населения, проведения мероприятий, связанных с благоустройством сельского населенного пункта (сельских населенных пунктов), организацией досуга населения, оказания помощи гражданам;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3.2.6.сообщать в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о неиспользуемых или используемых не по назначению земельных участках, расположенных в пределах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7</w:t>
      </w:r>
      <w:r w:rsidRPr="00C55928">
        <w:rPr>
          <w:rFonts w:ascii="Times New Roman" w:hAnsi="Times New Roman"/>
          <w:sz w:val="28"/>
          <w:szCs w:val="28"/>
        </w:rPr>
        <w:t>.принимать участие в оказании социальной помощи гражданам, находящимся в трудной жизненной ситуации, постоянно проживающим на территории сельского населенного пункта (сельских населенных пунктов), совместно с представителями администрации поселения;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8</w:t>
      </w:r>
      <w:r w:rsidRPr="00C55928">
        <w:rPr>
          <w:rFonts w:ascii="Times New Roman" w:hAnsi="Times New Roman"/>
          <w:sz w:val="28"/>
          <w:szCs w:val="28"/>
        </w:rPr>
        <w:t>.принимать участие в организации и проведении культурно-массовых, физкультурно-оздоровительных и спортивных мероприятий, а также досуга населения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9</w:t>
      </w:r>
      <w:r w:rsidRPr="00C55928">
        <w:rPr>
          <w:rFonts w:ascii="Times New Roman" w:hAnsi="Times New Roman"/>
          <w:sz w:val="28"/>
          <w:szCs w:val="28"/>
        </w:rPr>
        <w:t>.информировать администрацию поселения, Совет депутатов поселения о поступивших устных заявлениях, предложениях, жалобах граждан;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</w:t>
      </w:r>
      <w:r>
        <w:rPr>
          <w:rFonts w:ascii="Times New Roman" w:hAnsi="Times New Roman"/>
          <w:sz w:val="28"/>
          <w:szCs w:val="28"/>
        </w:rPr>
        <w:t>0</w:t>
      </w:r>
      <w:r w:rsidRPr="00C55928">
        <w:rPr>
          <w:rFonts w:ascii="Times New Roman" w:hAnsi="Times New Roman"/>
          <w:sz w:val="28"/>
          <w:szCs w:val="28"/>
        </w:rPr>
        <w:t>.оказывать содействие в организации и проведении дней главы поселения на территории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</w:t>
      </w:r>
      <w:r>
        <w:rPr>
          <w:rFonts w:ascii="Times New Roman" w:hAnsi="Times New Roman"/>
          <w:sz w:val="28"/>
          <w:szCs w:val="28"/>
        </w:rPr>
        <w:t>1</w:t>
      </w:r>
      <w:r w:rsidRPr="00C55928">
        <w:rPr>
          <w:rFonts w:ascii="Times New Roman" w:hAnsi="Times New Roman"/>
          <w:sz w:val="28"/>
          <w:szCs w:val="28"/>
        </w:rPr>
        <w:t>.принимать участие в обсуждении</w:t>
      </w:r>
      <w:r w:rsidRPr="00C559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заявок на конкурсы социально-значимых проектов, реализация которых планируется на территории соответствующего сельского населенного пункта (сельских населенных пунктов).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4.Материально-техническое и организационное обеспечение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4.1.Затраты, связанные с материально-техническим и организационным обеспечением деятельности старосты, возмещаются за счет средств бюджета поселения, в порядке, размере и на условиях, которые установлены решением Совета депутатов поселения.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4.2.</w:t>
      </w:r>
      <w:r w:rsidRPr="00C55928">
        <w:rPr>
          <w:rFonts w:ascii="Times New Roman" w:hAnsi="Times New Roman"/>
          <w:sz w:val="28"/>
          <w:szCs w:val="28"/>
        </w:rPr>
        <w:t>Староста осуществляет свои полномочия на безвозмездной основе.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</w:t>
      </w:r>
      <w:r w:rsidRPr="00C55928">
        <w:rPr>
          <w:rFonts w:ascii="Times New Roman" w:hAnsi="Times New Roman"/>
          <w:sz w:val="28"/>
          <w:szCs w:val="28"/>
        </w:rPr>
        <w:t>Порядок взаимодействия старосты с органами государственной власти, органами местного самоуправления, иными органами и организациями, гражданами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</w:t>
      </w:r>
      <w:r w:rsidRPr="00C55928">
        <w:rPr>
          <w:rFonts w:ascii="Times New Roman" w:hAnsi="Times New Roman"/>
          <w:sz w:val="28"/>
          <w:szCs w:val="28"/>
        </w:rPr>
        <w:t>Староста осуществляет свою деятельность во взаимодействии с органами государственной власти, органами местного самоуправления, иными органами и организациями, гражданами посредством: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5.1.1.направления запросов, обращений в письменной или устной форме, в форме электронного документа </w:t>
      </w:r>
      <w:r w:rsidRPr="00C55928">
        <w:rPr>
          <w:rFonts w:ascii="Times New Roman" w:hAnsi="Times New Roman"/>
          <w:bCs/>
          <w:sz w:val="28"/>
          <w:szCs w:val="28"/>
        </w:rPr>
        <w:t xml:space="preserve">в </w:t>
      </w:r>
      <w:r w:rsidRPr="00C55928">
        <w:rPr>
          <w:rFonts w:ascii="Times New Roman" w:hAnsi="Times New Roman"/>
          <w:sz w:val="28"/>
          <w:szCs w:val="28"/>
        </w:rPr>
        <w:t>орган государственной власти, орган местного самоуправления, иным органам и организациям, их должностным лицам;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5.1.2.организации и проведения в целях решения возложенных на него полномочий собраний жителей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5.1.3.информирования населения о результатах своей деятельности;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5.1.4.участия в работе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рабочих групп, рабочих комиссий, сессий с правом совещательного голоса;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5.1.5.</w:t>
      </w:r>
      <w:r w:rsidRPr="00C55928">
        <w:rPr>
          <w:rFonts w:ascii="Times New Roman" w:hAnsi="Times New Roman"/>
          <w:sz w:val="28"/>
          <w:szCs w:val="28"/>
        </w:rPr>
        <w:t>участия в работе администрации поселения,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 xml:space="preserve">проводимых рабочих совещаниях по вопросам, относящимся к компетенции старосты;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5.1.6.</w:t>
      </w:r>
      <w:r w:rsidRPr="00C55928">
        <w:rPr>
          <w:rFonts w:ascii="Times New Roman" w:hAnsi="Times New Roman"/>
          <w:bCs/>
          <w:sz w:val="28"/>
          <w:szCs w:val="28"/>
        </w:rPr>
        <w:t xml:space="preserve">получения от администрации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bCs/>
          <w:sz w:val="28"/>
          <w:szCs w:val="28"/>
        </w:rPr>
        <w:t xml:space="preserve">сведений о принятых муниципальных правовых актах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а также актах органов государственной власти, затрагивающих интересы жителей сельского населенного пункта (сельских населенных пунктов);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5.1.7.получения материально-технической и организационной поддержки, оказываемой в соответствии с разделом 4 настоящего Положения;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 xml:space="preserve">5.1.8.реализации иных форм взаимодействия, </w:t>
      </w:r>
      <w:r w:rsidRPr="00C55928">
        <w:rPr>
          <w:rFonts w:ascii="Times New Roman" w:hAnsi="Times New Roman"/>
          <w:sz w:val="28"/>
          <w:szCs w:val="28"/>
        </w:rPr>
        <w:t>не противоречащих законодательству Российской Федерации, законодательству Новосибирской области, муниципальным правовым актам.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70494" w:rsidRPr="00C55928" w:rsidRDefault="00070494" w:rsidP="00070494">
      <w:pPr>
        <w:spacing w:after="0" w:line="259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br w:type="page"/>
      </w:r>
    </w:p>
    <w:p w:rsidR="00070494" w:rsidRPr="00C55928" w:rsidRDefault="00070494" w:rsidP="00070494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к Положению о старосте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 xml:space="preserve"> сельского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населенного пункта </w:t>
      </w:r>
      <w:r>
        <w:rPr>
          <w:rFonts w:ascii="Times New Roman" w:hAnsi="Times New Roman"/>
          <w:sz w:val="28"/>
          <w:szCs w:val="28"/>
        </w:rPr>
        <w:t xml:space="preserve"> Верх-Коенского</w:t>
      </w:r>
      <w:r w:rsidRPr="00C55928">
        <w:rPr>
          <w:rFonts w:ascii="Times New Roman" w:hAnsi="Times New Roman"/>
          <w:sz w:val="28"/>
          <w:szCs w:val="28"/>
        </w:rPr>
        <w:t xml:space="preserve"> </w:t>
      </w:r>
    </w:p>
    <w:p w:rsidR="00070494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</w:t>
      </w:r>
    </w:p>
    <w:p w:rsidR="00070494" w:rsidRPr="00A812AC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Новосибирской области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Удостоверение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старосты сельского населенного пункта </w:t>
      </w: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070494" w:rsidRPr="00C55928" w:rsidTr="00120FD8">
        <w:tc>
          <w:tcPr>
            <w:tcW w:w="4926" w:type="dxa"/>
          </w:tcPr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>________________ (наименование мо)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УДОСТОВЕРЕНИЕ №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для фотографии ______________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63D8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>Место печати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>Действительно до ____________________ 20__года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>Продлено до _________________________20__года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Фамилия ________________________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Имя ____________________________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Отчество ________________________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>Является старостой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Pr="00F463D8">
              <w:rPr>
                <w:rFonts w:ascii="Times New Roman" w:hAnsi="Times New Roman"/>
                <w:sz w:val="20"/>
                <w:szCs w:val="20"/>
              </w:rPr>
              <w:t>(наименование сельского населенного пункта или сельских населенных пунктов)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0494" w:rsidRPr="0021037C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37C">
              <w:rPr>
                <w:rFonts w:ascii="Times New Roman" w:hAnsi="Times New Roman"/>
                <w:sz w:val="24"/>
                <w:szCs w:val="24"/>
              </w:rPr>
              <w:t>Глава  ______________ (____________ сельсовета Искитимского района Новосибирской области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>____________ _______________</w:t>
            </w:r>
          </w:p>
          <w:p w:rsidR="00070494" w:rsidRPr="00F463D8" w:rsidRDefault="00070494" w:rsidP="00120FD8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3D8">
              <w:rPr>
                <w:rFonts w:ascii="Times New Roman" w:hAnsi="Times New Roman"/>
                <w:sz w:val="20"/>
                <w:szCs w:val="20"/>
              </w:rPr>
              <w:t xml:space="preserve"> Подпись ФИО</w:t>
            </w:r>
          </w:p>
        </w:tc>
      </w:tr>
    </w:tbl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0494" w:rsidRPr="00C55928" w:rsidRDefault="00070494" w:rsidP="00070494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0494" w:rsidRDefault="00070494" w:rsidP="00070494">
      <w:pPr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22FDC" w:rsidRDefault="00622FDC"/>
    <w:sectPr w:rsidR="00622FDC" w:rsidSect="00F463D8">
      <w:footerReference w:type="default" r:id="rId6"/>
      <w:pgSz w:w="12240" w:h="15840"/>
      <w:pgMar w:top="426" w:right="850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FDC" w:rsidRDefault="00622FDC" w:rsidP="00070494">
      <w:pPr>
        <w:spacing w:after="0" w:line="240" w:lineRule="auto"/>
      </w:pPr>
      <w:r>
        <w:separator/>
      </w:r>
    </w:p>
  </w:endnote>
  <w:endnote w:type="continuationSeparator" w:id="1">
    <w:p w:rsidR="00622FDC" w:rsidRDefault="00622FDC" w:rsidP="0007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74F" w:rsidRDefault="00622FD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0494">
      <w:rPr>
        <w:noProof/>
      </w:rPr>
      <w:t>9</w:t>
    </w:r>
    <w:r>
      <w:fldChar w:fldCharType="end"/>
    </w:r>
  </w:p>
  <w:p w:rsidR="00D8374F" w:rsidRDefault="00622F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FDC" w:rsidRDefault="00622FDC" w:rsidP="00070494">
      <w:pPr>
        <w:spacing w:after="0" w:line="240" w:lineRule="auto"/>
      </w:pPr>
      <w:r>
        <w:separator/>
      </w:r>
    </w:p>
  </w:footnote>
  <w:footnote w:type="continuationSeparator" w:id="1">
    <w:p w:rsidR="00622FDC" w:rsidRDefault="00622FDC" w:rsidP="00070494">
      <w:pPr>
        <w:spacing w:after="0" w:line="240" w:lineRule="auto"/>
      </w:pPr>
      <w:r>
        <w:continuationSeparator/>
      </w:r>
    </w:p>
  </w:footnote>
  <w:footnote w:id="2">
    <w:p w:rsidR="00070494" w:rsidRDefault="00070494" w:rsidP="00070494">
      <w:pPr>
        <w:pStyle w:val="a3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0494"/>
    <w:rsid w:val="00070494"/>
    <w:rsid w:val="0062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7049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4">
    <w:name w:val="Текст сноски Знак"/>
    <w:basedOn w:val="a0"/>
    <w:link w:val="a3"/>
    <w:uiPriority w:val="99"/>
    <w:rsid w:val="00070494"/>
    <w:rPr>
      <w:rFonts w:ascii="Times New Roman" w:eastAsia="Calibri" w:hAnsi="Times New Roman" w:cs="Times New Roman"/>
      <w:sz w:val="20"/>
      <w:szCs w:val="20"/>
      <w:lang/>
    </w:rPr>
  </w:style>
  <w:style w:type="paragraph" w:styleId="a5">
    <w:name w:val="footer"/>
    <w:basedOn w:val="a"/>
    <w:link w:val="a6"/>
    <w:uiPriority w:val="99"/>
    <w:rsid w:val="0007049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070494"/>
    <w:rPr>
      <w:rFonts w:ascii="Calibri" w:eastAsia="Calibri" w:hAnsi="Calibri" w:cs="Times New Roman"/>
      <w:sz w:val="20"/>
      <w:szCs w:val="20"/>
      <w:lang/>
    </w:rPr>
  </w:style>
  <w:style w:type="paragraph" w:styleId="a7">
    <w:name w:val="Body Text"/>
    <w:basedOn w:val="a"/>
    <w:link w:val="a8"/>
    <w:semiHidden/>
    <w:unhideWhenUsed/>
    <w:rsid w:val="0007049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semiHidden/>
    <w:rsid w:val="0007049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2565</Words>
  <Characters>14624</Characters>
  <Application>Microsoft Office Word</Application>
  <DocSecurity>0</DocSecurity>
  <Lines>121</Lines>
  <Paragraphs>34</Paragraphs>
  <ScaleCrop>false</ScaleCrop>
  <Company>Microsoft</Company>
  <LinksUpToDate>false</LinksUpToDate>
  <CharactersWithSpaces>17155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2018-01-29T03:47:00Z</dcterms:created>
  <dcterms:modified xsi:type="dcterms:W3CDTF">2018-01-29T03:48:00Z</dcterms:modified>
</cp:coreProperties>
</file>