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3C" w:rsidRDefault="00516E3C" w:rsidP="00516E3C">
      <w:pPr>
        <w:autoSpaceDE w:val="0"/>
        <w:autoSpaceDN w:val="0"/>
        <w:adjustRightInd w:val="0"/>
        <w:jc w:val="both"/>
      </w:pPr>
      <w:r>
        <w:t>Вопрос: я намерена обратиться в суд с заявлением  о перерасчете  размера страховой пенсии по старости. Должна ли заплатить госпошлину и в каком размере?</w:t>
      </w:r>
    </w:p>
    <w:p w:rsidR="00516E3C" w:rsidRDefault="00516E3C" w:rsidP="00516E3C">
      <w:pPr>
        <w:autoSpaceDE w:val="0"/>
        <w:autoSpaceDN w:val="0"/>
        <w:adjustRightInd w:val="0"/>
        <w:jc w:val="both"/>
      </w:pPr>
    </w:p>
    <w:p w:rsidR="00516E3C" w:rsidRDefault="00516E3C" w:rsidP="00516E3C">
      <w:pPr>
        <w:autoSpaceDE w:val="0"/>
        <w:autoSpaceDN w:val="0"/>
        <w:adjustRightInd w:val="0"/>
        <w:jc w:val="both"/>
      </w:pPr>
    </w:p>
    <w:p w:rsidR="00516E3C" w:rsidRDefault="00516E3C" w:rsidP="00516E3C">
      <w:pPr>
        <w:autoSpaceDE w:val="0"/>
        <w:autoSpaceDN w:val="0"/>
        <w:adjustRightInd w:val="0"/>
        <w:jc w:val="both"/>
      </w:pPr>
      <w:r>
        <w:t>Разъяснение:</w:t>
      </w:r>
    </w:p>
    <w:p w:rsidR="00516E3C" w:rsidRDefault="00516E3C" w:rsidP="00516E3C">
      <w:pPr>
        <w:autoSpaceDE w:val="0"/>
        <w:autoSpaceDN w:val="0"/>
        <w:adjustRightInd w:val="0"/>
        <w:jc w:val="both"/>
      </w:pPr>
    </w:p>
    <w:p w:rsidR="00516E3C" w:rsidRDefault="00516E3C" w:rsidP="00516E3C">
      <w:pPr>
        <w:autoSpaceDE w:val="0"/>
        <w:autoSpaceDN w:val="0"/>
        <w:adjustRightInd w:val="0"/>
        <w:ind w:firstLine="540"/>
        <w:jc w:val="both"/>
      </w:pPr>
      <w:r>
        <w:t>Частью 1 статьи 88 ГПК РФ определено, что суде</w:t>
      </w:r>
      <w:r w:rsidRPr="0084277A">
        <w:t>бные расходы состоят из государственной пошлины и издержек, связанных с рассмотрением дела.</w:t>
      </w:r>
      <w:r>
        <w:t xml:space="preserve"> </w:t>
      </w:r>
      <w:r w:rsidRPr="0084277A">
        <w:t>Размер и порядок уплаты государственной пошлины устанавливаются федеральными законами о налогах и сборах</w:t>
      </w:r>
      <w:r>
        <w:t xml:space="preserve">. </w:t>
      </w:r>
    </w:p>
    <w:p w:rsidR="00516E3C" w:rsidRPr="0084277A" w:rsidRDefault="00516E3C" w:rsidP="00516E3C">
      <w:pPr>
        <w:autoSpaceDE w:val="0"/>
        <w:autoSpaceDN w:val="0"/>
        <w:adjustRightInd w:val="0"/>
        <w:ind w:firstLine="540"/>
        <w:jc w:val="both"/>
      </w:pPr>
      <w:r w:rsidRPr="0084277A">
        <w:t xml:space="preserve">В соответствии со </w:t>
      </w:r>
      <w:hyperlink r:id="rId4" w:history="1">
        <w:r w:rsidRPr="00516E3C">
          <w:t>ст. 89</w:t>
        </w:r>
      </w:hyperlink>
      <w:r w:rsidRPr="0084277A">
        <w:t xml:space="preserve"> ГПК РФ льготы по уплате государственной пошлины предоставляются в случаях и порядке, которые установлены законодательством Российской Федерации о налогах и сборах.</w:t>
      </w:r>
    </w:p>
    <w:p w:rsidR="00516E3C" w:rsidRPr="00516E3C" w:rsidRDefault="00516E3C" w:rsidP="00516E3C">
      <w:pPr>
        <w:autoSpaceDE w:val="0"/>
        <w:autoSpaceDN w:val="0"/>
        <w:adjustRightInd w:val="0"/>
        <w:ind w:firstLine="540"/>
        <w:jc w:val="both"/>
      </w:pPr>
      <w:r w:rsidRPr="0084277A">
        <w:t xml:space="preserve">По общему правилу, предусмотренному </w:t>
      </w:r>
      <w:hyperlink r:id="rId5" w:history="1">
        <w:r w:rsidRPr="00516E3C">
          <w:t>ч. 1 ст. 98</w:t>
        </w:r>
      </w:hyperlink>
      <w:r w:rsidRPr="00516E3C">
        <w:t xml:space="preserve"> ГПК РФ,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</w:t>
      </w:r>
      <w:hyperlink r:id="rId6" w:history="1">
        <w:r w:rsidRPr="00516E3C">
          <w:t>ч. 2 ст. 96</w:t>
        </w:r>
      </w:hyperlink>
      <w:r w:rsidRPr="00516E3C">
        <w:t xml:space="preserve"> указанного кодекса. В случае</w:t>
      </w:r>
      <w:proofErr w:type="gramStart"/>
      <w:r w:rsidRPr="00516E3C">
        <w:t>,</w:t>
      </w:r>
      <w:proofErr w:type="gramEnd"/>
      <w:r w:rsidRPr="00516E3C">
        <w:t xml:space="preserve"> если иск удовлетворен частично, указанные в этой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516E3C" w:rsidRPr="0084277A" w:rsidRDefault="00516E3C" w:rsidP="00516E3C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В </w:t>
      </w:r>
      <w:r w:rsidRPr="0084277A">
        <w:t xml:space="preserve"> целях предоставления дополнительных гарантий гражданам-пенсионерам при обращении их в суд с исками по требованиям</w:t>
      </w:r>
      <w:proofErr w:type="gramEnd"/>
      <w:r w:rsidRPr="0084277A">
        <w:t xml:space="preserve">, вытекающим из пенсионных отношений, и обеспечения их права на судебную защиту при рассмотрении судом споров по таким требованиям в </w:t>
      </w:r>
      <w:r>
        <w:t xml:space="preserve">Налогом кодексе </w:t>
      </w:r>
      <w:r w:rsidRPr="0084277A">
        <w:t>РФ установлено исключение из общего правила о распределении судебных расходов.</w:t>
      </w:r>
    </w:p>
    <w:p w:rsidR="00516E3C" w:rsidRDefault="00516E3C" w:rsidP="00516E3C">
      <w:pPr>
        <w:autoSpaceDE w:val="0"/>
        <w:autoSpaceDN w:val="0"/>
        <w:adjustRightInd w:val="0"/>
        <w:ind w:firstLine="540"/>
        <w:jc w:val="both"/>
      </w:pPr>
      <w:r w:rsidRPr="00516E3C">
        <w:t xml:space="preserve">Согласно </w:t>
      </w:r>
      <w:hyperlink r:id="rId7" w:history="1">
        <w:r w:rsidRPr="00516E3C">
          <w:t>подп. 5 п. 2 ст. 333.36</w:t>
        </w:r>
      </w:hyperlink>
      <w:r w:rsidRPr="00516E3C">
        <w:t xml:space="preserve"> НК </w:t>
      </w:r>
      <w:r w:rsidRPr="0084277A">
        <w:t xml:space="preserve">РФ от уплаты государственной пошлины по делам, </w:t>
      </w:r>
      <w:proofErr w:type="gramStart"/>
      <w:r w:rsidRPr="0084277A">
        <w:t xml:space="preserve">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судопроизводстве, судами общей юрисдикции, мировыми судьями, освобождаются истцы - </w:t>
      </w:r>
      <w:r w:rsidRPr="00516E3C">
        <w:rPr>
          <w:u w:val="single"/>
        </w:rPr>
        <w:t>пенсионеры, получающие пенсии, назначаемые в порядке, установленном пенсионным законодательством Российской Федерации, - по искам имущественного характера, по административным искам имущественного характера к Пенсионному фонду Российской Федерации, негосударственным пенсионным фондам либо к федеральным органам исполнительной власти, осуществляющим</w:t>
      </w:r>
      <w:proofErr w:type="gramEnd"/>
      <w:r w:rsidRPr="00516E3C">
        <w:rPr>
          <w:u w:val="single"/>
        </w:rPr>
        <w:t xml:space="preserve"> пенсионное обеспечение лиц, проходивших военную службу.</w:t>
      </w:r>
      <w:r w:rsidRPr="0084277A">
        <w:t xml:space="preserve"> </w:t>
      </w:r>
    </w:p>
    <w:p w:rsidR="00516E3C" w:rsidRPr="0084277A" w:rsidRDefault="00516E3C" w:rsidP="00516E3C">
      <w:pPr>
        <w:autoSpaceDE w:val="0"/>
        <w:autoSpaceDN w:val="0"/>
        <w:adjustRightInd w:val="0"/>
        <w:ind w:firstLine="540"/>
        <w:jc w:val="both"/>
      </w:pPr>
      <w:r>
        <w:t xml:space="preserve">Таким образом,  </w:t>
      </w:r>
      <w:r w:rsidRPr="0084277A">
        <w:t>льгота названной категории лиц предоставляется в виде освобождения их от уплаты государственной пошлины не только при подаче иска в суд, но и на всех стадиях рассмотрения дела.</w:t>
      </w:r>
    </w:p>
    <w:p w:rsidR="00AA3D1B" w:rsidRDefault="00AA3D1B" w:rsidP="00CB7440">
      <w:bookmarkStart w:id="0" w:name="_GoBack"/>
      <w:bookmarkEnd w:id="0"/>
    </w:p>
    <w:p w:rsidR="005D274E" w:rsidRDefault="005D274E" w:rsidP="00CB7440"/>
    <w:p w:rsidR="005D274E" w:rsidRDefault="005D274E" w:rsidP="00CB7440"/>
    <w:p w:rsidR="005D274E" w:rsidRDefault="005D274E" w:rsidP="005D274E">
      <w:pPr>
        <w:spacing w:line="240" w:lineRule="exact"/>
      </w:pPr>
      <w:r w:rsidRPr="005D274E">
        <w:t>Старший помощник межрайонного прокурора</w:t>
      </w:r>
    </w:p>
    <w:p w:rsidR="005D274E" w:rsidRPr="005D274E" w:rsidRDefault="005D274E" w:rsidP="005D274E">
      <w:pPr>
        <w:spacing w:line="240" w:lineRule="exact"/>
      </w:pPr>
    </w:p>
    <w:p w:rsidR="005D274E" w:rsidRPr="005D274E" w:rsidRDefault="005D274E" w:rsidP="005D274E">
      <w:pPr>
        <w:spacing w:line="240" w:lineRule="exact"/>
      </w:pPr>
      <w:r w:rsidRPr="005D274E">
        <w:t xml:space="preserve">младший советник юстиции                                                              </w:t>
      </w:r>
      <w:r>
        <w:t xml:space="preserve">                               </w:t>
      </w:r>
      <w:proofErr w:type="spellStart"/>
      <w:r w:rsidRPr="005D274E">
        <w:t>И.С.Вдовиченко</w:t>
      </w:r>
      <w:proofErr w:type="spellEnd"/>
    </w:p>
    <w:p w:rsidR="005D274E" w:rsidRPr="005D274E" w:rsidRDefault="005D274E" w:rsidP="00CB7440"/>
    <w:sectPr w:rsidR="005D274E" w:rsidRPr="005D274E" w:rsidSect="00041C5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A3D1B"/>
    <w:rsid w:val="00516E3C"/>
    <w:rsid w:val="005D274E"/>
    <w:rsid w:val="00AA3D1B"/>
    <w:rsid w:val="00CB7440"/>
    <w:rsid w:val="00EF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D01C02FF90529F6D549E45FD63599A1FE617B189B00582721275F5EAF2514E7BDC2B87066731E3FAEE114D34A290E1AA8A1B22E0695F0lAh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01C02FF90529F6D549E45FD63599A1FE6670199D08582721275F5EAF2514E7BDC2B87067751E3FACBE11C65B71021DB0BFB1331A97F2AFlBh3L" TargetMode="External"/><Relationship Id="rId5" Type="http://schemas.openxmlformats.org/officeDocument/2006/relationships/hyperlink" Target="consultantplus://offline/ref=0D01C02FF90529F6D549E45FD63599A1FE6670199D08582721275F5EAF2514E7BDC2B87067751E3EA3BE11C65B71021DB0BFB1331A97F2AFlBh3L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0D01C02FF90529F6D549E45FD63599A1FE6670199D08582721275F5EAF2514E7BDC2B8706C214B7DF0B8449101240C02B4A1B3l3h0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vdovichenko.is</cp:lastModifiedBy>
  <cp:revision>6</cp:revision>
  <cp:lastPrinted>2020-06-18T10:25:00Z</cp:lastPrinted>
  <dcterms:created xsi:type="dcterms:W3CDTF">2020-06-09T05:49:00Z</dcterms:created>
  <dcterms:modified xsi:type="dcterms:W3CDTF">2020-06-18T10:25:00Z</dcterms:modified>
</cp:coreProperties>
</file>