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90851" w:rsidRPr="006931E5" w:rsidTr="00AA1F18">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90851" w:rsidRDefault="00890851" w:rsidP="00AA1F18">
            <w:pPr>
              <w:jc w:val="center"/>
              <w:rPr>
                <w:rFonts w:ascii="Calibri" w:eastAsia="Times New Roman" w:hAnsi="Calibri" w:cs="Times New Roman"/>
              </w:rPr>
            </w:pPr>
          </w:p>
          <w:p w:rsidR="00890851" w:rsidRDefault="00890851" w:rsidP="00AA1F18">
            <w:pPr>
              <w:jc w:val="center"/>
              <w:rPr>
                <w:rFonts w:ascii="Calibri" w:eastAsia="Times New Roman" w:hAnsi="Calibri" w:cs="Times New Roman"/>
              </w:rPr>
            </w:pPr>
          </w:p>
          <w:p w:rsidR="00890851" w:rsidRPr="006931E5" w:rsidRDefault="00890851" w:rsidP="00AA1F18">
            <w:pPr>
              <w:jc w:val="center"/>
              <w:rPr>
                <w:rFonts w:ascii="Calibri" w:eastAsia="Times New Roman" w:hAnsi="Calibri" w:cs="Times New Roman"/>
                <w:sz w:val="36"/>
                <w:szCs w:val="36"/>
              </w:rPr>
            </w:pPr>
            <w:r w:rsidRPr="006931E5">
              <w:rPr>
                <w:rFonts w:ascii="Calibri" w:eastAsia="Times New Roman" w:hAnsi="Calibri" w:cs="Times New Roman"/>
                <w:sz w:val="36"/>
                <w:szCs w:val="36"/>
              </w:rPr>
              <w:t>«ВЕРХ-КОЕНСКИЙ ВЕСТНИК»</w:t>
            </w:r>
          </w:p>
          <w:p w:rsidR="00890851" w:rsidRPr="00AC21DA" w:rsidRDefault="00890851" w:rsidP="00AA1F18">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90851" w:rsidRPr="006931E5" w:rsidRDefault="00890851" w:rsidP="00AA1F18">
            <w:pPr>
              <w:rPr>
                <w:rFonts w:ascii="Calibri" w:eastAsia="Times New Roman" w:hAnsi="Calibri" w:cs="Times New Roman"/>
                <w:sz w:val="18"/>
                <w:szCs w:val="18"/>
              </w:rPr>
            </w:pPr>
            <w:r>
              <w:rPr>
                <w:rFonts w:ascii="Calibri" w:eastAsia="Times New Roman" w:hAnsi="Calibri" w:cs="Times New Roman"/>
                <w:sz w:val="18"/>
                <w:szCs w:val="18"/>
              </w:rPr>
              <w:t xml:space="preserve">№ 9 </w:t>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vanish/>
                <w:sz w:val="18"/>
                <w:szCs w:val="18"/>
              </w:rPr>
              <w:pgNum/>
            </w:r>
            <w:r w:rsidRPr="006931E5">
              <w:rPr>
                <w:rFonts w:ascii="Calibri" w:eastAsia="Times New Roman" w:hAnsi="Calibri" w:cs="Times New Roman"/>
                <w:sz w:val="18"/>
                <w:szCs w:val="18"/>
              </w:rPr>
              <w:t xml:space="preserve"> от</w:t>
            </w:r>
            <w:r>
              <w:rPr>
                <w:rFonts w:ascii="Calibri" w:eastAsia="Times New Roman" w:hAnsi="Calibri" w:cs="Times New Roman"/>
                <w:sz w:val="18"/>
                <w:szCs w:val="18"/>
              </w:rPr>
              <w:t xml:space="preserve"> 31</w:t>
            </w:r>
            <w:r w:rsidRPr="006931E5">
              <w:rPr>
                <w:rFonts w:ascii="Calibri" w:eastAsia="Times New Roman" w:hAnsi="Calibri" w:cs="Times New Roman"/>
                <w:sz w:val="18"/>
                <w:szCs w:val="18"/>
              </w:rPr>
              <w:t>.</w:t>
            </w:r>
            <w:r>
              <w:rPr>
                <w:rFonts w:ascii="Calibri" w:eastAsia="Times New Roman" w:hAnsi="Calibri" w:cs="Times New Roman"/>
                <w:sz w:val="18"/>
                <w:szCs w:val="18"/>
              </w:rPr>
              <w:t>07</w:t>
            </w:r>
            <w:r w:rsidRPr="006931E5">
              <w:rPr>
                <w:rFonts w:ascii="Calibri" w:eastAsia="Times New Roman" w:hAnsi="Calibri" w:cs="Times New Roman"/>
                <w:sz w:val="18"/>
                <w:szCs w:val="18"/>
              </w:rPr>
              <w:t>.20</w:t>
            </w:r>
            <w:r>
              <w:rPr>
                <w:rFonts w:ascii="Calibri" w:eastAsia="Times New Roman" w:hAnsi="Calibri" w:cs="Times New Roman"/>
                <w:sz w:val="18"/>
                <w:szCs w:val="18"/>
              </w:rPr>
              <w:t>20</w:t>
            </w:r>
          </w:p>
          <w:p w:rsidR="00890851" w:rsidRPr="006931E5" w:rsidRDefault="00890851" w:rsidP="00AA1F18">
            <w:pPr>
              <w:rPr>
                <w:rFonts w:ascii="Calibri" w:eastAsia="Times New Roman" w:hAnsi="Calibri" w:cs="Times New Roman"/>
                <w:sz w:val="18"/>
                <w:szCs w:val="18"/>
              </w:rPr>
            </w:pPr>
            <w:r w:rsidRPr="006931E5">
              <w:rPr>
                <w:rFonts w:ascii="Calibri" w:eastAsia="Times New Roman" w:hAnsi="Calibri" w:cs="Times New Roman"/>
                <w:sz w:val="18"/>
                <w:szCs w:val="18"/>
              </w:rPr>
              <w:t>Учредитель газеты:</w:t>
            </w:r>
          </w:p>
          <w:p w:rsidR="00890851" w:rsidRPr="006931E5" w:rsidRDefault="00890851" w:rsidP="00AA1F18">
            <w:pPr>
              <w:rPr>
                <w:rFonts w:ascii="Calibri" w:eastAsia="Times New Roman" w:hAnsi="Calibri" w:cs="Times New Roman"/>
                <w:sz w:val="18"/>
                <w:szCs w:val="18"/>
              </w:rPr>
            </w:pPr>
            <w:r w:rsidRPr="006931E5">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AA1F18" w:rsidRPr="00AA1F18" w:rsidRDefault="00AA1F18" w:rsidP="00AA1F18">
      <w:pPr>
        <w:pStyle w:val="a3"/>
        <w:jc w:val="center"/>
        <w:rPr>
          <w:rFonts w:ascii="Times New Roman" w:hAnsi="Times New Roman"/>
          <w:sz w:val="18"/>
          <w:szCs w:val="18"/>
        </w:rPr>
      </w:pPr>
      <w:bookmarkStart w:id="0" w:name="Par415"/>
      <w:bookmarkEnd w:id="0"/>
      <w:r w:rsidRPr="00AA1F18">
        <w:rPr>
          <w:rFonts w:ascii="Times New Roman" w:hAnsi="Times New Roman"/>
          <w:sz w:val="18"/>
          <w:szCs w:val="18"/>
        </w:rPr>
        <w:t>АДМИНИСТРАЦИЯ ВЕРХ-КОЕНСКОГО СЕЛЬСОВЕТА</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ИСКИТИМСКОГО РАЙОНА  НОВОСИБИРСКОЙ ОБЛАСТИ</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ПОСТАНОВЛЕНИЕ</w:t>
      </w:r>
    </w:p>
    <w:p w:rsidR="00AA1F18" w:rsidRPr="00AA1F18" w:rsidRDefault="00AA1F18" w:rsidP="00AA1F18">
      <w:pPr>
        <w:pStyle w:val="a3"/>
        <w:jc w:val="center"/>
        <w:rPr>
          <w:rFonts w:ascii="Times New Roman" w:hAnsi="Times New Roman"/>
          <w:sz w:val="18"/>
          <w:szCs w:val="18"/>
          <w:u w:val="single"/>
        </w:rPr>
      </w:pPr>
      <w:r w:rsidRPr="00AA1F18">
        <w:rPr>
          <w:rFonts w:ascii="Times New Roman" w:hAnsi="Times New Roman"/>
          <w:sz w:val="18"/>
          <w:szCs w:val="18"/>
          <w:u w:val="single"/>
        </w:rPr>
        <w:t>09.07.2020 № 54/76.004</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с.Верх-Коен</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О выделении специальных мест для размещения печатных агитационных материалов</w:t>
      </w:r>
    </w:p>
    <w:p w:rsidR="00AA1F18" w:rsidRPr="00AA1F18" w:rsidRDefault="00AA1F18" w:rsidP="00AA1F18">
      <w:pPr>
        <w:pStyle w:val="a3"/>
        <w:rPr>
          <w:rFonts w:ascii="Times New Roman" w:hAnsi="Times New Roman"/>
          <w:sz w:val="18"/>
          <w:szCs w:val="18"/>
          <w:shd w:val="clear" w:color="auto" w:fill="FFFFFF"/>
        </w:rPr>
      </w:pPr>
      <w:r w:rsidRPr="00AA1F18">
        <w:rPr>
          <w:rFonts w:ascii="Times New Roman" w:hAnsi="Times New Roman"/>
          <w:sz w:val="18"/>
          <w:szCs w:val="18"/>
        </w:rPr>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sidRPr="00AA1F18">
        <w:rPr>
          <w:rFonts w:ascii="Times New Roman" w:hAnsi="Times New Roman"/>
          <w:sz w:val="18"/>
          <w:szCs w:val="18"/>
        </w:rPr>
        <w:fldChar w:fldCharType="begin"/>
      </w:r>
      <w:r w:rsidRPr="00AA1F18">
        <w:rPr>
          <w:rFonts w:ascii="Times New Roman" w:hAnsi="Times New Roman"/>
          <w:sz w:val="18"/>
          <w:szCs w:val="18"/>
        </w:rPr>
        <w:instrText xml:space="preserve"> HYPERLINK "http://internet.garant.ru/" \l "/document/7222692/paragraph/3/doclist/0/selflink/0/context/%D0%BE%20%D0%B2%D1%8B%D0%B1%D0%BE%D1%80%D0%B0%D1%85%20%D0%B3%D1%83%D0%B1%D0%B5%D1%80%D0%BD%D0%B0%D1%82%D0%BE%D1%80%D0%B0/" </w:instrText>
      </w:r>
      <w:r w:rsidRPr="00AA1F18">
        <w:rPr>
          <w:rFonts w:ascii="Times New Roman" w:hAnsi="Times New Roman"/>
          <w:sz w:val="18"/>
          <w:szCs w:val="18"/>
        </w:rPr>
        <w:fldChar w:fldCharType="separate"/>
      </w:r>
      <w:r w:rsidRPr="00AA1F18">
        <w:rPr>
          <w:rFonts w:ascii="Times New Roman" w:hAnsi="Times New Roman"/>
          <w:sz w:val="18"/>
          <w:szCs w:val="18"/>
          <w:shd w:val="clear" w:color="auto" w:fill="FFFFFF"/>
        </w:rPr>
        <w:t>Закона Новосибирской области от 7 декабря 2006 г. N 58-ОЗ</w:t>
      </w:r>
      <w:proofErr w:type="gramStart"/>
      <w:r w:rsidRPr="00AA1F18">
        <w:rPr>
          <w:rFonts w:ascii="Times New Roman" w:hAnsi="Times New Roman"/>
          <w:sz w:val="18"/>
          <w:szCs w:val="18"/>
          <w:shd w:val="clear" w:color="auto" w:fill="FFFFFF"/>
        </w:rPr>
        <w:t>"О</w:t>
      </w:r>
      <w:proofErr w:type="gramEnd"/>
      <w:r w:rsidRPr="00AA1F18">
        <w:rPr>
          <w:rFonts w:ascii="Times New Roman" w:hAnsi="Times New Roman"/>
          <w:sz w:val="18"/>
          <w:szCs w:val="18"/>
          <w:shd w:val="clear" w:color="auto" w:fill="FFFFFF"/>
        </w:rPr>
        <w:t> </w:t>
      </w:r>
      <w:r w:rsidRPr="00AA1F18">
        <w:rPr>
          <w:rStyle w:val="a9"/>
          <w:rFonts w:ascii="Times New Roman" w:hAnsi="Times New Roman"/>
          <w:i w:val="0"/>
          <w:iCs w:val="0"/>
          <w:sz w:val="18"/>
          <w:szCs w:val="18"/>
          <w:shd w:val="clear" w:color="auto" w:fill="FFFFFF"/>
        </w:rPr>
        <w:t>выборах</w:t>
      </w:r>
      <w:r w:rsidRPr="00AA1F18">
        <w:rPr>
          <w:rFonts w:ascii="Times New Roman" w:hAnsi="Times New Roman"/>
          <w:sz w:val="18"/>
          <w:szCs w:val="18"/>
          <w:shd w:val="clear" w:color="auto" w:fill="FFFFFF"/>
        </w:rPr>
        <w:t> </w:t>
      </w:r>
      <w:r w:rsidRPr="00AA1F18">
        <w:rPr>
          <w:rStyle w:val="a9"/>
          <w:rFonts w:ascii="Times New Roman" w:hAnsi="Times New Roman"/>
          <w:i w:val="0"/>
          <w:iCs w:val="0"/>
          <w:sz w:val="18"/>
          <w:szCs w:val="18"/>
          <w:shd w:val="clear" w:color="auto" w:fill="FFFFFF"/>
        </w:rPr>
        <w:t>депутатов</w:t>
      </w:r>
      <w:r w:rsidRPr="00AA1F18">
        <w:rPr>
          <w:rFonts w:ascii="Times New Roman" w:hAnsi="Times New Roman"/>
          <w:sz w:val="18"/>
          <w:szCs w:val="18"/>
          <w:shd w:val="clear" w:color="auto" w:fill="FFFFFF"/>
        </w:rPr>
        <w:t> представительных органов муниципальных образований в Новосибирской области",  администрация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fldChar w:fldCharType="end"/>
      </w:r>
      <w:r w:rsidRPr="00AA1F18">
        <w:rPr>
          <w:rFonts w:ascii="Times New Roman" w:hAnsi="Times New Roman"/>
          <w:sz w:val="18"/>
          <w:szCs w:val="18"/>
        </w:rPr>
        <w:t xml:space="preserve"> </w:t>
      </w:r>
      <w:r w:rsidRPr="00AA1F18">
        <w:rPr>
          <w:rFonts w:ascii="Times New Roman" w:hAnsi="Times New Roman"/>
          <w:bCs/>
          <w:sz w:val="18"/>
          <w:szCs w:val="18"/>
        </w:rPr>
        <w:t>ПОСТАНОВЛЯЕТ:</w:t>
      </w:r>
    </w:p>
    <w:p w:rsidR="00AA1F18" w:rsidRPr="00AA1F18" w:rsidRDefault="00AA1F18" w:rsidP="00AA1F18">
      <w:pPr>
        <w:pStyle w:val="a3"/>
        <w:rPr>
          <w:rFonts w:ascii="Times New Roman" w:hAnsi="Times New Roman"/>
          <w:color w:val="000000"/>
          <w:sz w:val="18"/>
          <w:szCs w:val="18"/>
        </w:rPr>
      </w:pPr>
      <w:proofErr w:type="gramStart"/>
      <w:r w:rsidRPr="00AA1F18">
        <w:rPr>
          <w:rFonts w:ascii="Times New Roman" w:hAnsi="Times New Roman"/>
          <w:sz w:val="18"/>
          <w:szCs w:val="18"/>
        </w:rPr>
        <w:t xml:space="preserve">Выделить на период проведения предвыборной агитации по </w:t>
      </w:r>
      <w:r w:rsidRPr="00AA1F18">
        <w:rPr>
          <w:rFonts w:ascii="Times New Roman" w:hAnsi="Times New Roman"/>
          <w:kern w:val="1"/>
          <w:sz w:val="18"/>
          <w:szCs w:val="18"/>
        </w:rPr>
        <w:t xml:space="preserve">выборам   депутатов Совета депутатов Верх-Коенского сельсовета Искитимского  района Новосибирской области, назначенных на 13.09.2020 года, </w:t>
      </w:r>
      <w:r w:rsidRPr="00AA1F18">
        <w:rPr>
          <w:rFonts w:ascii="Times New Roman" w:hAnsi="Times New Roman"/>
          <w:sz w:val="18"/>
          <w:szCs w:val="18"/>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AA1F18">
        <w:rPr>
          <w:rFonts w:ascii="Times New Roman" w:hAnsi="Times New Roman"/>
          <w:color w:val="000000"/>
          <w:sz w:val="18"/>
          <w:szCs w:val="18"/>
        </w:rPr>
        <w:t xml:space="preserve"> (приложение № 1).</w:t>
      </w:r>
      <w:proofErr w:type="gramEnd"/>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sz w:val="18"/>
          <w:szCs w:val="18"/>
        </w:rPr>
        <w:t>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w:t>
      </w:r>
    </w:p>
    <w:p w:rsidR="00AA1F18" w:rsidRPr="00AA1F18" w:rsidRDefault="00AA1F18" w:rsidP="00AA1F18">
      <w:pPr>
        <w:pStyle w:val="a3"/>
        <w:rPr>
          <w:rFonts w:ascii="Times New Roman" w:hAnsi="Times New Roman"/>
          <w:color w:val="FF0000"/>
          <w:sz w:val="18"/>
          <w:szCs w:val="18"/>
        </w:rPr>
      </w:pPr>
      <w:r w:rsidRPr="00AA1F18">
        <w:rPr>
          <w:rFonts w:ascii="Times New Roman" w:hAnsi="Times New Roman"/>
          <w:sz w:val="18"/>
          <w:szCs w:val="18"/>
        </w:rPr>
        <w:t>Направить настоящее постановление в территориальную избирательную комиссию Верх-Коенского сельсовета Искитимского   района Новосибирской области.</w:t>
      </w:r>
      <w:r w:rsidRPr="00AA1F18">
        <w:rPr>
          <w:rFonts w:ascii="Times New Roman" w:hAnsi="Times New Roman"/>
          <w:color w:val="FF0000"/>
          <w:sz w:val="18"/>
          <w:szCs w:val="18"/>
        </w:rPr>
        <w:t xml:space="preserve">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Контроль за</w:t>
      </w:r>
      <w:proofErr w:type="gramEnd"/>
      <w:r w:rsidRPr="00AA1F18">
        <w:rPr>
          <w:rFonts w:ascii="Times New Roman" w:hAnsi="Times New Roman"/>
          <w:sz w:val="18"/>
          <w:szCs w:val="18"/>
        </w:rPr>
        <w:t xml:space="preserve">  исполнением постановления  оставляю за собой</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Глава Верх-Коенского сельсовета                                                   В.Н.Соловьенко</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Искитимского района Новосибирской области   </w:t>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t xml:space="preserve">   </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t xml:space="preserve">   </w:t>
      </w:r>
      <w:r w:rsidRPr="00AA1F18">
        <w:rPr>
          <w:rFonts w:ascii="Times New Roman" w:hAnsi="Times New Roman"/>
          <w:kern w:val="1"/>
          <w:sz w:val="18"/>
          <w:szCs w:val="18"/>
        </w:rPr>
        <w:t>Приложение №1</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kern w:val="1"/>
          <w:sz w:val="18"/>
          <w:szCs w:val="18"/>
        </w:rPr>
        <w:t>к постановлению администрации</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kern w:val="1"/>
          <w:sz w:val="18"/>
          <w:szCs w:val="18"/>
        </w:rPr>
        <w:t xml:space="preserve">                        Верх-Коенского сельсовета</w:t>
      </w:r>
      <w:r>
        <w:rPr>
          <w:rFonts w:ascii="Times New Roman" w:hAnsi="Times New Roman"/>
          <w:kern w:val="1"/>
          <w:sz w:val="18"/>
          <w:szCs w:val="18"/>
        </w:rPr>
        <w:t xml:space="preserve"> </w:t>
      </w:r>
      <w:r w:rsidRPr="00AA1F18">
        <w:rPr>
          <w:rFonts w:ascii="Times New Roman" w:hAnsi="Times New Roman"/>
          <w:kern w:val="1"/>
          <w:sz w:val="18"/>
          <w:szCs w:val="18"/>
        </w:rPr>
        <w:t xml:space="preserve">Искитимского   района              </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kern w:val="1"/>
          <w:sz w:val="18"/>
          <w:szCs w:val="18"/>
        </w:rPr>
        <w:t>Новосибирской   области</w:t>
      </w:r>
      <w:r>
        <w:rPr>
          <w:rFonts w:ascii="Times New Roman" w:hAnsi="Times New Roman"/>
          <w:kern w:val="1"/>
          <w:sz w:val="18"/>
          <w:szCs w:val="18"/>
        </w:rPr>
        <w:t xml:space="preserve"> </w:t>
      </w:r>
      <w:r w:rsidRPr="00AA1F18">
        <w:rPr>
          <w:rFonts w:ascii="Times New Roman" w:hAnsi="Times New Roman"/>
          <w:kern w:val="1"/>
          <w:sz w:val="18"/>
          <w:szCs w:val="18"/>
        </w:rPr>
        <w:t>от 09.07.2020г. № 54/76.004</w:t>
      </w:r>
    </w:p>
    <w:p w:rsidR="00AA1F18" w:rsidRPr="00AA1F18" w:rsidRDefault="00AA1F18" w:rsidP="00AA1F18">
      <w:pPr>
        <w:pStyle w:val="a3"/>
        <w:jc w:val="center"/>
        <w:rPr>
          <w:rFonts w:ascii="Times New Roman" w:hAnsi="Times New Roman"/>
          <w:bCs/>
          <w:sz w:val="18"/>
          <w:szCs w:val="18"/>
        </w:rPr>
      </w:pPr>
      <w:r w:rsidRPr="00AA1F18">
        <w:rPr>
          <w:rFonts w:ascii="Times New Roman" w:hAnsi="Times New Roman"/>
          <w:bCs/>
          <w:sz w:val="18"/>
          <w:szCs w:val="18"/>
        </w:rPr>
        <w:t>СПИСОК</w:t>
      </w:r>
    </w:p>
    <w:p w:rsidR="00AA1F18" w:rsidRPr="00AA1F18" w:rsidRDefault="00AA1F18" w:rsidP="00AA1F18">
      <w:pPr>
        <w:pStyle w:val="a3"/>
        <w:rPr>
          <w:rFonts w:ascii="Times New Roman" w:hAnsi="Times New Roman"/>
          <w:kern w:val="1"/>
          <w:sz w:val="18"/>
          <w:szCs w:val="18"/>
        </w:rPr>
      </w:pPr>
      <w:r w:rsidRPr="00AA1F18">
        <w:rPr>
          <w:rFonts w:ascii="Times New Roman" w:hAnsi="Times New Roman"/>
          <w:sz w:val="18"/>
          <w:szCs w:val="18"/>
        </w:rPr>
        <w:t xml:space="preserve">специальных мест (специальное место) для размещения печатных агитационных материалов на территории избирательных участков Верх-Коенского  сельсовета  Искитимского района Новосибирской области на период подготовки и проведения </w:t>
      </w:r>
      <w:r w:rsidRPr="00AA1F18">
        <w:rPr>
          <w:rFonts w:ascii="Times New Roman" w:hAnsi="Times New Roman"/>
          <w:kern w:val="1"/>
          <w:sz w:val="18"/>
          <w:szCs w:val="18"/>
        </w:rPr>
        <w:t>выборов депутатов Совета депутатов Верх-Коенского сельсовета Искитимского района Новосибирской области</w:t>
      </w:r>
    </w:p>
    <w:tbl>
      <w:tblPr>
        <w:tblW w:w="9798" w:type="dxa"/>
        <w:tblInd w:w="-65" w:type="dxa"/>
        <w:tblLayout w:type="fixed"/>
        <w:tblLook w:val="0000"/>
      </w:tblPr>
      <w:tblGrid>
        <w:gridCol w:w="645"/>
        <w:gridCol w:w="1213"/>
        <w:gridCol w:w="3560"/>
        <w:gridCol w:w="4380"/>
      </w:tblGrid>
      <w:tr w:rsidR="00AA1F18" w:rsidRPr="00AA1F18" w:rsidTr="00AA1F18">
        <w:trPr>
          <w:tblHeader/>
        </w:trPr>
        <w:tc>
          <w:tcPr>
            <w:tcW w:w="645" w:type="dxa"/>
            <w:tcBorders>
              <w:top w:val="single" w:sz="4" w:space="0" w:color="000000"/>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w:t>
            </w:r>
            <w:proofErr w:type="spellStart"/>
            <w:proofErr w:type="gramStart"/>
            <w:r w:rsidRPr="00AA1F18">
              <w:rPr>
                <w:rFonts w:ascii="Times New Roman" w:hAnsi="Times New Roman"/>
                <w:sz w:val="18"/>
                <w:szCs w:val="18"/>
              </w:rPr>
              <w:t>п</w:t>
            </w:r>
            <w:proofErr w:type="spellEnd"/>
            <w:proofErr w:type="gramEnd"/>
            <w:r w:rsidRPr="00AA1F18">
              <w:rPr>
                <w:rFonts w:ascii="Times New Roman" w:hAnsi="Times New Roman"/>
                <w:sz w:val="18"/>
                <w:szCs w:val="18"/>
              </w:rPr>
              <w:t>/</w:t>
            </w:r>
            <w:proofErr w:type="spellStart"/>
            <w:r w:rsidRPr="00AA1F18">
              <w:rPr>
                <w:rFonts w:ascii="Times New Roman" w:hAnsi="Times New Roman"/>
                <w:sz w:val="18"/>
                <w:szCs w:val="18"/>
              </w:rPr>
              <w:t>п</w:t>
            </w:r>
            <w:proofErr w:type="spellEnd"/>
          </w:p>
        </w:tc>
        <w:tc>
          <w:tcPr>
            <w:tcW w:w="1213" w:type="dxa"/>
            <w:tcBorders>
              <w:top w:val="single" w:sz="4" w:space="0" w:color="000000"/>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Номер избирательного участка</w:t>
            </w:r>
          </w:p>
        </w:tc>
        <w:tc>
          <w:tcPr>
            <w:tcW w:w="3560" w:type="dxa"/>
            <w:tcBorders>
              <w:top w:val="single" w:sz="4" w:space="0" w:color="000000"/>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Местонахождение участков</w:t>
            </w:r>
          </w:p>
        </w:tc>
        <w:tc>
          <w:tcPr>
            <w:tcW w:w="4380" w:type="dxa"/>
            <w:tcBorders>
              <w:top w:val="single" w:sz="4" w:space="0" w:color="000000"/>
              <w:left w:val="single" w:sz="4" w:space="0" w:color="000000"/>
              <w:bottom w:val="single" w:sz="4" w:space="0" w:color="000000"/>
              <w:right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Места для размещения печатных агитационных материалов</w:t>
            </w:r>
          </w:p>
        </w:tc>
      </w:tr>
      <w:tr w:rsidR="00AA1F18" w:rsidRPr="00AA1F18" w:rsidTr="00AA1F18">
        <w:trPr>
          <w:trHeight w:val="356"/>
          <w:tblHeader/>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3560"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4380"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w:t>
            </w:r>
          </w:p>
        </w:tc>
      </w:tr>
      <w:tr w:rsidR="00AA1F18" w:rsidRPr="00AA1F18" w:rsidTr="00AA1F18">
        <w:trPr>
          <w:trHeight w:val="952"/>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294</w:t>
            </w:r>
          </w:p>
        </w:tc>
        <w:tc>
          <w:tcPr>
            <w:tcW w:w="3560"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с.Верх-Коен, ул</w:t>
            </w:r>
            <w:proofErr w:type="gramStart"/>
            <w:r w:rsidRPr="00AA1F18">
              <w:rPr>
                <w:rFonts w:ascii="Times New Roman" w:hAnsi="Times New Roman"/>
                <w:sz w:val="18"/>
                <w:szCs w:val="18"/>
              </w:rPr>
              <w:t>.Г</w:t>
            </w:r>
            <w:proofErr w:type="gramEnd"/>
            <w:r w:rsidRPr="00AA1F18">
              <w:rPr>
                <w:rFonts w:ascii="Times New Roman" w:hAnsi="Times New Roman"/>
                <w:sz w:val="18"/>
                <w:szCs w:val="18"/>
              </w:rPr>
              <w:t>азовая 1</w:t>
            </w:r>
          </w:p>
        </w:tc>
        <w:tc>
          <w:tcPr>
            <w:tcW w:w="4380"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Средняя школа,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иолковского, д.2А.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Здание администрации Верх-Коенского сельсовета,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д.2.</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Магазин ИП Красноумова, ул. Центральная 3,</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Остановочный павильон п</w:t>
            </w:r>
            <w:proofErr w:type="gramStart"/>
            <w:r w:rsidRPr="00AA1F18">
              <w:rPr>
                <w:rFonts w:ascii="Times New Roman" w:hAnsi="Times New Roman"/>
                <w:sz w:val="18"/>
                <w:szCs w:val="18"/>
              </w:rPr>
              <w:t>.Д</w:t>
            </w:r>
            <w:proofErr w:type="gramEnd"/>
            <w:r w:rsidRPr="00AA1F18">
              <w:rPr>
                <w:rFonts w:ascii="Times New Roman" w:hAnsi="Times New Roman"/>
                <w:sz w:val="18"/>
                <w:szCs w:val="18"/>
              </w:rPr>
              <w:t>зержинский</w:t>
            </w:r>
          </w:p>
        </w:tc>
      </w:tr>
      <w:tr w:rsidR="00AA1F18" w:rsidRPr="00AA1F18" w:rsidTr="00AA1F18">
        <w:trPr>
          <w:trHeight w:val="659"/>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295</w:t>
            </w:r>
          </w:p>
        </w:tc>
        <w:tc>
          <w:tcPr>
            <w:tcW w:w="3560"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w:t>
            </w:r>
            <w:proofErr w:type="gramStart"/>
            <w:r w:rsidRPr="00AA1F18">
              <w:rPr>
                <w:rFonts w:ascii="Times New Roman" w:hAnsi="Times New Roman"/>
                <w:sz w:val="18"/>
                <w:szCs w:val="18"/>
              </w:rPr>
              <w:t>.М</w:t>
            </w:r>
            <w:proofErr w:type="gramEnd"/>
            <w:r w:rsidRPr="00AA1F18">
              <w:rPr>
                <w:rFonts w:ascii="Times New Roman" w:hAnsi="Times New Roman"/>
                <w:sz w:val="18"/>
                <w:szCs w:val="18"/>
              </w:rPr>
              <w:t>ихайловка,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15</w:t>
            </w:r>
          </w:p>
        </w:tc>
        <w:tc>
          <w:tcPr>
            <w:tcW w:w="4380"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Общеобразовательная школа,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 17Б.</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Фельдшерско-акушерский пункт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д.2.</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Магазин ИП Красноумова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 xml:space="preserve">ентральная, 17А. </w:t>
            </w:r>
          </w:p>
        </w:tc>
      </w:tr>
      <w:tr w:rsidR="00AA1F18" w:rsidRPr="00AA1F18" w:rsidTr="00AA1F18">
        <w:trPr>
          <w:trHeight w:val="382"/>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297</w:t>
            </w:r>
          </w:p>
        </w:tc>
        <w:tc>
          <w:tcPr>
            <w:tcW w:w="3560"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д</w:t>
            </w:r>
            <w:proofErr w:type="gramStart"/>
            <w:r w:rsidRPr="00AA1F18">
              <w:rPr>
                <w:rFonts w:ascii="Times New Roman" w:hAnsi="Times New Roman"/>
                <w:sz w:val="18"/>
                <w:szCs w:val="18"/>
              </w:rPr>
              <w:t>.К</w:t>
            </w:r>
            <w:proofErr w:type="gramEnd"/>
            <w:r w:rsidRPr="00AA1F18">
              <w:rPr>
                <w:rFonts w:ascii="Times New Roman" w:hAnsi="Times New Roman"/>
                <w:sz w:val="18"/>
                <w:szCs w:val="18"/>
              </w:rPr>
              <w:t>итерня</w:t>
            </w:r>
            <w:proofErr w:type="spellEnd"/>
            <w:r w:rsidRPr="00AA1F18">
              <w:rPr>
                <w:rFonts w:ascii="Times New Roman" w:hAnsi="Times New Roman"/>
                <w:sz w:val="18"/>
                <w:szCs w:val="18"/>
              </w:rPr>
              <w:t>,</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ул. Центральная 2б</w:t>
            </w:r>
          </w:p>
        </w:tc>
        <w:tc>
          <w:tcPr>
            <w:tcW w:w="4380"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Фельдшерский пункт,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д.2А</w:t>
            </w:r>
          </w:p>
        </w:tc>
      </w:tr>
    </w:tbl>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АДМИНИСТРАЦИЯ ВЕРХ-КОЕНСКОГО СЕЛЬСОВЕТА</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ИСКИТИМСКОГО РАЙОНА  НОВОСИБИРСКОЙ ОБЛАСТИ</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ПОСТАНОВЛЕНИЕ</w:t>
      </w:r>
    </w:p>
    <w:p w:rsidR="00AA1F18" w:rsidRPr="00AA1F18" w:rsidRDefault="00AA1F18" w:rsidP="00AA1F18">
      <w:pPr>
        <w:pStyle w:val="a3"/>
        <w:jc w:val="center"/>
        <w:rPr>
          <w:rFonts w:ascii="Times New Roman" w:hAnsi="Times New Roman"/>
          <w:sz w:val="18"/>
          <w:szCs w:val="18"/>
          <w:u w:val="single"/>
        </w:rPr>
      </w:pPr>
      <w:r w:rsidRPr="00AA1F18">
        <w:rPr>
          <w:rFonts w:ascii="Times New Roman" w:hAnsi="Times New Roman"/>
          <w:sz w:val="18"/>
          <w:szCs w:val="18"/>
          <w:u w:val="single"/>
        </w:rPr>
        <w:t>09.07.2020 № 55/76.004</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с.Верх-Коен</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О выделении специальных мест для размещения печатных агитационных материалов</w:t>
      </w:r>
    </w:p>
    <w:p w:rsidR="00AA1F18" w:rsidRPr="00AA1F18" w:rsidRDefault="00AA1F18" w:rsidP="00AA1F18">
      <w:pPr>
        <w:pStyle w:val="a3"/>
        <w:rPr>
          <w:rFonts w:ascii="Times New Roman" w:hAnsi="Times New Roman"/>
          <w:sz w:val="18"/>
          <w:szCs w:val="18"/>
          <w:shd w:val="clear" w:color="auto" w:fill="FFFFFF"/>
        </w:rPr>
      </w:pPr>
      <w:r w:rsidRPr="00AA1F18">
        <w:rPr>
          <w:rFonts w:ascii="Times New Roman" w:hAnsi="Times New Roman"/>
          <w:sz w:val="18"/>
          <w:szCs w:val="18"/>
        </w:rPr>
        <w:lastRenderedPageBreak/>
        <w:t>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общих принципах организации местного самоуправления в Российской Федерации",</w:t>
      </w:r>
      <w:r w:rsidRPr="00AA1F18">
        <w:rPr>
          <w:rFonts w:ascii="Times New Roman" w:hAnsi="Times New Roman"/>
          <w:sz w:val="18"/>
          <w:szCs w:val="18"/>
        </w:rPr>
        <w:fldChar w:fldCharType="begin"/>
      </w:r>
      <w:r w:rsidRPr="00AA1F18">
        <w:rPr>
          <w:rFonts w:ascii="Times New Roman" w:hAnsi="Times New Roman"/>
          <w:sz w:val="18"/>
          <w:szCs w:val="18"/>
        </w:rPr>
        <w:instrText xml:space="preserve"> HYPERLINK "http://internet.garant.ru/" \l "/document/7222692/paragraph/3/doclist/0/selflink/0/context/%D0%BE%20%D0%B2%D1%8B%D0%B1%D0%BE%D1%80%D0%B0%D1%85%20%D0%B3%D1%83%D0%B1%D0%B5%D1%80%D0%BD%D0%B0%D1%82%D0%BE%D1%80%D0%B0/" </w:instrText>
      </w:r>
      <w:r w:rsidRPr="00AA1F18">
        <w:rPr>
          <w:rFonts w:ascii="Times New Roman" w:hAnsi="Times New Roman"/>
          <w:sz w:val="18"/>
          <w:szCs w:val="18"/>
        </w:rPr>
        <w:fldChar w:fldCharType="separate"/>
      </w:r>
      <w:r w:rsidRPr="00AA1F18">
        <w:rPr>
          <w:rFonts w:ascii="Times New Roman" w:hAnsi="Times New Roman"/>
          <w:sz w:val="18"/>
          <w:szCs w:val="18"/>
          <w:shd w:val="clear" w:color="auto" w:fill="FFFFFF"/>
        </w:rPr>
        <w:t xml:space="preserve"> Закона Новосибирской области от 15 февраля 2007 г. N 87-ОЗ</w:t>
      </w:r>
      <w:proofErr w:type="gramStart"/>
      <w:r w:rsidRPr="00AA1F18">
        <w:rPr>
          <w:rFonts w:ascii="Times New Roman" w:hAnsi="Times New Roman"/>
          <w:sz w:val="18"/>
          <w:szCs w:val="18"/>
          <w:shd w:val="clear" w:color="auto" w:fill="FFFFFF"/>
        </w:rPr>
        <w:t>"О</w:t>
      </w:r>
      <w:proofErr w:type="gramEnd"/>
      <w:r w:rsidRPr="00AA1F18">
        <w:rPr>
          <w:rFonts w:ascii="Times New Roman" w:hAnsi="Times New Roman"/>
          <w:sz w:val="18"/>
          <w:szCs w:val="18"/>
          <w:shd w:val="clear" w:color="auto" w:fill="FFFFFF"/>
        </w:rPr>
        <w:t xml:space="preserve"> выборах депутатов Законодательного Собрания Новосибирской области", администрация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fldChar w:fldCharType="end"/>
      </w:r>
      <w:r w:rsidRPr="00AA1F18">
        <w:rPr>
          <w:rFonts w:ascii="Times New Roman" w:hAnsi="Times New Roman"/>
          <w:bCs/>
          <w:sz w:val="18"/>
          <w:szCs w:val="18"/>
        </w:rPr>
        <w:t>ПОСТАНОВЛЯЕТ:</w:t>
      </w:r>
    </w:p>
    <w:p w:rsidR="00AA1F18" w:rsidRPr="00AA1F18" w:rsidRDefault="00AA1F18" w:rsidP="00AA1F18">
      <w:pPr>
        <w:pStyle w:val="a3"/>
        <w:rPr>
          <w:rFonts w:ascii="Times New Roman" w:hAnsi="Times New Roman"/>
          <w:color w:val="000000"/>
          <w:sz w:val="18"/>
          <w:szCs w:val="18"/>
        </w:rPr>
      </w:pPr>
      <w:proofErr w:type="gramStart"/>
      <w:r w:rsidRPr="00AA1F18">
        <w:rPr>
          <w:rFonts w:ascii="Times New Roman" w:hAnsi="Times New Roman"/>
          <w:sz w:val="18"/>
          <w:szCs w:val="18"/>
        </w:rPr>
        <w:t xml:space="preserve">Выделить на период проведения предвыборной агитации по </w:t>
      </w:r>
      <w:r w:rsidRPr="00AA1F18">
        <w:rPr>
          <w:rFonts w:ascii="Times New Roman" w:hAnsi="Times New Roman"/>
          <w:kern w:val="1"/>
          <w:sz w:val="18"/>
          <w:szCs w:val="18"/>
        </w:rPr>
        <w:t xml:space="preserve">выборам   депутатов Законодательного Собрания  Новосибирской области, назначенных на 13.09.2020 года, </w:t>
      </w:r>
      <w:r w:rsidRPr="00AA1F18">
        <w:rPr>
          <w:rFonts w:ascii="Times New Roman" w:hAnsi="Times New Roman"/>
          <w:sz w:val="18"/>
          <w:szCs w:val="18"/>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AA1F18">
        <w:rPr>
          <w:rFonts w:ascii="Times New Roman" w:hAnsi="Times New Roman"/>
          <w:color w:val="000000"/>
          <w:sz w:val="18"/>
          <w:szCs w:val="18"/>
        </w:rPr>
        <w:t xml:space="preserve"> (приложение № 1).</w:t>
      </w:r>
      <w:proofErr w:type="gramEnd"/>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sz w:val="18"/>
          <w:szCs w:val="18"/>
        </w:rPr>
        <w:t>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w:t>
      </w:r>
    </w:p>
    <w:p w:rsidR="00AA1F18" w:rsidRPr="00AA1F18" w:rsidRDefault="00AA1F18" w:rsidP="00AA1F18">
      <w:pPr>
        <w:pStyle w:val="a3"/>
        <w:rPr>
          <w:rFonts w:ascii="Times New Roman" w:hAnsi="Times New Roman"/>
          <w:color w:val="FF0000"/>
          <w:sz w:val="18"/>
          <w:szCs w:val="18"/>
        </w:rPr>
      </w:pPr>
      <w:r w:rsidRPr="00AA1F18">
        <w:rPr>
          <w:rFonts w:ascii="Times New Roman" w:hAnsi="Times New Roman"/>
          <w:sz w:val="18"/>
          <w:szCs w:val="18"/>
        </w:rPr>
        <w:t>Направить настоящее постановление в территориальную избирательную комиссию Искитимского района Новосибирской области.</w:t>
      </w:r>
      <w:r w:rsidRPr="00AA1F18">
        <w:rPr>
          <w:rFonts w:ascii="Times New Roman" w:hAnsi="Times New Roman"/>
          <w:color w:val="FF0000"/>
          <w:sz w:val="18"/>
          <w:szCs w:val="18"/>
        </w:rPr>
        <w:t xml:space="preserve">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  в сети Интернет.</w:t>
      </w:r>
    </w:p>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Контроль за</w:t>
      </w:r>
      <w:proofErr w:type="gramEnd"/>
      <w:r w:rsidRPr="00AA1F18">
        <w:rPr>
          <w:rFonts w:ascii="Times New Roman" w:hAnsi="Times New Roman"/>
          <w:sz w:val="18"/>
          <w:szCs w:val="18"/>
        </w:rPr>
        <w:t xml:space="preserve">  исполнением постановления  оставляю за собой.</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sz w:val="18"/>
          <w:szCs w:val="18"/>
        </w:rPr>
        <w:t xml:space="preserve">Глава Верх-Коенского сельсовета                                       В.Н.Соловьенко Искитимского района Новосибирской области   </w:t>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t xml:space="preserve">   </w:t>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r>
      <w:r w:rsidRPr="00AA1F18">
        <w:rPr>
          <w:rFonts w:ascii="Times New Roman" w:hAnsi="Times New Roman"/>
          <w:sz w:val="18"/>
          <w:szCs w:val="18"/>
        </w:rPr>
        <w:tab/>
        <w:t xml:space="preserve">     </w:t>
      </w:r>
      <w:r w:rsidRPr="00AA1F18">
        <w:rPr>
          <w:rFonts w:ascii="Times New Roman" w:hAnsi="Times New Roman"/>
          <w:kern w:val="1"/>
          <w:sz w:val="18"/>
          <w:szCs w:val="18"/>
        </w:rPr>
        <w:t>Приложение №1</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kern w:val="1"/>
          <w:sz w:val="18"/>
          <w:szCs w:val="18"/>
        </w:rPr>
        <w:t>к постановлению администрации</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kern w:val="1"/>
          <w:sz w:val="18"/>
          <w:szCs w:val="18"/>
        </w:rPr>
        <w:t>Верх-Коенского сельсовета</w:t>
      </w:r>
      <w:r>
        <w:rPr>
          <w:rFonts w:ascii="Times New Roman" w:hAnsi="Times New Roman"/>
          <w:kern w:val="1"/>
          <w:sz w:val="18"/>
          <w:szCs w:val="18"/>
        </w:rPr>
        <w:t xml:space="preserve"> </w:t>
      </w:r>
      <w:r w:rsidRPr="00AA1F18">
        <w:rPr>
          <w:rFonts w:ascii="Times New Roman" w:hAnsi="Times New Roman"/>
          <w:kern w:val="1"/>
          <w:sz w:val="18"/>
          <w:szCs w:val="18"/>
        </w:rPr>
        <w:t xml:space="preserve">Искитимского    района                 </w:t>
      </w:r>
    </w:p>
    <w:p w:rsidR="00AA1F18" w:rsidRPr="00AA1F18" w:rsidRDefault="00AA1F18" w:rsidP="00AA1F18">
      <w:pPr>
        <w:pStyle w:val="a3"/>
        <w:jc w:val="right"/>
        <w:rPr>
          <w:rFonts w:ascii="Times New Roman" w:hAnsi="Times New Roman"/>
          <w:kern w:val="1"/>
          <w:sz w:val="18"/>
          <w:szCs w:val="18"/>
        </w:rPr>
      </w:pPr>
      <w:r w:rsidRPr="00AA1F18">
        <w:rPr>
          <w:rFonts w:ascii="Times New Roman" w:hAnsi="Times New Roman"/>
          <w:kern w:val="1"/>
          <w:sz w:val="18"/>
          <w:szCs w:val="18"/>
        </w:rPr>
        <w:t>Новосибирской   области</w:t>
      </w:r>
      <w:r>
        <w:rPr>
          <w:rFonts w:ascii="Times New Roman" w:hAnsi="Times New Roman"/>
          <w:kern w:val="1"/>
          <w:sz w:val="18"/>
          <w:szCs w:val="18"/>
        </w:rPr>
        <w:t xml:space="preserve"> </w:t>
      </w:r>
      <w:r w:rsidRPr="00AA1F18">
        <w:rPr>
          <w:rFonts w:ascii="Times New Roman" w:hAnsi="Times New Roman"/>
          <w:kern w:val="1"/>
          <w:sz w:val="18"/>
          <w:szCs w:val="18"/>
        </w:rPr>
        <w:t>от 09.07.2020г. № 55/76.004</w:t>
      </w:r>
    </w:p>
    <w:p w:rsidR="00AA1F18" w:rsidRPr="00AA1F18" w:rsidRDefault="00AA1F18" w:rsidP="00AA1F18">
      <w:pPr>
        <w:pStyle w:val="a3"/>
        <w:jc w:val="center"/>
        <w:rPr>
          <w:rFonts w:ascii="Times New Roman" w:hAnsi="Times New Roman"/>
          <w:bCs/>
          <w:sz w:val="18"/>
          <w:szCs w:val="18"/>
        </w:rPr>
      </w:pPr>
      <w:r w:rsidRPr="00AA1F18">
        <w:rPr>
          <w:rFonts w:ascii="Times New Roman" w:hAnsi="Times New Roman"/>
          <w:bCs/>
          <w:sz w:val="18"/>
          <w:szCs w:val="18"/>
        </w:rPr>
        <w:t>СПИСОК</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специальных мест (специальное место) для размещения печатных агитационных материалов на территории избирательных участков Верх-Коенского  сельсовета  Искитимского района Новосибирской области на период подготовки и проведения </w:t>
      </w:r>
      <w:r w:rsidRPr="00AA1F18">
        <w:rPr>
          <w:rFonts w:ascii="Times New Roman" w:hAnsi="Times New Roman"/>
          <w:kern w:val="1"/>
          <w:sz w:val="18"/>
          <w:szCs w:val="18"/>
        </w:rPr>
        <w:t>выборов депутатов Законодательного Собрания  Новосибирской области</w:t>
      </w:r>
    </w:p>
    <w:tbl>
      <w:tblPr>
        <w:tblW w:w="9798" w:type="dxa"/>
        <w:tblInd w:w="-65" w:type="dxa"/>
        <w:tblLayout w:type="fixed"/>
        <w:tblLook w:val="0000"/>
      </w:tblPr>
      <w:tblGrid>
        <w:gridCol w:w="645"/>
        <w:gridCol w:w="1213"/>
        <w:gridCol w:w="2993"/>
        <w:gridCol w:w="4947"/>
      </w:tblGrid>
      <w:tr w:rsidR="00AA1F18" w:rsidRPr="00AA1F18" w:rsidTr="00AA1F18">
        <w:trPr>
          <w:tblHeader/>
        </w:trPr>
        <w:tc>
          <w:tcPr>
            <w:tcW w:w="645" w:type="dxa"/>
            <w:tcBorders>
              <w:top w:val="single" w:sz="4" w:space="0" w:color="000000"/>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w:t>
            </w:r>
            <w:proofErr w:type="spellStart"/>
            <w:proofErr w:type="gramStart"/>
            <w:r w:rsidRPr="00AA1F18">
              <w:rPr>
                <w:rFonts w:ascii="Times New Roman" w:hAnsi="Times New Roman"/>
                <w:sz w:val="18"/>
                <w:szCs w:val="18"/>
              </w:rPr>
              <w:t>п</w:t>
            </w:r>
            <w:proofErr w:type="spellEnd"/>
            <w:proofErr w:type="gramEnd"/>
            <w:r w:rsidRPr="00AA1F18">
              <w:rPr>
                <w:rFonts w:ascii="Times New Roman" w:hAnsi="Times New Roman"/>
                <w:sz w:val="18"/>
                <w:szCs w:val="18"/>
              </w:rPr>
              <w:t>/</w:t>
            </w:r>
            <w:proofErr w:type="spellStart"/>
            <w:r w:rsidRPr="00AA1F18">
              <w:rPr>
                <w:rFonts w:ascii="Times New Roman" w:hAnsi="Times New Roman"/>
                <w:sz w:val="18"/>
                <w:szCs w:val="18"/>
              </w:rPr>
              <w:t>п</w:t>
            </w:r>
            <w:proofErr w:type="spellEnd"/>
          </w:p>
        </w:tc>
        <w:tc>
          <w:tcPr>
            <w:tcW w:w="1213" w:type="dxa"/>
            <w:tcBorders>
              <w:top w:val="single" w:sz="4" w:space="0" w:color="000000"/>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Номер избирательного участка</w:t>
            </w:r>
          </w:p>
        </w:tc>
        <w:tc>
          <w:tcPr>
            <w:tcW w:w="2993" w:type="dxa"/>
            <w:tcBorders>
              <w:top w:val="single" w:sz="4" w:space="0" w:color="000000"/>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Местонахождение участков</w:t>
            </w:r>
          </w:p>
        </w:tc>
        <w:tc>
          <w:tcPr>
            <w:tcW w:w="4947" w:type="dxa"/>
            <w:tcBorders>
              <w:top w:val="single" w:sz="4" w:space="0" w:color="000000"/>
              <w:left w:val="single" w:sz="4" w:space="0" w:color="000000"/>
              <w:bottom w:val="single" w:sz="4" w:space="0" w:color="000000"/>
              <w:right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Места для размещения печатных агитационных материалов</w:t>
            </w:r>
          </w:p>
        </w:tc>
      </w:tr>
      <w:tr w:rsidR="00AA1F18" w:rsidRPr="00AA1F18" w:rsidTr="00AA1F18">
        <w:trPr>
          <w:trHeight w:val="356"/>
          <w:tblHeader/>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2993"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4947"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w:t>
            </w:r>
          </w:p>
        </w:tc>
      </w:tr>
      <w:tr w:rsidR="00AA1F18" w:rsidRPr="00AA1F18" w:rsidTr="00AA1F18">
        <w:trPr>
          <w:trHeight w:val="1006"/>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294</w:t>
            </w:r>
          </w:p>
        </w:tc>
        <w:tc>
          <w:tcPr>
            <w:tcW w:w="2993"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с.Верх-Коен, ул</w:t>
            </w:r>
            <w:proofErr w:type="gramStart"/>
            <w:r w:rsidRPr="00AA1F18">
              <w:rPr>
                <w:rFonts w:ascii="Times New Roman" w:hAnsi="Times New Roman"/>
                <w:sz w:val="18"/>
                <w:szCs w:val="18"/>
              </w:rPr>
              <w:t>.Г</w:t>
            </w:r>
            <w:proofErr w:type="gramEnd"/>
            <w:r w:rsidRPr="00AA1F18">
              <w:rPr>
                <w:rFonts w:ascii="Times New Roman" w:hAnsi="Times New Roman"/>
                <w:sz w:val="18"/>
                <w:szCs w:val="18"/>
              </w:rPr>
              <w:t>азовая 1</w:t>
            </w:r>
          </w:p>
        </w:tc>
        <w:tc>
          <w:tcPr>
            <w:tcW w:w="4947"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Средняя школа,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иолковского, д.2А.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Здание администрации Верх-Коенского сельсовета,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д.2.</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Магазин ИП Красноумова, ул. Центральная 3,</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Остановочный павильон п</w:t>
            </w:r>
            <w:proofErr w:type="gramStart"/>
            <w:r w:rsidRPr="00AA1F18">
              <w:rPr>
                <w:rFonts w:ascii="Times New Roman" w:hAnsi="Times New Roman"/>
                <w:sz w:val="18"/>
                <w:szCs w:val="18"/>
              </w:rPr>
              <w:t>.Д</w:t>
            </w:r>
            <w:proofErr w:type="gramEnd"/>
            <w:r w:rsidRPr="00AA1F18">
              <w:rPr>
                <w:rFonts w:ascii="Times New Roman" w:hAnsi="Times New Roman"/>
                <w:sz w:val="18"/>
                <w:szCs w:val="18"/>
              </w:rPr>
              <w:t>зержинский</w:t>
            </w:r>
          </w:p>
        </w:tc>
      </w:tr>
      <w:tr w:rsidR="00AA1F18" w:rsidRPr="00AA1F18" w:rsidTr="00AA1F18">
        <w:trPr>
          <w:trHeight w:val="653"/>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295</w:t>
            </w:r>
          </w:p>
        </w:tc>
        <w:tc>
          <w:tcPr>
            <w:tcW w:w="2993"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w:t>
            </w:r>
            <w:proofErr w:type="gramStart"/>
            <w:r w:rsidRPr="00AA1F18">
              <w:rPr>
                <w:rFonts w:ascii="Times New Roman" w:hAnsi="Times New Roman"/>
                <w:sz w:val="18"/>
                <w:szCs w:val="18"/>
              </w:rPr>
              <w:t>.М</w:t>
            </w:r>
            <w:proofErr w:type="gramEnd"/>
            <w:r w:rsidRPr="00AA1F18">
              <w:rPr>
                <w:rFonts w:ascii="Times New Roman" w:hAnsi="Times New Roman"/>
                <w:sz w:val="18"/>
                <w:szCs w:val="18"/>
              </w:rPr>
              <w:t>ихайловка,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15</w:t>
            </w:r>
          </w:p>
        </w:tc>
        <w:tc>
          <w:tcPr>
            <w:tcW w:w="4947"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Общеобразовательная школа,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 17Б.</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Фельдшерско-акушерский пункт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д.2.</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Магазин ИП Красноумова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 xml:space="preserve">ентральная, 17А. </w:t>
            </w:r>
          </w:p>
        </w:tc>
      </w:tr>
      <w:tr w:rsidR="00AA1F18" w:rsidRPr="00AA1F18" w:rsidTr="00AA1F18">
        <w:trPr>
          <w:trHeight w:val="408"/>
        </w:trPr>
        <w:tc>
          <w:tcPr>
            <w:tcW w:w="645"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1213" w:type="dxa"/>
            <w:tcBorders>
              <w:left w:val="single" w:sz="4" w:space="0" w:color="000000"/>
              <w:bottom w:val="single" w:sz="4" w:space="0" w:color="000000"/>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297</w:t>
            </w:r>
          </w:p>
        </w:tc>
        <w:tc>
          <w:tcPr>
            <w:tcW w:w="2993" w:type="dxa"/>
            <w:tcBorders>
              <w:left w:val="single" w:sz="4" w:space="0" w:color="000000"/>
              <w:bottom w:val="single" w:sz="4" w:space="0" w:color="000000"/>
            </w:tcBorders>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д</w:t>
            </w:r>
            <w:proofErr w:type="gramStart"/>
            <w:r w:rsidRPr="00AA1F18">
              <w:rPr>
                <w:rFonts w:ascii="Times New Roman" w:hAnsi="Times New Roman"/>
                <w:sz w:val="18"/>
                <w:szCs w:val="18"/>
              </w:rPr>
              <w:t>.К</w:t>
            </w:r>
            <w:proofErr w:type="gramEnd"/>
            <w:r w:rsidRPr="00AA1F18">
              <w:rPr>
                <w:rFonts w:ascii="Times New Roman" w:hAnsi="Times New Roman"/>
                <w:sz w:val="18"/>
                <w:szCs w:val="18"/>
              </w:rPr>
              <w:t>итерня</w:t>
            </w:r>
            <w:proofErr w:type="spellEnd"/>
            <w:r w:rsidRPr="00AA1F18">
              <w:rPr>
                <w:rFonts w:ascii="Times New Roman" w:hAnsi="Times New Roman"/>
                <w:sz w:val="18"/>
                <w:szCs w:val="18"/>
              </w:rPr>
              <w:t>,</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ул. Центральная 2б</w:t>
            </w:r>
          </w:p>
        </w:tc>
        <w:tc>
          <w:tcPr>
            <w:tcW w:w="4947" w:type="dxa"/>
            <w:tcBorders>
              <w:left w:val="single" w:sz="4" w:space="0" w:color="000000"/>
              <w:bottom w:val="single" w:sz="4" w:space="0" w:color="000000"/>
              <w:right w:val="single" w:sz="4" w:space="0" w:color="000000"/>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Фельдшерский пункт, ул</w:t>
            </w:r>
            <w:proofErr w:type="gramStart"/>
            <w:r w:rsidRPr="00AA1F18">
              <w:rPr>
                <w:rFonts w:ascii="Times New Roman" w:hAnsi="Times New Roman"/>
                <w:sz w:val="18"/>
                <w:szCs w:val="18"/>
              </w:rPr>
              <w:t>.Ц</w:t>
            </w:r>
            <w:proofErr w:type="gramEnd"/>
            <w:r w:rsidRPr="00AA1F18">
              <w:rPr>
                <w:rFonts w:ascii="Times New Roman" w:hAnsi="Times New Roman"/>
                <w:sz w:val="18"/>
                <w:szCs w:val="18"/>
              </w:rPr>
              <w:t>ентральная, д.2А</w:t>
            </w:r>
          </w:p>
        </w:tc>
      </w:tr>
    </w:tbl>
    <w:p w:rsidR="00AA1F18" w:rsidRPr="00AA1F18" w:rsidRDefault="00AA1F18" w:rsidP="00AA1F18">
      <w:pPr>
        <w:pStyle w:val="a3"/>
        <w:jc w:val="center"/>
        <w:rPr>
          <w:rFonts w:ascii="Times New Roman" w:hAnsi="Times New Roman"/>
          <w:bCs/>
          <w:color w:val="000000"/>
          <w:sz w:val="18"/>
          <w:szCs w:val="18"/>
        </w:rPr>
      </w:pPr>
      <w:r w:rsidRPr="00AA1F18">
        <w:rPr>
          <w:rFonts w:ascii="Times New Roman" w:hAnsi="Times New Roman"/>
          <w:bCs/>
          <w:color w:val="000000"/>
          <w:sz w:val="18"/>
          <w:szCs w:val="18"/>
        </w:rPr>
        <w:t>АДМИНИСТРАЦИЯ ВЕРХ-КОЕНСКОГО СЕЛЬСОВЕТА</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bCs/>
          <w:color w:val="000000"/>
          <w:sz w:val="18"/>
          <w:szCs w:val="18"/>
        </w:rPr>
        <w:t>ИСКИТИМСКОГО РАЙОНА НОВОСИБИРСКОЙ ОБЛАСТИ</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bCs/>
          <w:sz w:val="18"/>
          <w:szCs w:val="18"/>
        </w:rPr>
        <w:t>ПОСТАНОВЛЕНИЕ</w:t>
      </w:r>
    </w:p>
    <w:p w:rsidR="00AA1F18" w:rsidRPr="00AA1F18" w:rsidRDefault="00AA1F18" w:rsidP="00AA1F18">
      <w:pPr>
        <w:pStyle w:val="a3"/>
        <w:jc w:val="center"/>
        <w:rPr>
          <w:rFonts w:ascii="Times New Roman" w:hAnsi="Times New Roman"/>
          <w:sz w:val="18"/>
          <w:szCs w:val="18"/>
          <w:u w:val="single"/>
        </w:rPr>
      </w:pPr>
      <w:r w:rsidRPr="00AA1F18">
        <w:rPr>
          <w:rFonts w:ascii="Times New Roman" w:hAnsi="Times New Roman"/>
          <w:bCs/>
          <w:sz w:val="18"/>
          <w:szCs w:val="18"/>
          <w:u w:val="single"/>
        </w:rPr>
        <w:t>14.07.2020  № 56/76.004</w:t>
      </w:r>
    </w:p>
    <w:p w:rsidR="00AA1F18" w:rsidRPr="00AA1F18" w:rsidRDefault="00AA1F18" w:rsidP="00AA1F18">
      <w:pPr>
        <w:pStyle w:val="a3"/>
        <w:jc w:val="center"/>
        <w:rPr>
          <w:rFonts w:ascii="Times New Roman" w:hAnsi="Times New Roman"/>
          <w:bCs/>
          <w:sz w:val="18"/>
          <w:szCs w:val="18"/>
        </w:rPr>
      </w:pPr>
      <w:r w:rsidRPr="00AA1F18">
        <w:rPr>
          <w:rFonts w:ascii="Times New Roman" w:hAnsi="Times New Roman"/>
          <w:bCs/>
          <w:sz w:val="18"/>
          <w:szCs w:val="18"/>
        </w:rPr>
        <w:t>с.Верх-Коен</w:t>
      </w:r>
    </w:p>
    <w:p w:rsidR="00AA1F18" w:rsidRPr="00AA1F18" w:rsidRDefault="00AA1F18" w:rsidP="00AA1F18">
      <w:pPr>
        <w:pStyle w:val="a3"/>
        <w:rPr>
          <w:rFonts w:ascii="Times New Roman" w:hAnsi="Times New Roman"/>
          <w:bCs/>
          <w:sz w:val="18"/>
          <w:szCs w:val="18"/>
        </w:rPr>
      </w:pPr>
      <w:r w:rsidRPr="00AA1F18">
        <w:rPr>
          <w:rFonts w:ascii="Times New Roman" w:hAnsi="Times New Roman"/>
          <w:sz w:val="18"/>
          <w:szCs w:val="18"/>
        </w:rPr>
        <w:t xml:space="preserve">Об </w:t>
      </w:r>
      <w:r w:rsidRPr="00AA1F18">
        <w:rPr>
          <w:rFonts w:ascii="Times New Roman" w:hAnsi="Times New Roman"/>
          <w:bCs/>
          <w:sz w:val="18"/>
          <w:szCs w:val="18"/>
        </w:rPr>
        <w:t>определении перечня специально отведенных мест, перечня помещений для проведения</w:t>
      </w:r>
    </w:p>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встреч депутатов с избирателями на территории  Верх-Коенского сельсовета</w:t>
      </w:r>
    </w:p>
    <w:p w:rsidR="00AA1F18" w:rsidRPr="00AA1F18" w:rsidRDefault="00AA1F18" w:rsidP="00AA1F18">
      <w:pPr>
        <w:pStyle w:val="a3"/>
        <w:rPr>
          <w:rFonts w:ascii="Times New Roman" w:hAnsi="Times New Roman"/>
          <w:i/>
          <w:sz w:val="18"/>
          <w:szCs w:val="18"/>
        </w:rPr>
      </w:pPr>
      <w:r w:rsidRPr="00AA1F18">
        <w:rPr>
          <w:rFonts w:ascii="Times New Roman" w:hAnsi="Times New Roman"/>
          <w:sz w:val="18"/>
          <w:szCs w:val="18"/>
        </w:rPr>
        <w:t>В соответствии с Федеральным законом от 12.06.2002№ 67-ФЗ</w:t>
      </w:r>
      <w:proofErr w:type="gramStart"/>
      <w:r w:rsidRPr="00AA1F18">
        <w:rPr>
          <w:rFonts w:ascii="Times New Roman" w:hAnsi="Times New Roman"/>
          <w:sz w:val="18"/>
          <w:szCs w:val="18"/>
        </w:rPr>
        <w:t>»О</w:t>
      </w:r>
      <w:proofErr w:type="gramEnd"/>
      <w:r w:rsidRPr="00AA1F18">
        <w:rPr>
          <w:rFonts w:ascii="Times New Roman" w:hAnsi="Times New Roman"/>
          <w:sz w:val="18"/>
          <w:szCs w:val="18"/>
        </w:rPr>
        <w:t>б основных гарантиях избирательных прав и права на участие в референдуме граждан РФ», частями 3-5 статьи 61 Закона Новосибирской области «О выборах депутатов Законодательного Собрания Новосибирской области», Уставом Верх-Коенского сельсовета Искитимского района Новосибирской области</w:t>
      </w:r>
      <w:r w:rsidRPr="00AA1F18">
        <w:rPr>
          <w:rFonts w:ascii="Times New Roman" w:hAnsi="Times New Roman"/>
          <w:i/>
          <w:sz w:val="18"/>
          <w:szCs w:val="18"/>
        </w:rPr>
        <w:t>:</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Определить:</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1.1. Перечень специально отведенных </w:t>
      </w:r>
      <w:hyperlink w:anchor="Par166" w:history="1">
        <w:r w:rsidRPr="00AA1F18">
          <w:rPr>
            <w:rFonts w:ascii="Times New Roman" w:hAnsi="Times New Roman"/>
            <w:sz w:val="18"/>
            <w:szCs w:val="18"/>
          </w:rPr>
          <w:t>мест</w:t>
        </w:r>
      </w:hyperlink>
      <w:r w:rsidRPr="00AA1F18">
        <w:rPr>
          <w:rFonts w:ascii="Times New Roman" w:hAnsi="Times New Roman"/>
          <w:sz w:val="18"/>
          <w:szCs w:val="18"/>
        </w:rPr>
        <w:t xml:space="preserve"> для проведения встреч депутатов с избирателями на территории Верх-Коенского сельсовета Искитимского района Новосибирской области согласно приложению № 2.</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1.2. </w:t>
      </w:r>
      <w:hyperlink w:anchor="Par108" w:history="1">
        <w:r w:rsidRPr="00AA1F18">
          <w:rPr>
            <w:rFonts w:ascii="Times New Roman" w:hAnsi="Times New Roman"/>
            <w:sz w:val="18"/>
            <w:szCs w:val="18"/>
          </w:rPr>
          <w:t>Перечень</w:t>
        </w:r>
      </w:hyperlink>
      <w:r w:rsidRPr="00AA1F18">
        <w:rPr>
          <w:rFonts w:ascii="Times New Roman" w:hAnsi="Times New Roman"/>
          <w:sz w:val="18"/>
          <w:szCs w:val="18"/>
        </w:rPr>
        <w:t xml:space="preserve"> помещений для проведения встреч депутатов с избирателями на территории Верх-Коенского сельсовета Искитимского района Новосибирской области согласно приложению № 3.</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Опубликовать постановление в периодическом печатном издании «Верх-Коенский вестник» и разместить в сети Интернет на официальном сайте</w:t>
      </w:r>
      <w:r w:rsidRPr="00AA1F18">
        <w:rPr>
          <w:rFonts w:ascii="Times New Roman" w:hAnsi="Times New Roman"/>
          <w:i/>
          <w:sz w:val="18"/>
          <w:szCs w:val="18"/>
        </w:rPr>
        <w:t xml:space="preserve"> </w:t>
      </w:r>
      <w:r w:rsidRPr="00AA1F18">
        <w:rPr>
          <w:rFonts w:ascii="Times New Roman" w:hAnsi="Times New Roman"/>
          <w:sz w:val="18"/>
          <w:szCs w:val="18"/>
        </w:rPr>
        <w:t>администрации Верх-Коенского сельсовета.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Постановление вступает в силу со дня официального опубликования.</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4. </w:t>
      </w:r>
      <w:proofErr w:type="gramStart"/>
      <w:r w:rsidRPr="00AA1F18">
        <w:rPr>
          <w:rFonts w:ascii="Times New Roman" w:hAnsi="Times New Roman"/>
          <w:sz w:val="18"/>
          <w:szCs w:val="18"/>
        </w:rPr>
        <w:t>Контроль за</w:t>
      </w:r>
      <w:proofErr w:type="gramEnd"/>
      <w:r w:rsidRPr="00AA1F18">
        <w:rPr>
          <w:rFonts w:ascii="Times New Roman" w:hAnsi="Times New Roman"/>
          <w:sz w:val="18"/>
          <w:szCs w:val="18"/>
        </w:rPr>
        <w:t xml:space="preserve"> исполнением настоящего постановления оставляю за собой.</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Глава Верх-Коенского сельсовета                                                 В.Н.Соловьенко</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Искитимского района Новосибирской области</w:t>
      </w:r>
    </w:p>
    <w:p w:rsidR="00AA1F18" w:rsidRPr="00AA1F18" w:rsidRDefault="00AA1F18" w:rsidP="00AA1F18">
      <w:pPr>
        <w:pStyle w:val="a3"/>
        <w:jc w:val="right"/>
        <w:rPr>
          <w:rFonts w:ascii="Times New Roman" w:hAnsi="Times New Roman"/>
          <w:sz w:val="18"/>
          <w:szCs w:val="18"/>
        </w:rPr>
      </w:pPr>
      <w:r w:rsidRPr="00AA1F18">
        <w:rPr>
          <w:rFonts w:ascii="Times New Roman" w:hAnsi="Times New Roman"/>
          <w:sz w:val="18"/>
          <w:szCs w:val="18"/>
        </w:rPr>
        <w:t>Приложение № 1</w:t>
      </w:r>
    </w:p>
    <w:p w:rsidR="00AA1F18" w:rsidRDefault="00AA1F18" w:rsidP="00AA1F18">
      <w:pPr>
        <w:pStyle w:val="a3"/>
        <w:jc w:val="right"/>
        <w:rPr>
          <w:rFonts w:ascii="Times New Roman" w:hAnsi="Times New Roman"/>
          <w:sz w:val="18"/>
          <w:szCs w:val="18"/>
        </w:rPr>
      </w:pPr>
      <w:r w:rsidRPr="00AA1F18">
        <w:rPr>
          <w:rFonts w:ascii="Times New Roman" w:hAnsi="Times New Roman"/>
          <w:sz w:val="18"/>
          <w:szCs w:val="18"/>
        </w:rPr>
        <w:t>к постановлению администрации Верх-Коенского сельсовета</w:t>
      </w:r>
      <w:r>
        <w:rPr>
          <w:rFonts w:ascii="Times New Roman" w:hAnsi="Times New Roman"/>
          <w:sz w:val="18"/>
          <w:szCs w:val="18"/>
        </w:rPr>
        <w:t xml:space="preserve"> </w:t>
      </w:r>
    </w:p>
    <w:p w:rsidR="00AA1F18" w:rsidRPr="00AA1F18" w:rsidRDefault="00AA1F18" w:rsidP="00AA1F18">
      <w:pPr>
        <w:pStyle w:val="a3"/>
        <w:jc w:val="right"/>
        <w:rPr>
          <w:rFonts w:ascii="Times New Roman" w:hAnsi="Times New Roman"/>
          <w:bCs/>
          <w:sz w:val="18"/>
          <w:szCs w:val="18"/>
        </w:rPr>
      </w:pPr>
      <w:r w:rsidRPr="00AA1F18">
        <w:rPr>
          <w:rFonts w:ascii="Times New Roman" w:hAnsi="Times New Roman"/>
          <w:sz w:val="18"/>
          <w:szCs w:val="18"/>
        </w:rPr>
        <w:t>Искитимского района Новосибирской области</w:t>
      </w:r>
      <w:r>
        <w:rPr>
          <w:rFonts w:ascii="Times New Roman" w:hAnsi="Times New Roman"/>
          <w:sz w:val="18"/>
          <w:szCs w:val="18"/>
        </w:rPr>
        <w:t xml:space="preserve"> </w:t>
      </w:r>
      <w:r w:rsidRPr="00AA1F18">
        <w:rPr>
          <w:rFonts w:ascii="Times New Roman" w:hAnsi="Times New Roman"/>
          <w:bCs/>
          <w:sz w:val="18"/>
          <w:szCs w:val="18"/>
        </w:rPr>
        <w:t>от 14.07.2020  № 56/76.004</w:t>
      </w:r>
    </w:p>
    <w:p w:rsidR="00AA1F18" w:rsidRPr="00AA1F18" w:rsidRDefault="00AA1F18" w:rsidP="00AA1F18">
      <w:pPr>
        <w:pStyle w:val="a3"/>
        <w:jc w:val="center"/>
        <w:rPr>
          <w:rFonts w:ascii="Times New Roman" w:hAnsi="Times New Roman"/>
          <w:bCs/>
          <w:sz w:val="18"/>
          <w:szCs w:val="18"/>
        </w:rPr>
      </w:pPr>
      <w:r w:rsidRPr="00AA1F18">
        <w:rPr>
          <w:rFonts w:ascii="Times New Roman" w:hAnsi="Times New Roman"/>
          <w:bCs/>
          <w:sz w:val="18"/>
          <w:szCs w:val="18"/>
        </w:rPr>
        <w:t>ПЕРЕЧЕНЬ</w:t>
      </w:r>
    </w:p>
    <w:p w:rsidR="00AA1F18" w:rsidRPr="00AA1F18" w:rsidRDefault="00AA1F18" w:rsidP="00AA1F18">
      <w:pPr>
        <w:pStyle w:val="a3"/>
        <w:jc w:val="center"/>
        <w:rPr>
          <w:rFonts w:ascii="Times New Roman" w:hAnsi="Times New Roman"/>
          <w:bCs/>
          <w:sz w:val="18"/>
          <w:szCs w:val="18"/>
        </w:rPr>
      </w:pPr>
      <w:r w:rsidRPr="00AA1F18">
        <w:rPr>
          <w:rFonts w:ascii="Times New Roman" w:hAnsi="Times New Roman"/>
          <w:bCs/>
          <w:sz w:val="18"/>
          <w:szCs w:val="18"/>
        </w:rPr>
        <w:lastRenderedPageBreak/>
        <w:t>СПЕЦИАЛЬНО ОТВЕДЕННЫХ МЕСТ ДЛЯ ПРОВЕДЕНИЯ ВСТРЕЧ ДЕПУТАТОВ С ИЗБИРАТЕЛЯМИ НА ТЕРРИТОРИИ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Помещение ДК с.Верх-Коен, ул</w:t>
      </w:r>
      <w:proofErr w:type="gramStart"/>
      <w:r w:rsidRPr="00AA1F18">
        <w:rPr>
          <w:rFonts w:ascii="Times New Roman" w:hAnsi="Times New Roman"/>
          <w:sz w:val="18"/>
          <w:szCs w:val="18"/>
        </w:rPr>
        <w:t>.Г</w:t>
      </w:r>
      <w:proofErr w:type="gramEnd"/>
      <w:r w:rsidRPr="00AA1F18">
        <w:rPr>
          <w:rFonts w:ascii="Times New Roman" w:hAnsi="Times New Roman"/>
          <w:sz w:val="18"/>
          <w:szCs w:val="18"/>
        </w:rPr>
        <w:t>азовая 1</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Помещение клуба д</w:t>
      </w:r>
      <w:proofErr w:type="gramStart"/>
      <w:r w:rsidRPr="00AA1F18">
        <w:rPr>
          <w:rFonts w:ascii="Times New Roman" w:hAnsi="Times New Roman"/>
          <w:sz w:val="18"/>
          <w:szCs w:val="18"/>
        </w:rPr>
        <w:t>.М</w:t>
      </w:r>
      <w:proofErr w:type="gramEnd"/>
      <w:r w:rsidRPr="00AA1F18">
        <w:rPr>
          <w:rFonts w:ascii="Times New Roman" w:hAnsi="Times New Roman"/>
          <w:sz w:val="18"/>
          <w:szCs w:val="18"/>
        </w:rPr>
        <w:t>ихайловка, ул.Центральная 15</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3. Помещение клуба </w:t>
      </w:r>
      <w:proofErr w:type="spellStart"/>
      <w:r w:rsidRPr="00AA1F18">
        <w:rPr>
          <w:rFonts w:ascii="Times New Roman" w:hAnsi="Times New Roman"/>
          <w:sz w:val="18"/>
          <w:szCs w:val="18"/>
        </w:rPr>
        <w:t>д</w:t>
      </w:r>
      <w:proofErr w:type="gramStart"/>
      <w:r w:rsidRPr="00AA1F18">
        <w:rPr>
          <w:rFonts w:ascii="Times New Roman" w:hAnsi="Times New Roman"/>
          <w:sz w:val="18"/>
          <w:szCs w:val="18"/>
        </w:rPr>
        <w:t>.К</w:t>
      </w:r>
      <w:proofErr w:type="gramEnd"/>
      <w:r w:rsidRPr="00AA1F18">
        <w:rPr>
          <w:rFonts w:ascii="Times New Roman" w:hAnsi="Times New Roman"/>
          <w:sz w:val="18"/>
          <w:szCs w:val="18"/>
        </w:rPr>
        <w:t>итерня</w:t>
      </w:r>
      <w:proofErr w:type="spellEnd"/>
      <w:r w:rsidRPr="00AA1F18">
        <w:rPr>
          <w:rFonts w:ascii="Times New Roman" w:hAnsi="Times New Roman"/>
          <w:sz w:val="18"/>
          <w:szCs w:val="18"/>
        </w:rPr>
        <w:t>, ул.Центральная  2А</w:t>
      </w:r>
    </w:p>
    <w:p w:rsidR="00AA1F18" w:rsidRPr="00AA1F18" w:rsidRDefault="00AA1F18" w:rsidP="00AA1F18">
      <w:pPr>
        <w:pStyle w:val="a3"/>
        <w:jc w:val="right"/>
        <w:rPr>
          <w:rFonts w:ascii="Times New Roman" w:hAnsi="Times New Roman"/>
          <w:sz w:val="18"/>
          <w:szCs w:val="18"/>
        </w:rPr>
      </w:pPr>
      <w:r w:rsidRPr="00AA1F18">
        <w:rPr>
          <w:rFonts w:ascii="Times New Roman" w:hAnsi="Times New Roman"/>
          <w:sz w:val="18"/>
          <w:szCs w:val="18"/>
        </w:rPr>
        <w:t>Приложение № 2</w:t>
      </w:r>
    </w:p>
    <w:p w:rsidR="00AA1F18" w:rsidRDefault="00AA1F18" w:rsidP="00AA1F18">
      <w:pPr>
        <w:pStyle w:val="a3"/>
        <w:jc w:val="right"/>
        <w:rPr>
          <w:rFonts w:ascii="Times New Roman" w:hAnsi="Times New Roman"/>
          <w:sz w:val="18"/>
          <w:szCs w:val="18"/>
        </w:rPr>
      </w:pPr>
      <w:r w:rsidRPr="00AA1F18">
        <w:rPr>
          <w:rFonts w:ascii="Times New Roman" w:hAnsi="Times New Roman"/>
          <w:sz w:val="18"/>
          <w:szCs w:val="18"/>
        </w:rPr>
        <w:t xml:space="preserve">к постановлению администрации Верх-Коенского сельсовета </w:t>
      </w:r>
    </w:p>
    <w:p w:rsidR="00AA1F18" w:rsidRPr="00AA1F18" w:rsidRDefault="00AA1F18" w:rsidP="00AA1F18">
      <w:pPr>
        <w:pStyle w:val="a3"/>
        <w:jc w:val="right"/>
        <w:rPr>
          <w:rFonts w:ascii="Times New Roman" w:hAnsi="Times New Roman"/>
          <w:sz w:val="18"/>
          <w:szCs w:val="18"/>
        </w:rPr>
      </w:pPr>
      <w:r w:rsidRPr="00AA1F18">
        <w:rPr>
          <w:rFonts w:ascii="Times New Roman" w:hAnsi="Times New Roman"/>
          <w:sz w:val="18"/>
          <w:szCs w:val="18"/>
        </w:rPr>
        <w:t>Искитимского района</w:t>
      </w:r>
      <w:r>
        <w:rPr>
          <w:rFonts w:ascii="Times New Roman" w:hAnsi="Times New Roman"/>
          <w:sz w:val="18"/>
          <w:szCs w:val="18"/>
        </w:rPr>
        <w:t xml:space="preserve"> </w:t>
      </w:r>
      <w:r w:rsidRPr="00AA1F18">
        <w:rPr>
          <w:rFonts w:ascii="Times New Roman" w:hAnsi="Times New Roman"/>
          <w:sz w:val="18"/>
          <w:szCs w:val="18"/>
        </w:rPr>
        <w:t>от 14.07.2020 № 56/76.004</w:t>
      </w:r>
    </w:p>
    <w:p w:rsidR="00AA1F18" w:rsidRPr="00AA1F18" w:rsidRDefault="00AA1F18" w:rsidP="00AA1F18">
      <w:pPr>
        <w:pStyle w:val="a3"/>
        <w:jc w:val="center"/>
        <w:rPr>
          <w:rFonts w:ascii="Times New Roman" w:hAnsi="Times New Roman"/>
          <w:bCs/>
          <w:sz w:val="18"/>
          <w:szCs w:val="18"/>
        </w:rPr>
      </w:pPr>
      <w:bookmarkStart w:id="1" w:name="Par108"/>
      <w:bookmarkEnd w:id="1"/>
      <w:r w:rsidRPr="00AA1F18">
        <w:rPr>
          <w:rFonts w:ascii="Times New Roman" w:hAnsi="Times New Roman"/>
          <w:bCs/>
          <w:sz w:val="18"/>
          <w:szCs w:val="18"/>
        </w:rPr>
        <w:t>ПЕРЕЧЕНЬ</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bCs/>
          <w:sz w:val="18"/>
          <w:szCs w:val="18"/>
        </w:rPr>
        <w:t>ПОМЕЩЕНИЙ ДЛЯ ПРОВЕДЕНИЯ ВСТРЕЧ ДЕПУТАТОВ С ИЗБИРАТЕЛЯМИНА ТЕРРИТОРИИ ВЕРХ-КОЕНСКОГО СЕЛЬСОВЕТА ИСКИТИМСКОГО РАЙОНА НОВОСИБИРСКОЙ ОБЛАСТИ</w:t>
      </w:r>
    </w:p>
    <w:tbl>
      <w:tblPr>
        <w:tblW w:w="10206" w:type="dxa"/>
        <w:tblInd w:w="-5" w:type="dxa"/>
        <w:tblLayout w:type="fixed"/>
        <w:tblCellMar>
          <w:top w:w="102" w:type="dxa"/>
          <w:left w:w="62" w:type="dxa"/>
          <w:bottom w:w="102" w:type="dxa"/>
          <w:right w:w="62" w:type="dxa"/>
        </w:tblCellMar>
        <w:tblLook w:val="0000"/>
      </w:tblPr>
      <w:tblGrid>
        <w:gridCol w:w="567"/>
        <w:gridCol w:w="4932"/>
        <w:gridCol w:w="4707"/>
      </w:tblGrid>
      <w:tr w:rsidR="00AA1F18" w:rsidRPr="00AA1F18" w:rsidTr="00AA1F18">
        <w:tc>
          <w:tcPr>
            <w:tcW w:w="567"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N </w:t>
            </w:r>
            <w:proofErr w:type="spellStart"/>
            <w:proofErr w:type="gramStart"/>
            <w:r w:rsidRPr="00AA1F18">
              <w:rPr>
                <w:rFonts w:ascii="Times New Roman" w:hAnsi="Times New Roman"/>
                <w:sz w:val="18"/>
                <w:szCs w:val="18"/>
              </w:rPr>
              <w:t>п</w:t>
            </w:r>
            <w:proofErr w:type="spellEnd"/>
            <w:proofErr w:type="gramEnd"/>
            <w:r w:rsidRPr="00AA1F18">
              <w:rPr>
                <w:rFonts w:ascii="Times New Roman" w:hAnsi="Times New Roman"/>
                <w:sz w:val="18"/>
                <w:szCs w:val="18"/>
              </w:rPr>
              <w:t>/</w:t>
            </w:r>
            <w:proofErr w:type="spellStart"/>
            <w:r w:rsidRPr="00AA1F18">
              <w:rPr>
                <w:rFonts w:ascii="Times New Roman" w:hAnsi="Times New Roman"/>
                <w:sz w:val="18"/>
                <w:szCs w:val="18"/>
              </w:rPr>
              <w:t>п</w:t>
            </w:r>
            <w:proofErr w:type="spellEnd"/>
          </w:p>
        </w:tc>
        <w:tc>
          <w:tcPr>
            <w:tcW w:w="4932"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Наименование организации, учреждения</w:t>
            </w:r>
          </w:p>
        </w:tc>
        <w:tc>
          <w:tcPr>
            <w:tcW w:w="4707"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Адрес организации, учреждения, помещение (зал, кабинет)</w:t>
            </w:r>
          </w:p>
        </w:tc>
      </w:tr>
      <w:tr w:rsidR="00AA1F18" w:rsidRPr="00AA1F18" w:rsidTr="00AA1F18">
        <w:tc>
          <w:tcPr>
            <w:tcW w:w="567"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932"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МКУК Центр «Досуга «Селяночка»</w:t>
            </w:r>
          </w:p>
        </w:tc>
        <w:tc>
          <w:tcPr>
            <w:tcW w:w="4707" w:type="dxa"/>
            <w:tcBorders>
              <w:top w:val="single" w:sz="4" w:space="0" w:color="auto"/>
              <w:left w:val="single" w:sz="4" w:space="0" w:color="auto"/>
              <w:bottom w:val="single" w:sz="4" w:space="0" w:color="auto"/>
              <w:right w:val="single" w:sz="4" w:space="0" w:color="auto"/>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с.Верх-Коен, ул</w:t>
            </w:r>
            <w:proofErr w:type="gramStart"/>
            <w:r w:rsidRPr="00AA1F18">
              <w:rPr>
                <w:rFonts w:ascii="Times New Roman" w:hAnsi="Times New Roman"/>
                <w:sz w:val="18"/>
                <w:szCs w:val="18"/>
              </w:rPr>
              <w:t>.Г</w:t>
            </w:r>
            <w:proofErr w:type="gramEnd"/>
            <w:r w:rsidRPr="00AA1F18">
              <w:rPr>
                <w:rFonts w:ascii="Times New Roman" w:hAnsi="Times New Roman"/>
                <w:sz w:val="18"/>
                <w:szCs w:val="18"/>
              </w:rPr>
              <w:t>азовая 1</w:t>
            </w:r>
          </w:p>
        </w:tc>
      </w:tr>
      <w:tr w:rsidR="00AA1F18" w:rsidRPr="00AA1F18" w:rsidTr="00AA1F18">
        <w:tc>
          <w:tcPr>
            <w:tcW w:w="567"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932"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МКУК Центр «Досуга «Селяночка»</w:t>
            </w:r>
          </w:p>
        </w:tc>
        <w:tc>
          <w:tcPr>
            <w:tcW w:w="4707" w:type="dxa"/>
            <w:tcBorders>
              <w:top w:val="single" w:sz="4" w:space="0" w:color="auto"/>
              <w:left w:val="single" w:sz="4" w:space="0" w:color="auto"/>
              <w:bottom w:val="single" w:sz="4" w:space="0" w:color="auto"/>
              <w:right w:val="single" w:sz="4" w:space="0" w:color="auto"/>
            </w:tcBorders>
            <w:vAlign w:val="center"/>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w:t>
            </w:r>
            <w:proofErr w:type="gramStart"/>
            <w:r w:rsidRPr="00AA1F18">
              <w:rPr>
                <w:rFonts w:ascii="Times New Roman" w:hAnsi="Times New Roman"/>
                <w:sz w:val="18"/>
                <w:szCs w:val="18"/>
              </w:rPr>
              <w:t>.М</w:t>
            </w:r>
            <w:proofErr w:type="gramEnd"/>
            <w:r w:rsidRPr="00AA1F18">
              <w:rPr>
                <w:rFonts w:ascii="Times New Roman" w:hAnsi="Times New Roman"/>
                <w:sz w:val="18"/>
                <w:szCs w:val="18"/>
              </w:rPr>
              <w:t>ихайловка, ул.Центральная 15</w:t>
            </w:r>
          </w:p>
        </w:tc>
      </w:tr>
      <w:tr w:rsidR="00AA1F18" w:rsidRPr="00AA1F18" w:rsidTr="00AA1F18">
        <w:tc>
          <w:tcPr>
            <w:tcW w:w="567"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4932" w:type="dxa"/>
            <w:tcBorders>
              <w:top w:val="single" w:sz="4" w:space="0" w:color="auto"/>
              <w:left w:val="single" w:sz="4" w:space="0" w:color="auto"/>
              <w:bottom w:val="single" w:sz="4" w:space="0" w:color="auto"/>
              <w:right w:val="single" w:sz="4" w:space="0" w:color="auto"/>
            </w:tcBorders>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МКУК Центр «Досуга «Селяночка»</w:t>
            </w:r>
          </w:p>
        </w:tc>
        <w:tc>
          <w:tcPr>
            <w:tcW w:w="4707" w:type="dxa"/>
            <w:tcBorders>
              <w:top w:val="single" w:sz="4" w:space="0" w:color="auto"/>
              <w:left w:val="single" w:sz="4" w:space="0" w:color="auto"/>
              <w:bottom w:val="single" w:sz="4" w:space="0" w:color="auto"/>
              <w:right w:val="single" w:sz="4" w:space="0" w:color="auto"/>
            </w:tcBorders>
            <w:vAlign w:val="center"/>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д</w:t>
            </w:r>
            <w:proofErr w:type="gramStart"/>
            <w:r w:rsidRPr="00AA1F18">
              <w:rPr>
                <w:rFonts w:ascii="Times New Roman" w:hAnsi="Times New Roman"/>
                <w:sz w:val="18"/>
                <w:szCs w:val="18"/>
              </w:rPr>
              <w:t>.К</w:t>
            </w:r>
            <w:proofErr w:type="gramEnd"/>
            <w:r w:rsidRPr="00AA1F18">
              <w:rPr>
                <w:rFonts w:ascii="Times New Roman" w:hAnsi="Times New Roman"/>
                <w:sz w:val="18"/>
                <w:szCs w:val="18"/>
              </w:rPr>
              <w:t>итерня</w:t>
            </w:r>
            <w:proofErr w:type="spellEnd"/>
            <w:r w:rsidRPr="00AA1F18">
              <w:rPr>
                <w:rFonts w:ascii="Times New Roman" w:hAnsi="Times New Roman"/>
                <w:sz w:val="18"/>
                <w:szCs w:val="18"/>
              </w:rPr>
              <w:t>, ул.Центральная  2А</w:t>
            </w:r>
          </w:p>
        </w:tc>
      </w:tr>
    </w:tbl>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АДМИНИСТРАЦИЯ ВЕРХ-КОЕНСКОГО СЕЛЬСОВЕТА</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ИСКИТИМСКОГО РАЙОНА НОВОСИБИРСКОЙ ОБЛАСТИ</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ПОСТАНОВЛЕНИЕ</w:t>
      </w:r>
    </w:p>
    <w:p w:rsidR="00AA1F18" w:rsidRPr="00AA1F18" w:rsidRDefault="00AA1F18" w:rsidP="00AA1F18">
      <w:pPr>
        <w:pStyle w:val="a3"/>
        <w:jc w:val="center"/>
        <w:rPr>
          <w:rFonts w:ascii="Times New Roman" w:hAnsi="Times New Roman"/>
          <w:sz w:val="18"/>
          <w:szCs w:val="18"/>
          <w:u w:val="single"/>
        </w:rPr>
      </w:pPr>
      <w:r w:rsidRPr="00AA1F18">
        <w:rPr>
          <w:rFonts w:ascii="Times New Roman" w:hAnsi="Times New Roman"/>
          <w:sz w:val="18"/>
          <w:szCs w:val="18"/>
          <w:u w:val="single"/>
        </w:rPr>
        <w:t>14.07.2020№ 57/76.004</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с. Верх-Коен</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 внесении изменений в постановление администрации Верх-Коенского сельсовета Искитимского района Новосибирской области от 28.11.2016 № 129 «Об утверждении административного регламента предоставления муниципальной услуги по переводу нежилого помещения в жилое помещение»</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администрация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ПОСТАНОВЛЯЕТ:</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Внести в постановление администрации Верх-Коенского сельсовета Искитимского района Новосибирской области от 28.11.2016 № 129 «Об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 В Административном регламенте предоставления муниципальной услуги по переводу нежилого помещения в жилое помещение:</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1.1.1. Пункт 2.6 дополнить подпунктом 6 следующего содержания:</w:t>
      </w:r>
    </w:p>
    <w:p w:rsidR="00AA1F18" w:rsidRPr="00AA1F18" w:rsidRDefault="00AA1F18" w:rsidP="00AA1F18">
      <w:pPr>
        <w:pStyle w:val="a3"/>
        <w:rPr>
          <w:rFonts w:ascii="Times New Roman" w:hAnsi="Times New Roman"/>
          <w:color w:val="22272F"/>
          <w:sz w:val="18"/>
          <w:szCs w:val="18"/>
        </w:rPr>
      </w:pPr>
      <w:r w:rsidRPr="00AA1F18">
        <w:rPr>
          <w:rFonts w:ascii="Times New Roman" w:hAnsi="Times New Roman"/>
          <w:sz w:val="18"/>
          <w:szCs w:val="1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AA1F18">
        <w:rPr>
          <w:rFonts w:ascii="Times New Roman" w:hAnsi="Times New Roman"/>
          <w:color w:val="22272F"/>
          <w:sz w:val="18"/>
          <w:szCs w:val="18"/>
        </w:rPr>
        <w:t>;</w:t>
      </w:r>
    </w:p>
    <w:p w:rsidR="00AA1F18" w:rsidRPr="00AA1F18" w:rsidRDefault="00AA1F18" w:rsidP="00AA1F18">
      <w:pPr>
        <w:pStyle w:val="a3"/>
        <w:rPr>
          <w:rFonts w:ascii="Times New Roman" w:hAnsi="Times New Roman"/>
          <w:color w:val="22272F"/>
          <w:sz w:val="18"/>
          <w:szCs w:val="18"/>
        </w:rPr>
      </w:pPr>
      <w:r w:rsidRPr="00AA1F18">
        <w:rPr>
          <w:rFonts w:ascii="Times New Roman" w:hAnsi="Times New Roman"/>
          <w:color w:val="22272F"/>
          <w:sz w:val="18"/>
          <w:szCs w:val="18"/>
        </w:rPr>
        <w:t xml:space="preserve">1.1.2. </w:t>
      </w:r>
      <w:r w:rsidRPr="00AA1F18">
        <w:rPr>
          <w:rFonts w:ascii="Times New Roman" w:hAnsi="Times New Roman"/>
          <w:sz w:val="18"/>
          <w:szCs w:val="18"/>
        </w:rPr>
        <w:t>Пункт 2.6 дополнить подпунктом 7 следующего содержания:</w:t>
      </w:r>
    </w:p>
    <w:p w:rsidR="00AA1F18" w:rsidRPr="00AA1F18" w:rsidRDefault="00AA1F18" w:rsidP="00AA1F18">
      <w:pPr>
        <w:pStyle w:val="a3"/>
        <w:rPr>
          <w:rFonts w:ascii="Times New Roman" w:hAnsi="Times New Roman"/>
          <w:spacing w:val="2"/>
          <w:sz w:val="18"/>
          <w:szCs w:val="18"/>
        </w:rPr>
      </w:pPr>
      <w:r w:rsidRPr="00AA1F18">
        <w:rPr>
          <w:rFonts w:ascii="Times New Roman" w:hAnsi="Times New Roman"/>
          <w:sz w:val="18"/>
          <w:szCs w:val="18"/>
        </w:rPr>
        <w:t>«7) согласие каждого собственника всех помещений, примыкающих к переводимому помещению, на перевод жилого помещения в нежилое помещение»</w:t>
      </w:r>
      <w:r w:rsidRPr="00AA1F18">
        <w:rPr>
          <w:rFonts w:ascii="Times New Roman" w:hAnsi="Times New Roman"/>
          <w:spacing w:val="2"/>
          <w:sz w:val="18"/>
          <w:szCs w:val="18"/>
        </w:rPr>
        <w:t>.</w:t>
      </w:r>
    </w:p>
    <w:p w:rsidR="00AA1F18" w:rsidRPr="00AA1F18" w:rsidRDefault="00AA1F18" w:rsidP="00AA1F18">
      <w:pPr>
        <w:pStyle w:val="a3"/>
        <w:rPr>
          <w:rFonts w:ascii="Times New Roman" w:hAnsi="Times New Roman"/>
          <w:sz w:val="18"/>
          <w:szCs w:val="18"/>
        </w:rPr>
      </w:pPr>
      <w:r w:rsidRPr="00AA1F18">
        <w:rPr>
          <w:rFonts w:ascii="Times New Roman" w:hAnsi="Times New Roman"/>
          <w:spacing w:val="2"/>
          <w:sz w:val="18"/>
          <w:szCs w:val="18"/>
        </w:rPr>
        <w:t>1.2.1.П</w:t>
      </w:r>
      <w:r w:rsidRPr="00AA1F18">
        <w:rPr>
          <w:rFonts w:ascii="Times New Roman" w:hAnsi="Times New Roman"/>
          <w:sz w:val="18"/>
          <w:szCs w:val="18"/>
        </w:rPr>
        <w:t>ункт 2.14.2 изложить в следующей редакции:</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sz w:val="18"/>
          <w:szCs w:val="18"/>
        </w:rPr>
        <w:t xml:space="preserve">2.14.2  </w:t>
      </w:r>
      <w:r w:rsidRPr="00AA1F18">
        <w:rPr>
          <w:rFonts w:ascii="Times New Roman" w:hAnsi="Times New Roman"/>
          <w:color w:val="000000"/>
          <w:sz w:val="18"/>
          <w:szCs w:val="18"/>
        </w:rPr>
        <w:t>Показатели доступности предоставления муниципальной услуги:</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пешеходная доступность от остановок общественного транспорта до здания Администрации муниципального образования;</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 xml:space="preserve">- беспрепятственный доступ к месту предоставления муниципальной услуги для </w:t>
      </w:r>
      <w:proofErr w:type="spellStart"/>
      <w:r w:rsidRPr="00AA1F18">
        <w:rPr>
          <w:rFonts w:ascii="Times New Roman" w:hAnsi="Times New Roman"/>
          <w:color w:val="000000"/>
          <w:sz w:val="18"/>
          <w:szCs w:val="18"/>
        </w:rPr>
        <w:t>маломобильных</w:t>
      </w:r>
      <w:proofErr w:type="spellEnd"/>
      <w:r w:rsidRPr="00AA1F18">
        <w:rPr>
          <w:rFonts w:ascii="Times New Roman" w:hAnsi="Times New Roman"/>
          <w:color w:val="000000"/>
          <w:sz w:val="18"/>
          <w:szCs w:val="1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AA1F18">
        <w:rPr>
          <w:rFonts w:ascii="Times New Roman" w:hAnsi="Times New Roman"/>
          <w:color w:val="000000"/>
          <w:sz w:val="18"/>
          <w:szCs w:val="18"/>
        </w:rPr>
        <w:t>маломобильных</w:t>
      </w:r>
      <w:proofErr w:type="spellEnd"/>
      <w:r w:rsidRPr="00AA1F18">
        <w:rPr>
          <w:rFonts w:ascii="Times New Roman" w:hAnsi="Times New Roman"/>
          <w:color w:val="000000"/>
          <w:sz w:val="18"/>
          <w:szCs w:val="18"/>
        </w:rPr>
        <w:t xml:space="preserve"> групп граждан, включая инвалидов, использующих кресла-коляски, собак-проводников);</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 xml:space="preserve">- информационные таблички (вывески) размещаются рядом </w:t>
      </w:r>
      <w:proofErr w:type="gramStart"/>
      <w:r w:rsidRPr="00AA1F18">
        <w:rPr>
          <w:rFonts w:ascii="Times New Roman" w:hAnsi="Times New Roman"/>
          <w:color w:val="000000"/>
          <w:sz w:val="18"/>
          <w:szCs w:val="18"/>
        </w:rPr>
        <w:t>со</w:t>
      </w:r>
      <w:proofErr w:type="gramEnd"/>
      <w:r w:rsidRPr="00AA1F18">
        <w:rPr>
          <w:rFonts w:ascii="Times New Roman" w:hAnsi="Times New Roman"/>
          <w:color w:val="000000"/>
          <w:sz w:val="18"/>
          <w:szCs w:val="1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 оказание работниками   помощи инвалидам в преодолении барьеров, мешающих получению ими услуг наравне с другими лицами;</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 размещение присутственных мест на нижних этажах зданий (строений) для удобства заявителей;</w:t>
      </w:r>
    </w:p>
    <w:p w:rsidR="00AA1F18" w:rsidRPr="00AA1F18" w:rsidRDefault="00AA1F18" w:rsidP="00AA1F18">
      <w:pPr>
        <w:pStyle w:val="a3"/>
        <w:rPr>
          <w:rFonts w:ascii="Times New Roman" w:hAnsi="Times New Roman"/>
          <w:color w:val="000000"/>
          <w:sz w:val="18"/>
          <w:szCs w:val="18"/>
        </w:rPr>
      </w:pPr>
      <w:proofErr w:type="gramStart"/>
      <w:r w:rsidRPr="00AA1F18">
        <w:rPr>
          <w:rFonts w:ascii="Times New Roman" w:hAnsi="Times New Roman"/>
          <w:color w:val="000000"/>
          <w:sz w:val="18"/>
          <w:szCs w:val="18"/>
        </w:rPr>
        <w:lastRenderedPageBreak/>
        <w:t>-</w:t>
      </w:r>
      <w:r w:rsidRPr="00AA1F18">
        <w:rPr>
          <w:rFonts w:ascii="Times New Roman" w:hAnsi="Times New Roman"/>
          <w:color w:val="000000"/>
          <w:sz w:val="18"/>
          <w:szCs w:val="18"/>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AA1F18">
        <w:rPr>
          <w:rFonts w:ascii="Times New Roman" w:hAnsi="Times New Roman"/>
          <w:color w:val="000000"/>
          <w:sz w:val="18"/>
          <w:szCs w:val="18"/>
        </w:rPr>
        <w:t xml:space="preserve"> и информация об этих транспортных средствах</w:t>
      </w:r>
      <w:proofErr w:type="gramEnd"/>
      <w:r w:rsidRPr="00AA1F18">
        <w:rPr>
          <w:rFonts w:ascii="Times New Roman" w:hAnsi="Times New Roman"/>
          <w:color w:val="000000"/>
          <w:sz w:val="18"/>
          <w:szCs w:val="18"/>
        </w:rPr>
        <w:t xml:space="preserve"> должна быть внесена в федеральный реестр инвалидов.</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Глава Верх-Коенского сельсовета                                          В.Н.Соловьенко</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Искитимского района Новосибирской области                                  </w:t>
      </w:r>
    </w:p>
    <w:p w:rsidR="00AA1F18" w:rsidRPr="00AA1F18" w:rsidRDefault="00AA1F18" w:rsidP="00AA1F18">
      <w:pPr>
        <w:pStyle w:val="a3"/>
        <w:jc w:val="center"/>
        <w:rPr>
          <w:rFonts w:ascii="Times New Roman" w:hAnsi="Times New Roman"/>
          <w:bCs/>
          <w:sz w:val="18"/>
          <w:szCs w:val="18"/>
        </w:rPr>
      </w:pPr>
      <w:r w:rsidRPr="00AA1F18">
        <w:rPr>
          <w:rFonts w:ascii="Times New Roman" w:hAnsi="Times New Roman"/>
          <w:bCs/>
          <w:sz w:val="18"/>
          <w:szCs w:val="18"/>
        </w:rPr>
        <w:t>АДМИНИСТРАЦИЯ ВЕРХ-КОЕНСКОГО СЕЛЬСОВЕТА</w:t>
      </w:r>
    </w:p>
    <w:p w:rsidR="00AA1F18" w:rsidRPr="00AA1F18" w:rsidRDefault="00AA1F18" w:rsidP="00AA1F18">
      <w:pPr>
        <w:pStyle w:val="a3"/>
        <w:jc w:val="center"/>
        <w:rPr>
          <w:rFonts w:ascii="Times New Roman" w:hAnsi="Times New Roman"/>
          <w:bCs/>
          <w:sz w:val="18"/>
          <w:szCs w:val="18"/>
        </w:rPr>
      </w:pPr>
      <w:r w:rsidRPr="00AA1F18">
        <w:rPr>
          <w:rFonts w:ascii="Times New Roman" w:hAnsi="Times New Roman"/>
          <w:bCs/>
          <w:sz w:val="18"/>
          <w:szCs w:val="18"/>
        </w:rPr>
        <w:t>ИСКИТИМСКОГО РАЙОНА НОВОСИБИРСКОЙ ОБЛАСТИ</w:t>
      </w:r>
    </w:p>
    <w:p w:rsidR="00AA1F18" w:rsidRPr="00AA1F18" w:rsidRDefault="00AA1F18" w:rsidP="00AA1F18">
      <w:pPr>
        <w:pStyle w:val="a3"/>
        <w:jc w:val="center"/>
        <w:rPr>
          <w:rFonts w:ascii="Times New Roman" w:hAnsi="Times New Roman"/>
          <w:sz w:val="18"/>
          <w:szCs w:val="18"/>
        </w:rPr>
      </w:pPr>
      <w:proofErr w:type="gramStart"/>
      <w:r w:rsidRPr="00AA1F18">
        <w:rPr>
          <w:rFonts w:ascii="Times New Roman" w:hAnsi="Times New Roman"/>
          <w:sz w:val="18"/>
          <w:szCs w:val="18"/>
        </w:rPr>
        <w:t>П</w:t>
      </w:r>
      <w:proofErr w:type="gramEnd"/>
      <w:r w:rsidRPr="00AA1F18">
        <w:rPr>
          <w:rFonts w:ascii="Times New Roman" w:hAnsi="Times New Roman"/>
          <w:sz w:val="18"/>
          <w:szCs w:val="18"/>
        </w:rPr>
        <w:t xml:space="preserve"> О С Т А Н О В Л Е Н И Е</w:t>
      </w:r>
    </w:p>
    <w:p w:rsidR="00AA1F18" w:rsidRPr="00AA1F18" w:rsidRDefault="00AA1F18" w:rsidP="00AA1F18">
      <w:pPr>
        <w:pStyle w:val="a3"/>
        <w:jc w:val="center"/>
        <w:rPr>
          <w:rFonts w:ascii="Times New Roman" w:hAnsi="Times New Roman"/>
          <w:sz w:val="18"/>
          <w:szCs w:val="18"/>
          <w:u w:val="single"/>
        </w:rPr>
      </w:pPr>
      <w:r w:rsidRPr="00AA1F18">
        <w:rPr>
          <w:rFonts w:ascii="Times New Roman" w:hAnsi="Times New Roman"/>
          <w:sz w:val="18"/>
          <w:szCs w:val="18"/>
          <w:u w:val="single"/>
        </w:rPr>
        <w:t>21.07.2020  № 58/76.004</w:t>
      </w:r>
    </w:p>
    <w:p w:rsidR="00AA1F18" w:rsidRPr="00AA1F18" w:rsidRDefault="00AA1F18" w:rsidP="00AA1F18">
      <w:pPr>
        <w:pStyle w:val="a3"/>
        <w:jc w:val="center"/>
        <w:rPr>
          <w:rFonts w:ascii="Times New Roman" w:hAnsi="Times New Roman"/>
          <w:sz w:val="18"/>
          <w:szCs w:val="18"/>
        </w:rPr>
      </w:pPr>
      <w:r w:rsidRPr="00AA1F18">
        <w:rPr>
          <w:rFonts w:ascii="Times New Roman" w:hAnsi="Times New Roman"/>
          <w:sz w:val="18"/>
          <w:szCs w:val="18"/>
        </w:rPr>
        <w:t>с.Верх-Коен</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Об исполнении бюджета</w:t>
      </w:r>
      <w:r>
        <w:rPr>
          <w:rFonts w:ascii="Times New Roman" w:hAnsi="Times New Roman"/>
          <w:sz w:val="18"/>
          <w:szCs w:val="18"/>
        </w:rPr>
        <w:t xml:space="preserve"> </w:t>
      </w:r>
      <w:r w:rsidRPr="00AA1F18">
        <w:rPr>
          <w:rFonts w:ascii="Times New Roman" w:hAnsi="Times New Roman"/>
          <w:sz w:val="18"/>
          <w:szCs w:val="18"/>
        </w:rPr>
        <w:t xml:space="preserve">Верх-Коенского сельсовета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 1 квартал 2020 года.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 соответствии с Бюджетным кодексом Российской Федерации и Положением  "О процессе в Верх-Коенском сельсовете"</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Утвердить исполнение доходной части бюджета Верх-Коенского сельсовета за 1 квартал 2020года  в сумме 3514754,82рублей (приложение 1).</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Утвердить исполнение расходной части бюджета Верх-Коенского сельсовета за 1 квартал 2020года  в сумме 1955187,15рубле</w:t>
      </w:r>
      <w:proofErr w:type="gramStart"/>
      <w:r w:rsidRPr="00AA1F18">
        <w:rPr>
          <w:rFonts w:ascii="Times New Roman" w:hAnsi="Times New Roman"/>
          <w:sz w:val="18"/>
          <w:szCs w:val="18"/>
        </w:rPr>
        <w:t>й(</w:t>
      </w:r>
      <w:proofErr w:type="gramEnd"/>
      <w:r w:rsidRPr="00AA1F18">
        <w:rPr>
          <w:rFonts w:ascii="Times New Roman" w:hAnsi="Times New Roman"/>
          <w:sz w:val="18"/>
          <w:szCs w:val="18"/>
        </w:rPr>
        <w:t>приложение 2).</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3.Утвердить источники финансирования дефицита бюджета (приложение 3).</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Глава Верх-Коенского сельсовета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Искитимского района Новосибирской области                          В.Н.Соловьенко</w:t>
      </w:r>
    </w:p>
    <w:p w:rsidR="00AA1F18" w:rsidRPr="00AA1F18" w:rsidRDefault="00AA1F18" w:rsidP="00AA1F18">
      <w:pPr>
        <w:pStyle w:val="a3"/>
        <w:jc w:val="right"/>
        <w:rPr>
          <w:rFonts w:ascii="Times New Roman" w:hAnsi="Times New Roman"/>
          <w:sz w:val="18"/>
          <w:szCs w:val="18"/>
        </w:rPr>
      </w:pPr>
      <w:r w:rsidRPr="00AA1F18">
        <w:rPr>
          <w:rFonts w:ascii="Times New Roman" w:hAnsi="Times New Roman"/>
          <w:sz w:val="18"/>
          <w:szCs w:val="18"/>
        </w:rPr>
        <w:t>Приложение 1</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Исполнение доходной части бюджета Верх-Коенского сельсовета за 1 квартал 2020года                                                                                                                                                                                </w:t>
      </w:r>
    </w:p>
    <w:tbl>
      <w:tblPr>
        <w:tblW w:w="10490" w:type="dxa"/>
        <w:tblInd w:w="108" w:type="dxa"/>
        <w:tblLayout w:type="fixed"/>
        <w:tblLook w:val="04A0"/>
      </w:tblPr>
      <w:tblGrid>
        <w:gridCol w:w="452"/>
        <w:gridCol w:w="541"/>
        <w:gridCol w:w="425"/>
        <w:gridCol w:w="425"/>
        <w:gridCol w:w="567"/>
        <w:gridCol w:w="567"/>
        <w:gridCol w:w="425"/>
        <w:gridCol w:w="709"/>
        <w:gridCol w:w="709"/>
        <w:gridCol w:w="4252"/>
        <w:gridCol w:w="1418"/>
      </w:tblGrid>
      <w:tr w:rsidR="00AA1F18" w:rsidRPr="00AA1F18" w:rsidTr="00AA1F18">
        <w:trPr>
          <w:trHeight w:val="300"/>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строки</w:t>
            </w:r>
          </w:p>
        </w:tc>
        <w:tc>
          <w:tcPr>
            <w:tcW w:w="4368" w:type="dxa"/>
            <w:gridSpan w:val="8"/>
            <w:tcBorders>
              <w:top w:val="single" w:sz="4" w:space="0" w:color="auto"/>
              <w:left w:val="nil"/>
              <w:bottom w:val="single" w:sz="4" w:space="0" w:color="auto"/>
              <w:right w:val="single" w:sz="4" w:space="0" w:color="000000"/>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классификации доходов бюджета</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Наименование кода классификации доходов бюджета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Сумма,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 рублях</w:t>
            </w:r>
          </w:p>
        </w:tc>
      </w:tr>
      <w:tr w:rsidR="00AA1F18" w:rsidRPr="00AA1F18" w:rsidTr="00AA1F18">
        <w:trPr>
          <w:trHeight w:val="276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541"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подгруппы</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подстатьи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элемента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группы подвида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 аналитической группы подвида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r>
      <w:tr w:rsidR="00AA1F18" w:rsidRPr="00AA1F18" w:rsidTr="00AA1F18">
        <w:trPr>
          <w:trHeight w:val="259"/>
        </w:trPr>
        <w:tc>
          <w:tcPr>
            <w:tcW w:w="452" w:type="dxa"/>
            <w:tcBorders>
              <w:top w:val="nil"/>
              <w:left w:val="single" w:sz="4" w:space="0" w:color="auto"/>
              <w:bottom w:val="single" w:sz="4" w:space="0" w:color="auto"/>
              <w:right w:val="single" w:sz="4" w:space="0" w:color="auto"/>
            </w:tcBorders>
            <w:shd w:val="clear" w:color="auto" w:fill="auto"/>
            <w:vAlign w:val="bottom"/>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541"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567"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w:t>
            </w:r>
          </w:p>
        </w:tc>
        <w:tc>
          <w:tcPr>
            <w:tcW w:w="567"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w:t>
            </w:r>
          </w:p>
        </w:tc>
        <w:tc>
          <w:tcPr>
            <w:tcW w:w="425"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w:t>
            </w:r>
          </w:p>
        </w:tc>
        <w:tc>
          <w:tcPr>
            <w:tcW w:w="709"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7</w:t>
            </w:r>
          </w:p>
        </w:tc>
        <w:tc>
          <w:tcPr>
            <w:tcW w:w="709"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w:t>
            </w:r>
          </w:p>
        </w:tc>
        <w:tc>
          <w:tcPr>
            <w:tcW w:w="4252" w:type="dxa"/>
            <w:tcBorders>
              <w:top w:val="nil"/>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r>
      <w:tr w:rsidR="00AA1F18" w:rsidRPr="00AA1F18" w:rsidTr="00AA1F1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541"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single" w:sz="4" w:space="0" w:color="auto"/>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387 215,82</w:t>
            </w:r>
          </w:p>
        </w:tc>
      </w:tr>
      <w:tr w:rsidR="00AA1F18" w:rsidRPr="00AA1F18" w:rsidTr="00AA1F1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317 544,11</w:t>
            </w:r>
          </w:p>
        </w:tc>
      </w:tr>
      <w:tr w:rsidR="00AA1F18" w:rsidRPr="00AA1F18" w:rsidTr="00AA1F1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Налог на доходы </w:t>
            </w:r>
            <w:proofErr w:type="gramStart"/>
            <w:r w:rsidRPr="00AA1F18">
              <w:rPr>
                <w:rFonts w:ascii="Times New Roman" w:hAnsi="Times New Roman"/>
                <w:sz w:val="18"/>
                <w:szCs w:val="18"/>
              </w:rPr>
              <w:t>физических</w:t>
            </w:r>
            <w:proofErr w:type="gramEnd"/>
            <w:r w:rsidRPr="00AA1F18">
              <w:rPr>
                <w:rFonts w:ascii="Times New Roman" w:hAnsi="Times New Roman"/>
                <w:sz w:val="18"/>
                <w:szCs w:val="18"/>
              </w:rPr>
              <w:t xml:space="preserve"> лиц</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69 773,96</w:t>
            </w:r>
          </w:p>
        </w:tc>
      </w:tr>
      <w:tr w:rsidR="00AA1F18" w:rsidRPr="00AA1F18" w:rsidTr="00AA1F18">
        <w:trPr>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69 773,96</w:t>
            </w:r>
          </w:p>
        </w:tc>
      </w:tr>
      <w:tr w:rsidR="00AA1F18" w:rsidRPr="00AA1F18" w:rsidTr="00AA1F1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137 254,31</w:t>
            </w:r>
          </w:p>
        </w:tc>
      </w:tr>
      <w:tr w:rsidR="00AA1F18" w:rsidRPr="00AA1F18" w:rsidTr="00AA1F18">
        <w:trPr>
          <w:trHeight w:val="234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231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62 288,78</w:t>
            </w:r>
          </w:p>
        </w:tc>
      </w:tr>
      <w:tr w:rsidR="00AA1F18" w:rsidRPr="00AA1F18" w:rsidTr="00D244D7">
        <w:trPr>
          <w:trHeight w:val="211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lastRenderedPageBreak/>
              <w:t>7</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от уплаты акцизов на моторные масла для дизельных и (или) карбюраторных (</w:t>
            </w:r>
            <w:proofErr w:type="spellStart"/>
            <w:r w:rsidRPr="00AA1F18">
              <w:rPr>
                <w:rFonts w:ascii="Times New Roman" w:hAnsi="Times New Roman"/>
                <w:sz w:val="18"/>
                <w:szCs w:val="18"/>
              </w:rPr>
              <w:t>инжекторных</w:t>
            </w:r>
            <w:proofErr w:type="spellEnd"/>
            <w:r w:rsidRPr="00AA1F18">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406,09</w:t>
            </w:r>
          </w:p>
        </w:tc>
      </w:tr>
      <w:tr w:rsidR="00AA1F18" w:rsidRPr="00AA1F18" w:rsidTr="00D244D7">
        <w:trPr>
          <w:trHeight w:val="1846"/>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251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87 425,61</w:t>
            </w:r>
          </w:p>
        </w:tc>
      </w:tr>
      <w:tr w:rsidR="00AA1F18" w:rsidRPr="00AA1F18" w:rsidTr="00D244D7">
        <w:trPr>
          <w:trHeight w:val="1817"/>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261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-12 866,17</w:t>
            </w:r>
          </w:p>
        </w:tc>
      </w:tr>
      <w:tr w:rsidR="00AA1F18" w:rsidRPr="00AA1F18" w:rsidTr="00AA1F1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НАЛОГИ НА ИМУЩЕСТВО</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110 515,84</w:t>
            </w:r>
          </w:p>
        </w:tc>
      </w:tr>
      <w:tr w:rsidR="00AA1F18" w:rsidRPr="00AA1F18" w:rsidTr="00AA1F18">
        <w:trPr>
          <w:trHeight w:val="28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i/>
                <w:iCs/>
                <w:sz w:val="18"/>
                <w:szCs w:val="18"/>
              </w:rPr>
            </w:pPr>
            <w:r w:rsidRPr="00AA1F18">
              <w:rPr>
                <w:rFonts w:ascii="Times New Roman" w:hAnsi="Times New Roman"/>
                <w:bCs/>
                <w:i/>
                <w:iCs/>
                <w:sz w:val="18"/>
                <w:szCs w:val="18"/>
              </w:rPr>
              <w:t xml:space="preserve">Налог на имущество </w:t>
            </w:r>
            <w:proofErr w:type="gramStart"/>
            <w:r w:rsidRPr="00AA1F18">
              <w:rPr>
                <w:rFonts w:ascii="Times New Roman" w:hAnsi="Times New Roman"/>
                <w:bCs/>
                <w:i/>
                <w:iCs/>
                <w:sz w:val="18"/>
                <w:szCs w:val="18"/>
              </w:rPr>
              <w:t>физических</w:t>
            </w:r>
            <w:proofErr w:type="gramEnd"/>
            <w:r w:rsidRPr="00AA1F18">
              <w:rPr>
                <w:rFonts w:ascii="Times New Roman" w:hAnsi="Times New Roman"/>
                <w:bCs/>
                <w:i/>
                <w:iCs/>
                <w:sz w:val="18"/>
                <w:szCs w:val="18"/>
              </w:rPr>
              <w:t xml:space="preserve"> лиц</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i/>
                <w:iCs/>
                <w:sz w:val="18"/>
                <w:szCs w:val="18"/>
              </w:rPr>
            </w:pPr>
            <w:r w:rsidRPr="00AA1F18">
              <w:rPr>
                <w:rFonts w:ascii="Times New Roman" w:hAnsi="Times New Roman"/>
                <w:bCs/>
                <w:i/>
                <w:iCs/>
                <w:sz w:val="18"/>
                <w:szCs w:val="18"/>
              </w:rPr>
              <w:t>3 371,89</w:t>
            </w:r>
          </w:p>
        </w:tc>
      </w:tr>
      <w:tr w:rsidR="00AA1F18" w:rsidRPr="00AA1F18" w:rsidTr="00AA1F18">
        <w:trPr>
          <w:trHeight w:val="822"/>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roofErr w:type="gramEnd"/>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3 371,89</w:t>
            </w:r>
          </w:p>
        </w:tc>
      </w:tr>
      <w:tr w:rsidR="00AA1F18" w:rsidRPr="00AA1F18" w:rsidTr="00AA1F18">
        <w:trPr>
          <w:trHeight w:val="349"/>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i/>
                <w:iCs/>
                <w:sz w:val="18"/>
                <w:szCs w:val="18"/>
              </w:rPr>
            </w:pPr>
            <w:r w:rsidRPr="00AA1F18">
              <w:rPr>
                <w:rFonts w:ascii="Times New Roman" w:hAnsi="Times New Roman"/>
                <w:bCs/>
                <w:i/>
                <w:iCs/>
                <w:sz w:val="18"/>
                <w:szCs w:val="18"/>
              </w:rPr>
              <w:t>Земельный налог</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i/>
                <w:iCs/>
                <w:sz w:val="18"/>
                <w:szCs w:val="18"/>
              </w:rPr>
            </w:pPr>
            <w:r w:rsidRPr="00AA1F18">
              <w:rPr>
                <w:rFonts w:ascii="Times New Roman" w:hAnsi="Times New Roman"/>
                <w:bCs/>
                <w:i/>
                <w:iCs/>
                <w:sz w:val="18"/>
                <w:szCs w:val="18"/>
              </w:rPr>
              <w:t>107 143,95</w:t>
            </w:r>
          </w:p>
        </w:tc>
      </w:tr>
      <w:tr w:rsidR="00AA1F18" w:rsidRPr="00AA1F18" w:rsidTr="00AA1F18">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14</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Земельный налог с организаций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104 185,70</w:t>
            </w:r>
          </w:p>
        </w:tc>
      </w:tr>
      <w:tr w:rsidR="00AA1F18" w:rsidRPr="00AA1F18" w:rsidTr="00AA1F18">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033</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104 185,70</w:t>
            </w:r>
          </w:p>
        </w:tc>
      </w:tr>
      <w:tr w:rsidR="00AA1F18" w:rsidRPr="00AA1F18" w:rsidTr="00AA1F18">
        <w:trPr>
          <w:trHeight w:val="439"/>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16</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Земельный налог с </w:t>
            </w:r>
            <w:proofErr w:type="gramStart"/>
            <w:r w:rsidRPr="00AA1F18">
              <w:rPr>
                <w:rFonts w:ascii="Times New Roman" w:hAnsi="Times New Roman"/>
                <w:sz w:val="18"/>
                <w:szCs w:val="18"/>
              </w:rPr>
              <w:t>физических</w:t>
            </w:r>
            <w:proofErr w:type="gramEnd"/>
            <w:r w:rsidRPr="00AA1F18">
              <w:rPr>
                <w:rFonts w:ascii="Times New Roman" w:hAnsi="Times New Roman"/>
                <w:sz w:val="18"/>
                <w:szCs w:val="18"/>
              </w:rPr>
              <w:t xml:space="preserve"> лиц</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2 958,25</w:t>
            </w:r>
          </w:p>
        </w:tc>
      </w:tr>
      <w:tr w:rsidR="00AA1F18" w:rsidRPr="00AA1F18" w:rsidTr="00AA1F18">
        <w:trPr>
          <w:trHeight w:val="747"/>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17</w:t>
            </w:r>
          </w:p>
        </w:tc>
        <w:tc>
          <w:tcPr>
            <w:tcW w:w="541"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043</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2 958,25</w:t>
            </w:r>
          </w:p>
        </w:tc>
      </w:tr>
      <w:tr w:rsidR="00AA1F18" w:rsidRPr="00AA1F18" w:rsidTr="00AA1F18">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18</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5 667,80</w:t>
            </w:r>
          </w:p>
        </w:tc>
      </w:tr>
      <w:tr w:rsidR="00AA1F18" w:rsidRPr="00AA1F18" w:rsidTr="00AA1F18">
        <w:trPr>
          <w:trHeight w:val="135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19</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312,80</w:t>
            </w:r>
          </w:p>
        </w:tc>
      </w:tr>
      <w:tr w:rsidR="00AA1F18" w:rsidRPr="00AA1F18" w:rsidTr="00AA1F18">
        <w:trPr>
          <w:trHeight w:val="1208"/>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025</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AA1F18">
              <w:rPr>
                <w:rFonts w:ascii="Times New Roman" w:hAnsi="Times New Roman"/>
                <w:sz w:val="18"/>
                <w:szCs w:val="18"/>
              </w:rPr>
              <w:t>й(</w:t>
            </w:r>
            <w:proofErr w:type="gramEnd"/>
            <w:r w:rsidRPr="00AA1F18">
              <w:rPr>
                <w:rFonts w:ascii="Times New Roman" w:hAnsi="Times New Roman"/>
                <w:sz w:val="18"/>
                <w:szCs w:val="18"/>
              </w:rPr>
              <w:t>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312,80</w:t>
            </w:r>
          </w:p>
        </w:tc>
      </w:tr>
      <w:tr w:rsidR="00AA1F18" w:rsidRPr="00AA1F18" w:rsidTr="00AA1F18">
        <w:trPr>
          <w:trHeight w:val="157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lastRenderedPageBreak/>
              <w:t>21</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5 355,00</w:t>
            </w:r>
          </w:p>
        </w:tc>
      </w:tr>
      <w:tr w:rsidR="00AA1F18" w:rsidRPr="00AA1F18" w:rsidTr="00AA1F18">
        <w:trPr>
          <w:trHeight w:val="133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22</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035</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5 355,00</w:t>
            </w:r>
          </w:p>
        </w:tc>
      </w:tr>
      <w:tr w:rsidR="00AA1F18" w:rsidRPr="00AA1F18" w:rsidTr="00AA1F18">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23</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64 003,91</w:t>
            </w:r>
          </w:p>
        </w:tc>
      </w:tr>
      <w:tr w:rsidR="00AA1F18" w:rsidRPr="00AA1F18" w:rsidTr="00AA1F18">
        <w:trPr>
          <w:trHeight w:val="514"/>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64 003,91</w:t>
            </w:r>
          </w:p>
        </w:tc>
      </w:tr>
      <w:tr w:rsidR="00AA1F18" w:rsidRPr="00AA1F18" w:rsidTr="00AA1F18">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25</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065</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64 003,91</w:t>
            </w:r>
          </w:p>
        </w:tc>
      </w:tr>
      <w:tr w:rsidR="00AA1F18" w:rsidRPr="00AA1F18" w:rsidTr="00AA1F18">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26</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3 127 539,00</w:t>
            </w:r>
          </w:p>
        </w:tc>
      </w:tr>
      <w:tr w:rsidR="00AA1F18" w:rsidRPr="00AA1F18" w:rsidTr="00AA1F1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27</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3 107 539,00</w:t>
            </w:r>
          </w:p>
        </w:tc>
      </w:tr>
      <w:tr w:rsidR="00AA1F18" w:rsidRPr="00AA1F18" w:rsidTr="00AA1F1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28</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Дотации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1 011 800,00</w:t>
            </w:r>
          </w:p>
        </w:tc>
      </w:tr>
      <w:tr w:rsidR="00AA1F18" w:rsidRPr="00AA1F18" w:rsidTr="00AA1F18">
        <w:trPr>
          <w:trHeight w:val="58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Дотации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1 011 800,00</w:t>
            </w:r>
          </w:p>
        </w:tc>
      </w:tr>
      <w:tr w:rsidR="00AA1F18" w:rsidRPr="00AA1F18" w:rsidTr="00AA1F18">
        <w:trPr>
          <w:trHeight w:val="81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30</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1 011 800,00</w:t>
            </w:r>
          </w:p>
        </w:tc>
      </w:tr>
      <w:tr w:rsidR="00AA1F18" w:rsidRPr="00AA1F18" w:rsidTr="00AA1F1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31</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Субсидии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1 570 579,00</w:t>
            </w:r>
          </w:p>
        </w:tc>
      </w:tr>
      <w:tr w:rsidR="00AA1F18" w:rsidRPr="00AA1F18" w:rsidTr="00AA1F18">
        <w:trPr>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32</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Субсидии бюджетам сельских поселений из местных бюджетов</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975 200,00</w:t>
            </w:r>
          </w:p>
        </w:tc>
      </w:tr>
      <w:tr w:rsidR="00AA1F18" w:rsidRPr="00AA1F18" w:rsidTr="00AA1F18">
        <w:trPr>
          <w:trHeight w:val="529"/>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33</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29</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999</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Прочие субсидии бюджетам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595 379,00</w:t>
            </w:r>
          </w:p>
        </w:tc>
      </w:tr>
      <w:tr w:rsidR="00AA1F18" w:rsidRPr="00AA1F18" w:rsidTr="00AA1F18">
        <w:trPr>
          <w:trHeight w:val="54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34</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24 850,00</w:t>
            </w:r>
          </w:p>
        </w:tc>
      </w:tr>
      <w:tr w:rsidR="00AA1F18" w:rsidRPr="00AA1F18" w:rsidTr="00AA1F18">
        <w:trPr>
          <w:trHeight w:val="57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35</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24 850,00</w:t>
            </w:r>
          </w:p>
        </w:tc>
      </w:tr>
      <w:tr w:rsidR="00AA1F18" w:rsidRPr="00AA1F18" w:rsidTr="00AA1F18">
        <w:trPr>
          <w:trHeight w:val="82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36</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24 850,00</w:t>
            </w:r>
          </w:p>
        </w:tc>
      </w:tr>
      <w:tr w:rsidR="00AA1F18" w:rsidRPr="00AA1F18" w:rsidTr="00AA1F18">
        <w:trPr>
          <w:trHeight w:val="30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37</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504 000,00</w:t>
            </w:r>
          </w:p>
        </w:tc>
      </w:tr>
      <w:tr w:rsidR="00AA1F18" w:rsidRPr="00AA1F18" w:rsidTr="00AA1F18">
        <w:trPr>
          <w:trHeight w:val="668"/>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38</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49</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999</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504 000,00</w:t>
            </w:r>
          </w:p>
        </w:tc>
      </w:tr>
      <w:tr w:rsidR="00AA1F18" w:rsidRPr="00AA1F18" w:rsidTr="00AA1F18">
        <w:trPr>
          <w:trHeight w:val="372"/>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39</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07</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xml:space="preserve">Прочие безвозмездные поступления </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20 000,00</w:t>
            </w:r>
          </w:p>
        </w:tc>
      </w:tr>
      <w:tr w:rsidR="00AA1F18" w:rsidRPr="00AA1F18" w:rsidTr="00AA1F18">
        <w:trPr>
          <w:trHeight w:val="555"/>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40</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07</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4" w:space="0" w:color="auto"/>
              <w:right w:val="single" w:sz="4" w:space="0" w:color="auto"/>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Прочие безвозмездные поступления в бюджеты сельских поселений</w:t>
            </w:r>
          </w:p>
        </w:tc>
        <w:tc>
          <w:tcPr>
            <w:tcW w:w="1418"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20 000,00</w:t>
            </w:r>
          </w:p>
        </w:tc>
      </w:tr>
      <w:tr w:rsidR="00AA1F18" w:rsidRPr="00AA1F18" w:rsidTr="00AA1F18">
        <w:trPr>
          <w:trHeight w:val="105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41</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19</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-3 690,00</w:t>
            </w:r>
          </w:p>
        </w:tc>
      </w:tr>
      <w:tr w:rsidR="00AA1F18" w:rsidRPr="00AA1F18" w:rsidTr="00AA1F18">
        <w:trPr>
          <w:trHeight w:val="1110"/>
        </w:trPr>
        <w:tc>
          <w:tcPr>
            <w:tcW w:w="452" w:type="dxa"/>
            <w:tcBorders>
              <w:top w:val="nil"/>
              <w:left w:val="single" w:sz="4" w:space="0" w:color="auto"/>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lastRenderedPageBreak/>
              <w:t>42</w:t>
            </w:r>
          </w:p>
        </w:tc>
        <w:tc>
          <w:tcPr>
            <w:tcW w:w="541" w:type="dxa"/>
            <w:tcBorders>
              <w:top w:val="nil"/>
              <w:left w:val="nil"/>
              <w:bottom w:val="single" w:sz="4" w:space="0" w:color="auto"/>
              <w:right w:val="single" w:sz="4" w:space="0" w:color="auto"/>
            </w:tcBorders>
            <w:shd w:val="clear" w:color="000000" w:fill="FFFFFF"/>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19</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35</w:t>
            </w:r>
          </w:p>
        </w:tc>
        <w:tc>
          <w:tcPr>
            <w:tcW w:w="567"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0000</w:t>
            </w:r>
          </w:p>
        </w:tc>
        <w:tc>
          <w:tcPr>
            <w:tcW w:w="709" w:type="dxa"/>
            <w:tcBorders>
              <w:top w:val="nil"/>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150</w:t>
            </w:r>
          </w:p>
        </w:tc>
        <w:tc>
          <w:tcPr>
            <w:tcW w:w="4252" w:type="dxa"/>
            <w:tcBorders>
              <w:top w:val="nil"/>
              <w:left w:val="nil"/>
              <w:bottom w:val="single" w:sz="8" w:space="0" w:color="auto"/>
              <w:right w:val="single" w:sz="8"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c>
          <w:tcPr>
            <w:tcW w:w="1418" w:type="dxa"/>
            <w:tcBorders>
              <w:top w:val="nil"/>
              <w:left w:val="nil"/>
              <w:bottom w:val="single" w:sz="8" w:space="0" w:color="auto"/>
              <w:right w:val="single" w:sz="8"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-3 690,00</w:t>
            </w:r>
          </w:p>
        </w:tc>
      </w:tr>
      <w:tr w:rsidR="00AA1F18" w:rsidRPr="00AA1F18" w:rsidTr="00AA1F18">
        <w:trPr>
          <w:trHeight w:val="300"/>
        </w:trPr>
        <w:tc>
          <w:tcPr>
            <w:tcW w:w="9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noWrap/>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3 514 754,82</w:t>
            </w:r>
          </w:p>
        </w:tc>
      </w:tr>
    </w:tbl>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Приложение 2</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Исполнение расходной части бюджета Верх-Коенского сельсовета за 1 квартал 2020года  </w:t>
      </w:r>
    </w:p>
    <w:tbl>
      <w:tblPr>
        <w:tblW w:w="10490" w:type="dxa"/>
        <w:tblInd w:w="108" w:type="dxa"/>
        <w:tblLayout w:type="fixed"/>
        <w:tblLook w:val="04A0"/>
      </w:tblPr>
      <w:tblGrid>
        <w:gridCol w:w="4962"/>
        <w:gridCol w:w="708"/>
        <w:gridCol w:w="567"/>
        <w:gridCol w:w="567"/>
        <w:gridCol w:w="1560"/>
        <w:gridCol w:w="708"/>
        <w:gridCol w:w="1418"/>
      </w:tblGrid>
      <w:tr w:rsidR="00AA1F18" w:rsidRPr="00AA1F18" w:rsidTr="00AA1F18">
        <w:trPr>
          <w:trHeight w:val="450"/>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Наименование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ГРБС</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ПР</w:t>
            </w:r>
            <w:proofErr w:type="gramEnd"/>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ЦСР</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ВР</w:t>
            </w:r>
          </w:p>
        </w:tc>
        <w:tc>
          <w:tcPr>
            <w:tcW w:w="1418" w:type="dxa"/>
            <w:tcBorders>
              <w:top w:val="single" w:sz="4" w:space="0" w:color="auto"/>
              <w:left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Сумма</w:t>
            </w:r>
          </w:p>
        </w:tc>
      </w:tr>
      <w:tr w:rsidR="00AA1F18" w:rsidRPr="00AA1F18" w:rsidTr="00AA1F18">
        <w:trPr>
          <w:trHeight w:val="23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 рублях</w:t>
            </w:r>
          </w:p>
        </w:tc>
      </w:tr>
      <w:tr w:rsidR="00AA1F18" w:rsidRPr="00AA1F18" w:rsidTr="00AA1F18">
        <w:trPr>
          <w:trHeight w:val="645"/>
        </w:trPr>
        <w:tc>
          <w:tcPr>
            <w:tcW w:w="4962" w:type="dxa"/>
            <w:tcBorders>
              <w:top w:val="nil"/>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xml:space="preserve">администрация Верх-Коенского сельсовета </w:t>
            </w:r>
            <w:proofErr w:type="spellStart"/>
            <w:r w:rsidRPr="00AA1F18">
              <w:rPr>
                <w:rFonts w:ascii="Times New Roman" w:hAnsi="Times New Roman"/>
                <w:bCs/>
                <w:sz w:val="18"/>
                <w:szCs w:val="18"/>
              </w:rPr>
              <w:t>Искитмского</w:t>
            </w:r>
            <w:proofErr w:type="spellEnd"/>
            <w:r w:rsidRPr="00AA1F18">
              <w:rPr>
                <w:rFonts w:ascii="Times New Roman" w:hAnsi="Times New Roman"/>
                <w:bCs/>
                <w:sz w:val="18"/>
                <w:szCs w:val="18"/>
              </w:rPr>
              <w:t xml:space="preserve"> района Новосибирской области</w:t>
            </w:r>
          </w:p>
        </w:tc>
        <w:tc>
          <w:tcPr>
            <w:tcW w:w="708" w:type="dxa"/>
            <w:tcBorders>
              <w:top w:val="nil"/>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567" w:type="dxa"/>
            <w:tcBorders>
              <w:top w:val="nil"/>
              <w:left w:val="single" w:sz="4" w:space="0" w:color="auto"/>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708" w:type="dxa"/>
            <w:tcBorders>
              <w:top w:val="nil"/>
              <w:left w:val="single" w:sz="4" w:space="0" w:color="auto"/>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1 955 187,15</w:t>
            </w:r>
          </w:p>
        </w:tc>
      </w:tr>
      <w:tr w:rsidR="00AA1F18" w:rsidRPr="00AA1F18" w:rsidTr="00AA1F18">
        <w:trPr>
          <w:trHeight w:val="31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Общегосударственные вопросы</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743 698,95</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02</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128 820,04</w:t>
            </w:r>
          </w:p>
        </w:tc>
      </w:tr>
      <w:tr w:rsidR="00AA1F18" w:rsidRPr="00AA1F18" w:rsidTr="00AA1F18">
        <w:trPr>
          <w:trHeight w:val="31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Непрограммные</w:t>
            </w:r>
            <w:proofErr w:type="spellEnd"/>
            <w:r w:rsidRPr="00AA1F18">
              <w:rPr>
                <w:rFonts w:ascii="Times New Roman" w:hAnsi="Times New Roman"/>
                <w:sz w:val="18"/>
                <w:szCs w:val="18"/>
              </w:rPr>
              <w:t xml:space="preserve"> направления бюджета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128 820,04</w:t>
            </w:r>
          </w:p>
        </w:tc>
      </w:tr>
      <w:tr w:rsidR="00AA1F18" w:rsidRPr="00AA1F18" w:rsidTr="00AA1F18">
        <w:trPr>
          <w:trHeight w:val="31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Глава муниципального образования</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99.0.00.03110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128 820,04</w:t>
            </w:r>
          </w:p>
        </w:tc>
      </w:tr>
      <w:tr w:rsidR="00AA1F18" w:rsidRPr="00AA1F18" w:rsidTr="00AA1F18">
        <w:trPr>
          <w:trHeight w:val="127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99.0.00.03110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128 820,04</w:t>
            </w:r>
          </w:p>
        </w:tc>
      </w:tr>
      <w:tr w:rsidR="00AA1F18" w:rsidRPr="00AA1F18" w:rsidTr="00AA1F18">
        <w:trPr>
          <w:trHeight w:val="64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государственных (муниципальных) органов</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99.0.00.03110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128 820,04</w:t>
            </w:r>
          </w:p>
        </w:tc>
      </w:tr>
      <w:tr w:rsidR="00AA1F18" w:rsidRPr="00AA1F18" w:rsidTr="00AA1F18">
        <w:trPr>
          <w:trHeight w:val="96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04</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431 174,36</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Непрограммные</w:t>
            </w:r>
            <w:proofErr w:type="spellEnd"/>
            <w:r w:rsidRPr="00AA1F18">
              <w:rPr>
                <w:rFonts w:ascii="Times New Roman" w:hAnsi="Times New Roman"/>
                <w:sz w:val="18"/>
                <w:szCs w:val="18"/>
              </w:rPr>
              <w:t xml:space="preserve"> направления бюджета</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431 174,36</w:t>
            </w:r>
          </w:p>
        </w:tc>
      </w:tr>
      <w:tr w:rsidR="00AA1F18" w:rsidRPr="00AA1F18" w:rsidTr="00AA1F18">
        <w:trPr>
          <w:trHeight w:val="64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по оплате труда работников государственных  органов</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99.0.00.00110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190 457,34</w:t>
            </w:r>
          </w:p>
        </w:tc>
      </w:tr>
      <w:tr w:rsidR="00AA1F18" w:rsidRPr="00AA1F18" w:rsidTr="00AA1F18">
        <w:trPr>
          <w:trHeight w:val="127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99.0.00.00110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190 457,34</w:t>
            </w:r>
          </w:p>
        </w:tc>
      </w:tr>
      <w:tr w:rsidR="00AA1F18" w:rsidRPr="00AA1F18" w:rsidTr="00AA1F18">
        <w:trPr>
          <w:trHeight w:val="642"/>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99.0.00.00110</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190 457,34</w:t>
            </w:r>
          </w:p>
        </w:tc>
      </w:tr>
      <w:tr w:rsidR="00AA1F18" w:rsidRPr="00AA1F18" w:rsidTr="00AA1F18">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обеспечение функций государственных органов</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single" w:sz="4" w:space="0" w:color="auto"/>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104 155,16</w:t>
            </w:r>
          </w:p>
        </w:tc>
      </w:tr>
      <w:tr w:rsidR="00AA1F18" w:rsidRPr="00AA1F18" w:rsidTr="00AA1F18">
        <w:trPr>
          <w:trHeight w:val="642"/>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99.0.00.00190</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101 700,16</w:t>
            </w:r>
          </w:p>
        </w:tc>
      </w:tr>
      <w:tr w:rsidR="00AA1F18" w:rsidRPr="00AA1F18" w:rsidTr="00AA1F18">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single" w:sz="4" w:space="0" w:color="auto"/>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101 700,16</w:t>
            </w:r>
          </w:p>
        </w:tc>
      </w:tr>
      <w:tr w:rsidR="00AA1F18" w:rsidRPr="00AA1F18" w:rsidTr="00AA1F18">
        <w:trPr>
          <w:trHeight w:val="319"/>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бюджетные ассигнования</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99.0.00.00190</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800</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2 455,00</w:t>
            </w:r>
          </w:p>
        </w:tc>
      </w:tr>
      <w:tr w:rsidR="00AA1F18" w:rsidRPr="00AA1F18" w:rsidTr="00AA1F18">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Уплата налогов, сборов и иных платежей </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single" w:sz="4" w:space="0" w:color="auto"/>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99.0.00.00190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2 455,00</w:t>
            </w:r>
          </w:p>
        </w:tc>
      </w:tr>
      <w:tr w:rsidR="00AA1F18" w:rsidRPr="00AA1F18" w:rsidTr="00AA1F18">
        <w:trPr>
          <w:trHeight w:val="1065"/>
        </w:trPr>
        <w:tc>
          <w:tcPr>
            <w:tcW w:w="4962" w:type="dxa"/>
            <w:tcBorders>
              <w:top w:val="nil"/>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99.0.00.70510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136 561,86</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99.0.00.70510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136 561,86</w:t>
            </w:r>
          </w:p>
        </w:tc>
      </w:tr>
      <w:tr w:rsidR="00AA1F18" w:rsidRPr="00AA1F18" w:rsidTr="00AA1F18">
        <w:trPr>
          <w:trHeight w:val="418"/>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99.0.00.70510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136 561,86</w:t>
            </w:r>
          </w:p>
        </w:tc>
      </w:tr>
      <w:tr w:rsidR="00AA1F18" w:rsidRPr="00AA1F18" w:rsidTr="00AA1F18">
        <w:trPr>
          <w:trHeight w:val="753"/>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06</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10 750,00</w:t>
            </w:r>
          </w:p>
        </w:tc>
      </w:tr>
      <w:tr w:rsidR="00AA1F18" w:rsidRPr="00AA1F18" w:rsidTr="00AA1F18">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Непрограммные</w:t>
            </w:r>
            <w:proofErr w:type="spellEnd"/>
            <w:r w:rsidRPr="00AA1F18">
              <w:rPr>
                <w:rFonts w:ascii="Times New Roman" w:hAnsi="Times New Roman"/>
                <w:sz w:val="18"/>
                <w:szCs w:val="18"/>
              </w:rPr>
              <w:t xml:space="preserve"> направления  бюджета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1560" w:type="dxa"/>
            <w:tcBorders>
              <w:top w:val="single" w:sz="4" w:space="0" w:color="auto"/>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10 750,00</w:t>
            </w:r>
          </w:p>
        </w:tc>
      </w:tr>
      <w:tr w:rsidR="00AA1F18" w:rsidRPr="00AA1F18" w:rsidTr="00AA1F18">
        <w:trPr>
          <w:trHeight w:val="36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межбюджетные трансферты бюджетам бюджетной системы</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99.0.00.00500</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10 750,00</w:t>
            </w:r>
          </w:p>
        </w:tc>
      </w:tr>
      <w:tr w:rsidR="00AA1F18" w:rsidRPr="00AA1F18" w:rsidTr="00AA1F18">
        <w:trPr>
          <w:trHeight w:val="319"/>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Межбюджетные трансферты</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10 750,00</w:t>
            </w:r>
          </w:p>
        </w:tc>
      </w:tr>
      <w:tr w:rsidR="00AA1F18" w:rsidRPr="00AA1F18" w:rsidTr="00AA1F18">
        <w:trPr>
          <w:trHeight w:val="31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межбюджетные трансферты</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06</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99.0.00.00500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540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10 750,00</w:t>
            </w:r>
          </w:p>
        </w:tc>
      </w:tr>
      <w:tr w:rsidR="00AA1F18" w:rsidRPr="00AA1F18" w:rsidTr="00AA1F18">
        <w:trPr>
          <w:trHeight w:val="319"/>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Другие общегосударственные вопросы</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13</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172 954,55</w:t>
            </w:r>
          </w:p>
        </w:tc>
      </w:tr>
      <w:tr w:rsidR="00AA1F18" w:rsidRPr="00AA1F18" w:rsidTr="00AA1F18">
        <w:trPr>
          <w:trHeight w:val="31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Непрограммные</w:t>
            </w:r>
            <w:proofErr w:type="spellEnd"/>
            <w:r w:rsidRPr="00AA1F18">
              <w:rPr>
                <w:rFonts w:ascii="Times New Roman" w:hAnsi="Times New Roman"/>
                <w:sz w:val="18"/>
                <w:szCs w:val="18"/>
              </w:rPr>
              <w:t xml:space="preserve"> направления бюджета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172 954,55</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Выполнение других обязательств государства</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172 954,55</w:t>
            </w:r>
          </w:p>
        </w:tc>
      </w:tr>
      <w:tr w:rsidR="00AA1F18" w:rsidRPr="00AA1F18" w:rsidTr="00AA1F18">
        <w:trPr>
          <w:trHeight w:val="642"/>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102 954,55</w:t>
            </w:r>
          </w:p>
        </w:tc>
      </w:tr>
      <w:tr w:rsidR="00AA1F18" w:rsidRPr="00AA1F18" w:rsidTr="00AA1F18">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102 954,55</w:t>
            </w:r>
          </w:p>
        </w:tc>
      </w:tr>
      <w:tr w:rsidR="00AA1F18" w:rsidRPr="00AA1F18" w:rsidTr="00AA1F18">
        <w:trPr>
          <w:trHeight w:val="37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Социальное обеспечение и иные выплаты населению</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300</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20 000,00</w:t>
            </w:r>
          </w:p>
        </w:tc>
      </w:tr>
      <w:tr w:rsidR="00AA1F18" w:rsidRPr="00AA1F18" w:rsidTr="00AA1F18">
        <w:trPr>
          <w:trHeight w:val="4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выплаты населению</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360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20 000,00</w:t>
            </w:r>
          </w:p>
        </w:tc>
      </w:tr>
      <w:tr w:rsidR="00AA1F18" w:rsidRPr="00AA1F18" w:rsidTr="00AA1F18">
        <w:trPr>
          <w:trHeight w:val="319"/>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бюджетные ассигнования</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99.0.00.00920</w:t>
            </w:r>
          </w:p>
        </w:tc>
        <w:tc>
          <w:tcPr>
            <w:tcW w:w="70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50 000,00</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Уплата налогов, сборов и иных платежей </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99.0.00.00920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850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50 000,00</w:t>
            </w:r>
          </w:p>
        </w:tc>
      </w:tr>
      <w:tr w:rsidR="00AA1F18" w:rsidRPr="00AA1F18" w:rsidTr="00AA1F18">
        <w:trPr>
          <w:trHeight w:val="319"/>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Мобилизационная и вневойсковая подготовка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02</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03</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17 793,27</w:t>
            </w:r>
          </w:p>
        </w:tc>
      </w:tr>
      <w:tr w:rsidR="00AA1F18" w:rsidRPr="00AA1F18" w:rsidTr="00AA1F18">
        <w:trPr>
          <w:trHeight w:val="31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Непрограммные</w:t>
            </w:r>
            <w:proofErr w:type="spellEnd"/>
            <w:r w:rsidRPr="00AA1F18">
              <w:rPr>
                <w:rFonts w:ascii="Times New Roman" w:hAnsi="Times New Roman"/>
                <w:sz w:val="18"/>
                <w:szCs w:val="18"/>
              </w:rPr>
              <w:t xml:space="preserve"> направления  бюджета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17 793,27</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Субвенции на осуществление первичного воинского учета на территориях, где отсутствуют военные комиссариаты </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17 793,27</w:t>
            </w:r>
          </w:p>
        </w:tc>
      </w:tr>
      <w:tr w:rsidR="00AA1F18" w:rsidRPr="00AA1F18" w:rsidTr="00AA1F18">
        <w:trPr>
          <w:trHeight w:val="127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17 793,27</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по оплате труда работников государственных (муниципальных органов) органов</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99.0.00.51180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120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17 793,27</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Национальная безопасность и правоохранительная деятельность</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250,00</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250,00</w:t>
            </w:r>
          </w:p>
        </w:tc>
      </w:tr>
      <w:tr w:rsidR="00AA1F18" w:rsidRPr="00AA1F18" w:rsidTr="00AA1F18">
        <w:trPr>
          <w:trHeight w:val="319"/>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proofErr w:type="spellStart"/>
            <w:r w:rsidRPr="00AA1F18">
              <w:rPr>
                <w:rFonts w:ascii="Times New Roman" w:hAnsi="Times New Roman"/>
                <w:bCs/>
                <w:sz w:val="18"/>
                <w:szCs w:val="18"/>
              </w:rPr>
              <w:t>Непрограммные</w:t>
            </w:r>
            <w:proofErr w:type="spellEnd"/>
            <w:r w:rsidRPr="00AA1F18">
              <w:rPr>
                <w:rFonts w:ascii="Times New Roman" w:hAnsi="Times New Roman"/>
                <w:bCs/>
                <w:sz w:val="18"/>
                <w:szCs w:val="18"/>
              </w:rPr>
              <w:t xml:space="preserve"> направления бюджета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250,00</w:t>
            </w:r>
          </w:p>
        </w:tc>
      </w:tr>
      <w:tr w:rsidR="00AA1F18" w:rsidRPr="00AA1F18" w:rsidTr="00AA1F18">
        <w:trPr>
          <w:trHeight w:val="642"/>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99.0.00.02180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250,00</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99.0.00.02180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250,00</w:t>
            </w:r>
          </w:p>
        </w:tc>
      </w:tr>
      <w:tr w:rsidR="00AA1F18" w:rsidRPr="00AA1F18" w:rsidTr="00AA1F18">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99.0.00.02180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250,00</w:t>
            </w:r>
          </w:p>
        </w:tc>
      </w:tr>
      <w:tr w:rsidR="00AA1F18" w:rsidRPr="00AA1F18" w:rsidTr="00AA1F18">
        <w:trPr>
          <w:trHeight w:val="319"/>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Национальная экономика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220 750,00</w:t>
            </w:r>
          </w:p>
        </w:tc>
      </w:tr>
      <w:tr w:rsidR="00AA1F18" w:rsidRPr="00AA1F18" w:rsidTr="00AA1F18">
        <w:trPr>
          <w:trHeight w:val="319"/>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lastRenderedPageBreak/>
              <w:t>Дорожное хозяйство (дорожные фонды)</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09</w:t>
            </w:r>
          </w:p>
        </w:tc>
        <w:tc>
          <w:tcPr>
            <w:tcW w:w="1560" w:type="dxa"/>
            <w:tcBorders>
              <w:top w:val="single" w:sz="4" w:space="0" w:color="auto"/>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220 750,00</w:t>
            </w:r>
          </w:p>
        </w:tc>
      </w:tr>
      <w:tr w:rsidR="00AA1F18" w:rsidRPr="00AA1F18" w:rsidTr="00AA1F18">
        <w:trPr>
          <w:trHeight w:val="735"/>
        </w:trPr>
        <w:tc>
          <w:tcPr>
            <w:tcW w:w="4962" w:type="dxa"/>
            <w:tcBorders>
              <w:top w:val="nil"/>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xml:space="preserve">Муниципальная программа "Дорожное хозяйство на территории Верх-Коенского сельсовета" </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04</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09</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220 750,00</w:t>
            </w:r>
          </w:p>
        </w:tc>
      </w:tr>
      <w:tr w:rsidR="00AA1F18" w:rsidRPr="00AA1F18" w:rsidTr="00AA1F18">
        <w:trPr>
          <w:trHeight w:val="900"/>
        </w:trPr>
        <w:tc>
          <w:tcPr>
            <w:tcW w:w="4962"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xml:space="preserve">Основное мероприятие: Развитие автомобильных дорог местного значения на территории  Верх-Коенского сельсовета </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52.0.01.00000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220 750,00</w:t>
            </w:r>
          </w:p>
        </w:tc>
      </w:tr>
      <w:tr w:rsidR="00AA1F18" w:rsidRPr="00AA1F18" w:rsidTr="00AA1F18">
        <w:trPr>
          <w:trHeight w:val="855"/>
        </w:trPr>
        <w:tc>
          <w:tcPr>
            <w:tcW w:w="4962"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Реализация мероприятий по развитию автомобильных дорог местного значения на территории Верх-Коенского сельсовета за счет акцизов</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220 750,00</w:t>
            </w:r>
          </w:p>
        </w:tc>
      </w:tr>
      <w:tr w:rsidR="00AA1F18" w:rsidRPr="00AA1F18" w:rsidTr="00AA1F18">
        <w:trPr>
          <w:trHeight w:val="705"/>
        </w:trPr>
        <w:tc>
          <w:tcPr>
            <w:tcW w:w="4962"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220 750,00</w:t>
            </w:r>
          </w:p>
        </w:tc>
      </w:tr>
      <w:tr w:rsidR="00AA1F18" w:rsidRPr="00AA1F18" w:rsidTr="00AA1F18">
        <w:trPr>
          <w:trHeight w:val="720"/>
        </w:trPr>
        <w:tc>
          <w:tcPr>
            <w:tcW w:w="4962" w:type="dxa"/>
            <w:tcBorders>
              <w:top w:val="single" w:sz="4" w:space="0" w:color="auto"/>
              <w:left w:val="single" w:sz="4" w:space="0" w:color="auto"/>
              <w:bottom w:val="single" w:sz="4" w:space="0" w:color="auto"/>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09</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52.0.01.06070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220 750,00</w:t>
            </w:r>
          </w:p>
        </w:tc>
      </w:tr>
      <w:tr w:rsidR="00AA1F18" w:rsidRPr="00AA1F18" w:rsidTr="00AA1F18">
        <w:trPr>
          <w:trHeight w:val="319"/>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Жилищно-коммунальное хозяйство</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560" w:type="dxa"/>
            <w:tcBorders>
              <w:top w:val="single" w:sz="4" w:space="0" w:color="auto"/>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125 057,62</w:t>
            </w:r>
          </w:p>
        </w:tc>
      </w:tr>
      <w:tr w:rsidR="00AA1F18" w:rsidRPr="00AA1F18" w:rsidTr="00AA1F18">
        <w:trPr>
          <w:trHeight w:val="319"/>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Жилищное хозяйство</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05</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1 290,00</w:t>
            </w:r>
          </w:p>
        </w:tc>
      </w:tr>
      <w:tr w:rsidR="00AA1F18" w:rsidRPr="00AA1F18" w:rsidTr="00AA1F18">
        <w:trPr>
          <w:trHeight w:val="319"/>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Непрограммные</w:t>
            </w:r>
            <w:proofErr w:type="spellEnd"/>
            <w:r w:rsidRPr="00AA1F18">
              <w:rPr>
                <w:rFonts w:ascii="Times New Roman" w:hAnsi="Times New Roman"/>
                <w:sz w:val="18"/>
                <w:szCs w:val="18"/>
              </w:rPr>
              <w:t xml:space="preserve"> направления расходов</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1 290,00</w:t>
            </w:r>
          </w:p>
        </w:tc>
      </w:tr>
      <w:tr w:rsidR="00AA1F18" w:rsidRPr="00AA1F18" w:rsidTr="00AA1F18">
        <w:trPr>
          <w:trHeight w:val="375"/>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мероприятия  в области жилищного хозяйства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99.0.00.08270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1 290,00</w:t>
            </w:r>
          </w:p>
        </w:tc>
      </w:tr>
      <w:tr w:rsidR="00AA1F18" w:rsidRPr="00AA1F18" w:rsidTr="00AA1F18">
        <w:trPr>
          <w:trHeight w:val="642"/>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99.0.00.08270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1 290,00</w:t>
            </w:r>
          </w:p>
        </w:tc>
      </w:tr>
      <w:tr w:rsidR="00AA1F18" w:rsidRPr="00AA1F18" w:rsidTr="00AA1F18">
        <w:trPr>
          <w:trHeight w:val="642"/>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99.0.00.08270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1 290,00</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Коммунальное хозяйство</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72 073,00</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proofErr w:type="spellStart"/>
            <w:r w:rsidRPr="00AA1F18">
              <w:rPr>
                <w:rFonts w:ascii="Times New Roman" w:hAnsi="Times New Roman"/>
                <w:bCs/>
                <w:sz w:val="18"/>
                <w:szCs w:val="18"/>
              </w:rPr>
              <w:t>Непрограммные</w:t>
            </w:r>
            <w:proofErr w:type="spellEnd"/>
            <w:r w:rsidRPr="00AA1F18">
              <w:rPr>
                <w:rFonts w:ascii="Times New Roman" w:hAnsi="Times New Roman"/>
                <w:bCs/>
                <w:sz w:val="18"/>
                <w:szCs w:val="18"/>
              </w:rPr>
              <w:t xml:space="preserve"> направления бюджета</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02</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72 073,00</w:t>
            </w:r>
          </w:p>
        </w:tc>
      </w:tr>
      <w:tr w:rsidR="00AA1F18" w:rsidRPr="00AA1F18" w:rsidTr="00AA1F18">
        <w:trPr>
          <w:trHeight w:val="64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Мероприятия по газификации поселений за счет средств местного бюджета </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nil"/>
              <w:left w:val="nil"/>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99.0.00.04020</w:t>
            </w:r>
          </w:p>
        </w:tc>
        <w:tc>
          <w:tcPr>
            <w:tcW w:w="708"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72 073,00</w:t>
            </w:r>
          </w:p>
        </w:tc>
      </w:tr>
      <w:tr w:rsidR="00AA1F18" w:rsidRPr="00AA1F18" w:rsidTr="00AA1F18">
        <w:trPr>
          <w:trHeight w:val="6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nil"/>
              <w:left w:val="nil"/>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99.0.00.04020</w:t>
            </w:r>
          </w:p>
        </w:tc>
        <w:tc>
          <w:tcPr>
            <w:tcW w:w="708"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50 000,00</w:t>
            </w:r>
          </w:p>
        </w:tc>
      </w:tr>
      <w:tr w:rsidR="00AA1F18" w:rsidRPr="00AA1F18" w:rsidTr="00AA1F18">
        <w:trPr>
          <w:trHeight w:val="6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nil"/>
              <w:left w:val="nil"/>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99.0.00.04020</w:t>
            </w:r>
          </w:p>
        </w:tc>
        <w:tc>
          <w:tcPr>
            <w:tcW w:w="708"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50 000,00</w:t>
            </w:r>
          </w:p>
        </w:tc>
      </w:tr>
      <w:tr w:rsidR="00AA1F18" w:rsidRPr="00AA1F18" w:rsidTr="00AA1F18">
        <w:trPr>
          <w:trHeight w:val="420"/>
        </w:trPr>
        <w:tc>
          <w:tcPr>
            <w:tcW w:w="4962" w:type="dxa"/>
            <w:tcBorders>
              <w:top w:val="nil"/>
              <w:left w:val="single" w:sz="4" w:space="0" w:color="auto"/>
              <w:bottom w:val="nil"/>
              <w:right w:val="nil"/>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бюджетные ассигнования</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nil"/>
              <w:left w:val="nil"/>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99.0.00.04020</w:t>
            </w:r>
          </w:p>
        </w:tc>
        <w:tc>
          <w:tcPr>
            <w:tcW w:w="70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800</w:t>
            </w:r>
          </w:p>
        </w:tc>
        <w:tc>
          <w:tcPr>
            <w:tcW w:w="1418" w:type="dxa"/>
            <w:tcBorders>
              <w:top w:val="nil"/>
              <w:left w:val="nil"/>
              <w:bottom w:val="nil"/>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22 073,00</w:t>
            </w:r>
          </w:p>
        </w:tc>
      </w:tr>
      <w:tr w:rsidR="00AA1F18" w:rsidRPr="00AA1F18" w:rsidTr="00AA1F18">
        <w:trPr>
          <w:trHeight w:val="405"/>
        </w:trPr>
        <w:tc>
          <w:tcPr>
            <w:tcW w:w="4962" w:type="dxa"/>
            <w:tcBorders>
              <w:top w:val="single" w:sz="4" w:space="0" w:color="auto"/>
              <w:left w:val="single" w:sz="4" w:space="0" w:color="auto"/>
              <w:bottom w:val="single" w:sz="4" w:space="0" w:color="auto"/>
              <w:right w:val="nil"/>
            </w:tcBorders>
            <w:shd w:val="clear" w:color="auto" w:fill="auto"/>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Уплата налогов, сборов и иных платежей </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02</w:t>
            </w:r>
          </w:p>
        </w:tc>
        <w:tc>
          <w:tcPr>
            <w:tcW w:w="1560" w:type="dxa"/>
            <w:tcBorders>
              <w:top w:val="nil"/>
              <w:left w:val="nil"/>
              <w:bottom w:val="single" w:sz="4" w:space="0" w:color="auto"/>
              <w:right w:val="single" w:sz="4" w:space="0" w:color="auto"/>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99.0.00.04020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850</w:t>
            </w:r>
          </w:p>
        </w:tc>
        <w:tc>
          <w:tcPr>
            <w:tcW w:w="1418" w:type="dxa"/>
            <w:tcBorders>
              <w:top w:val="single" w:sz="4" w:space="0" w:color="auto"/>
              <w:left w:val="nil"/>
              <w:bottom w:val="nil"/>
              <w:right w:val="single" w:sz="4" w:space="0" w:color="auto"/>
            </w:tcBorders>
            <w:shd w:val="clear" w:color="000000" w:fill="FFFFFF"/>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22 073,00</w:t>
            </w:r>
          </w:p>
        </w:tc>
      </w:tr>
      <w:tr w:rsidR="00AA1F18" w:rsidRPr="00AA1F18" w:rsidTr="00AA1F18">
        <w:trPr>
          <w:trHeight w:val="319"/>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Благоустройство</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05</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03</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51 694,62</w:t>
            </w:r>
          </w:p>
        </w:tc>
      </w:tr>
      <w:tr w:rsidR="00AA1F18" w:rsidRPr="00AA1F18" w:rsidTr="00AA1F18">
        <w:trPr>
          <w:trHeight w:val="642"/>
        </w:trPr>
        <w:tc>
          <w:tcPr>
            <w:tcW w:w="4962" w:type="dxa"/>
            <w:tcBorders>
              <w:top w:val="nil"/>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Муниципальная программа "Благоустройство территории  Верх-Коенского сельсовета"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58.0.00.00000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51 694,62</w:t>
            </w:r>
          </w:p>
        </w:tc>
      </w:tr>
      <w:tr w:rsidR="00AA1F18" w:rsidRPr="00AA1F18" w:rsidTr="00AA1F18">
        <w:trPr>
          <w:trHeight w:val="750"/>
        </w:trPr>
        <w:tc>
          <w:tcPr>
            <w:tcW w:w="4962"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Подпрограмма "Уличное освещение"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58.1.00.00000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51 694,62</w:t>
            </w:r>
          </w:p>
        </w:tc>
      </w:tr>
      <w:tr w:rsidR="00AA1F18" w:rsidRPr="00AA1F18" w:rsidTr="00AA1F18">
        <w:trPr>
          <w:trHeight w:val="960"/>
        </w:trPr>
        <w:tc>
          <w:tcPr>
            <w:tcW w:w="4962"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Реализация мероприятий в рамках подпрограммы "Уличное освещение" муниципальной программы "Благоустройство территории  Верх-Коенского сельсовета"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58.1.00.01000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51 694,62</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58.1.00.01000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51 694,62</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03</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58.1.00.01000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51 694,62</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lastRenderedPageBreak/>
              <w:t>Культура, кинематография</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560" w:type="dxa"/>
            <w:tcBorders>
              <w:top w:val="nil"/>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805 870,61</w:t>
            </w:r>
          </w:p>
        </w:tc>
      </w:tr>
      <w:tr w:rsidR="00AA1F18" w:rsidRPr="00AA1F18" w:rsidTr="00AA1F18">
        <w:trPr>
          <w:trHeight w:val="319"/>
        </w:trPr>
        <w:tc>
          <w:tcPr>
            <w:tcW w:w="4962" w:type="dxa"/>
            <w:tcBorders>
              <w:top w:val="nil"/>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Культура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08</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805 870,61</w:t>
            </w:r>
          </w:p>
        </w:tc>
      </w:tr>
      <w:tr w:rsidR="00AA1F18" w:rsidRPr="00AA1F18" w:rsidTr="00AA1F18">
        <w:trPr>
          <w:trHeight w:val="64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Муниципальная программа "Сохранение и развитие культуры на территории  Верх-Коенского сельсовета"</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59.0.00.00000</w:t>
            </w:r>
          </w:p>
        </w:tc>
        <w:tc>
          <w:tcPr>
            <w:tcW w:w="70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805 870,61</w:t>
            </w:r>
          </w:p>
        </w:tc>
      </w:tr>
      <w:tr w:rsidR="00AA1F18" w:rsidRPr="00AA1F18" w:rsidTr="00AA1F18">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Реализация мероприятий муниципальной программы " Сохранение и развитие культуры на территории  Верх-Коенского сельсовета"</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59.0.00.40590</w:t>
            </w:r>
          </w:p>
        </w:tc>
        <w:tc>
          <w:tcPr>
            <w:tcW w:w="70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449 422,19</w:t>
            </w:r>
          </w:p>
        </w:tc>
      </w:tr>
      <w:tr w:rsidR="00AA1F18" w:rsidRPr="00AA1F18" w:rsidTr="00AA1F18">
        <w:trPr>
          <w:trHeight w:val="127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59.0.00.40590</w:t>
            </w:r>
          </w:p>
        </w:tc>
        <w:tc>
          <w:tcPr>
            <w:tcW w:w="70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282 384,69</w:t>
            </w:r>
          </w:p>
        </w:tc>
      </w:tr>
      <w:tr w:rsidR="00AA1F18" w:rsidRPr="00AA1F18" w:rsidTr="00AA1F18">
        <w:trPr>
          <w:trHeight w:val="37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Расходы на выплаты персоналу казенных учреждений</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59.0.00.40590</w:t>
            </w:r>
          </w:p>
        </w:tc>
        <w:tc>
          <w:tcPr>
            <w:tcW w:w="70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282 384,69</w:t>
            </w:r>
          </w:p>
        </w:tc>
      </w:tr>
      <w:tr w:rsidR="00AA1F18" w:rsidRPr="00AA1F18" w:rsidTr="00AA1F18">
        <w:trPr>
          <w:trHeight w:val="64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59.0.00.40590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165 077,13</w:t>
            </w:r>
          </w:p>
        </w:tc>
      </w:tr>
      <w:tr w:rsidR="00AA1F18" w:rsidRPr="00AA1F18" w:rsidTr="00AA1F18">
        <w:trPr>
          <w:trHeight w:val="64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59.0.00.40590</w:t>
            </w:r>
          </w:p>
        </w:tc>
        <w:tc>
          <w:tcPr>
            <w:tcW w:w="70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165 077,13</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бюджетные ассигнования</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59.0.00.40590</w:t>
            </w:r>
          </w:p>
        </w:tc>
        <w:tc>
          <w:tcPr>
            <w:tcW w:w="70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800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1 960,37</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Уплата налогов, сборов и иных платежей </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59.0.00.40590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850</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1 960,37</w:t>
            </w:r>
          </w:p>
        </w:tc>
      </w:tr>
      <w:tr w:rsidR="00AA1F18" w:rsidRPr="00AA1F18" w:rsidTr="00AA1F18">
        <w:trPr>
          <w:trHeight w:val="990"/>
        </w:trPr>
        <w:tc>
          <w:tcPr>
            <w:tcW w:w="4962" w:type="dxa"/>
            <w:tcBorders>
              <w:top w:val="nil"/>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Мероприятия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59.0.00.70510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356 448,42</w:t>
            </w:r>
          </w:p>
        </w:tc>
      </w:tr>
      <w:tr w:rsidR="00AA1F18" w:rsidRPr="00AA1F18" w:rsidTr="00AA1F18">
        <w:trPr>
          <w:trHeight w:val="127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247 649,20</w:t>
            </w:r>
          </w:p>
        </w:tc>
      </w:tr>
      <w:tr w:rsidR="00AA1F18" w:rsidRPr="00AA1F18" w:rsidTr="00AA1F18">
        <w:trPr>
          <w:trHeight w:val="319"/>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AA1F18" w:rsidRPr="00AA1F18" w:rsidRDefault="00AA1F18" w:rsidP="00AA1F18">
            <w:pPr>
              <w:pStyle w:val="a3"/>
              <w:rPr>
                <w:rFonts w:ascii="Times New Roman" w:hAnsi="Times New Roman"/>
                <w:color w:val="000000"/>
                <w:sz w:val="18"/>
                <w:szCs w:val="18"/>
              </w:rPr>
            </w:pPr>
            <w:r w:rsidRPr="00AA1F18">
              <w:rPr>
                <w:rFonts w:ascii="Times New Roman" w:hAnsi="Times New Roman"/>
                <w:color w:val="000000"/>
                <w:sz w:val="18"/>
                <w:szCs w:val="18"/>
              </w:rPr>
              <w:t>Расходы на выплаты персоналу казенных учреждений</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110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247 649,20</w:t>
            </w:r>
          </w:p>
        </w:tc>
      </w:tr>
      <w:tr w:rsidR="00AA1F18" w:rsidRPr="00AA1F18" w:rsidTr="00AA1F18">
        <w:trPr>
          <w:trHeight w:val="64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Закупка товаров, работ и услуг для государственных (муниципальных) нужд</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108 799,22</w:t>
            </w:r>
          </w:p>
        </w:tc>
      </w:tr>
      <w:tr w:rsidR="00AA1F18" w:rsidRPr="00AA1F18" w:rsidTr="00AA1F18">
        <w:trPr>
          <w:trHeight w:val="64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59.0.00.70510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240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108 799,22</w:t>
            </w:r>
          </w:p>
        </w:tc>
      </w:tr>
      <w:tr w:rsidR="00AA1F18" w:rsidRPr="00AA1F18" w:rsidTr="00AA1F18">
        <w:trPr>
          <w:trHeight w:val="319"/>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Социальная политика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41 766,70</w:t>
            </w:r>
          </w:p>
        </w:tc>
      </w:tr>
      <w:tr w:rsidR="00AA1F18" w:rsidRPr="00AA1F18" w:rsidTr="00AA1F18">
        <w:trPr>
          <w:trHeight w:val="319"/>
        </w:trPr>
        <w:tc>
          <w:tcPr>
            <w:tcW w:w="4962" w:type="dxa"/>
            <w:tcBorders>
              <w:top w:val="nil"/>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Пенсионное обеспечение</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01</w:t>
            </w:r>
          </w:p>
        </w:tc>
        <w:tc>
          <w:tcPr>
            <w:tcW w:w="1560" w:type="dxa"/>
            <w:tcBorders>
              <w:top w:val="single" w:sz="4" w:space="0" w:color="auto"/>
              <w:left w:val="nil"/>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41 766,70</w:t>
            </w:r>
          </w:p>
        </w:tc>
      </w:tr>
      <w:tr w:rsidR="00AA1F18" w:rsidRPr="00AA1F18" w:rsidTr="00AA1F18">
        <w:trPr>
          <w:trHeight w:val="319"/>
        </w:trPr>
        <w:tc>
          <w:tcPr>
            <w:tcW w:w="4962"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proofErr w:type="spellStart"/>
            <w:r w:rsidRPr="00AA1F18">
              <w:rPr>
                <w:rFonts w:ascii="Times New Roman" w:hAnsi="Times New Roman"/>
                <w:sz w:val="18"/>
                <w:szCs w:val="18"/>
              </w:rPr>
              <w:t>Непрограммные</w:t>
            </w:r>
            <w:proofErr w:type="spellEnd"/>
            <w:r w:rsidRPr="00AA1F18">
              <w:rPr>
                <w:rFonts w:ascii="Times New Roman" w:hAnsi="Times New Roman"/>
                <w:sz w:val="18"/>
                <w:szCs w:val="18"/>
              </w:rPr>
              <w:t xml:space="preserve"> направления бюджета</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567"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nil"/>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99.0.00.00000</w:t>
            </w:r>
          </w:p>
        </w:tc>
        <w:tc>
          <w:tcPr>
            <w:tcW w:w="708" w:type="dxa"/>
            <w:tcBorders>
              <w:top w:val="nil"/>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nil"/>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41 766,70</w:t>
            </w:r>
          </w:p>
        </w:tc>
      </w:tr>
      <w:tr w:rsidR="00AA1F18" w:rsidRPr="00AA1F18" w:rsidTr="00AA1F18">
        <w:trPr>
          <w:trHeight w:val="642"/>
        </w:trPr>
        <w:tc>
          <w:tcPr>
            <w:tcW w:w="4962" w:type="dxa"/>
            <w:tcBorders>
              <w:top w:val="single" w:sz="4" w:space="0" w:color="auto"/>
              <w:left w:val="single" w:sz="4" w:space="0" w:color="auto"/>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Доплаты к пенсиям государственных служащих субъектов Российской Федерации и муниципальных служащих</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nil"/>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99.0.00.02020</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w:t>
            </w:r>
          </w:p>
        </w:tc>
        <w:tc>
          <w:tcPr>
            <w:tcW w:w="1418" w:type="dxa"/>
            <w:tcBorders>
              <w:top w:val="single" w:sz="4" w:space="0" w:color="auto"/>
              <w:left w:val="nil"/>
              <w:bottom w:val="nil"/>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41 766,70</w:t>
            </w:r>
          </w:p>
        </w:tc>
      </w:tr>
      <w:tr w:rsidR="00AA1F18" w:rsidRPr="00AA1F18" w:rsidTr="00AA1F18">
        <w:trPr>
          <w:trHeight w:val="319"/>
        </w:trPr>
        <w:tc>
          <w:tcPr>
            <w:tcW w:w="4962" w:type="dxa"/>
            <w:tcBorders>
              <w:top w:val="single" w:sz="4" w:space="0" w:color="auto"/>
              <w:left w:val="single" w:sz="4" w:space="0" w:color="auto"/>
              <w:bottom w:val="single" w:sz="4" w:space="0" w:color="auto"/>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Социальное обеспечение и иные выплаты населению</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nil"/>
              <w:right w:val="nil"/>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99.0.00.02020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41 766,70</w:t>
            </w:r>
          </w:p>
        </w:tc>
      </w:tr>
      <w:tr w:rsidR="00AA1F18" w:rsidRPr="00AA1F18" w:rsidTr="00AA1F18">
        <w:trPr>
          <w:trHeight w:val="630"/>
        </w:trPr>
        <w:tc>
          <w:tcPr>
            <w:tcW w:w="4962" w:type="dxa"/>
            <w:tcBorders>
              <w:top w:val="nil"/>
              <w:left w:val="single" w:sz="4" w:space="0" w:color="auto"/>
              <w:bottom w:val="single" w:sz="4" w:space="0" w:color="auto"/>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Социальные выплаты </w:t>
            </w:r>
            <w:proofErr w:type="spellStart"/>
            <w:r w:rsidRPr="00AA1F18">
              <w:rPr>
                <w:rFonts w:ascii="Times New Roman" w:hAnsi="Times New Roman"/>
                <w:sz w:val="18"/>
                <w:szCs w:val="18"/>
              </w:rPr>
              <w:t>гражданам</w:t>
            </w:r>
            <w:proofErr w:type="gramStart"/>
            <w:r w:rsidRPr="00AA1F18">
              <w:rPr>
                <w:rFonts w:ascii="Times New Roman" w:hAnsi="Times New Roman"/>
                <w:sz w:val="18"/>
                <w:szCs w:val="18"/>
              </w:rPr>
              <w:t>,к</w:t>
            </w:r>
            <w:proofErr w:type="gramEnd"/>
            <w:r w:rsidRPr="00AA1F18">
              <w:rPr>
                <w:rFonts w:ascii="Times New Roman" w:hAnsi="Times New Roman"/>
                <w:sz w:val="18"/>
                <w:szCs w:val="18"/>
              </w:rPr>
              <w:t>роме</w:t>
            </w:r>
            <w:proofErr w:type="spellEnd"/>
            <w:r w:rsidRPr="00AA1F18">
              <w:rPr>
                <w:rFonts w:ascii="Times New Roman" w:hAnsi="Times New Roman"/>
                <w:sz w:val="18"/>
                <w:szCs w:val="18"/>
              </w:rPr>
              <w:t xml:space="preserve"> публичных нормативных социальных выплат</w:t>
            </w:r>
          </w:p>
        </w:tc>
        <w:tc>
          <w:tcPr>
            <w:tcW w:w="708" w:type="dxa"/>
            <w:tcBorders>
              <w:top w:val="single" w:sz="4" w:space="0" w:color="auto"/>
              <w:left w:val="single" w:sz="4" w:space="0" w:color="auto"/>
              <w:bottom w:val="nil"/>
              <w:right w:val="nil"/>
            </w:tcBorders>
            <w:shd w:val="clear" w:color="000000" w:fill="FFFFFF"/>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201</w:t>
            </w:r>
          </w:p>
        </w:tc>
        <w:tc>
          <w:tcPr>
            <w:tcW w:w="567" w:type="dxa"/>
            <w:tcBorders>
              <w:top w:val="nil"/>
              <w:left w:val="single" w:sz="4" w:space="0" w:color="auto"/>
              <w:bottom w:val="single" w:sz="4" w:space="0" w:color="auto"/>
              <w:right w:val="nil"/>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99.0.00.02020</w:t>
            </w:r>
          </w:p>
        </w:tc>
        <w:tc>
          <w:tcPr>
            <w:tcW w:w="70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320</w:t>
            </w:r>
          </w:p>
        </w:tc>
        <w:tc>
          <w:tcPr>
            <w:tcW w:w="1418" w:type="dxa"/>
            <w:tcBorders>
              <w:top w:val="nil"/>
              <w:left w:val="nil"/>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41 766,70</w:t>
            </w:r>
          </w:p>
        </w:tc>
      </w:tr>
      <w:tr w:rsidR="00AA1F18" w:rsidRPr="00AA1F18" w:rsidTr="00AA1F18">
        <w:trPr>
          <w:trHeight w:val="375"/>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Итого расходов</w:t>
            </w:r>
          </w:p>
        </w:tc>
        <w:tc>
          <w:tcPr>
            <w:tcW w:w="1418" w:type="dxa"/>
            <w:tcBorders>
              <w:top w:val="nil"/>
              <w:left w:val="nil"/>
              <w:bottom w:val="single" w:sz="4" w:space="0" w:color="auto"/>
              <w:right w:val="single" w:sz="4" w:space="0" w:color="auto"/>
            </w:tcBorders>
            <w:shd w:val="clear" w:color="auto" w:fill="auto"/>
            <w:noWrap/>
            <w:vAlign w:val="bottom"/>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1 955 187,15</w:t>
            </w:r>
          </w:p>
        </w:tc>
      </w:tr>
    </w:tbl>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Приложение 3</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Источники финансирования дефицита бюджета Верх-Коенского сельсовета за 1 квартал 2019 года</w:t>
      </w:r>
    </w:p>
    <w:tbl>
      <w:tblPr>
        <w:tblW w:w="10490" w:type="dxa"/>
        <w:tblInd w:w="108" w:type="dxa"/>
        <w:tblLook w:val="04A0"/>
      </w:tblPr>
      <w:tblGrid>
        <w:gridCol w:w="2410"/>
        <w:gridCol w:w="6521"/>
        <w:gridCol w:w="1559"/>
      </w:tblGrid>
      <w:tr w:rsidR="00AA1F18" w:rsidRPr="00AA1F18" w:rsidTr="00AA1F18">
        <w:trPr>
          <w:trHeight w:val="503"/>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КОД</w:t>
            </w:r>
          </w:p>
        </w:tc>
        <w:tc>
          <w:tcPr>
            <w:tcW w:w="6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Наименование кода группы, подгруппы, статьи и вида источников финансирования дефицитов бюджетов</w:t>
            </w:r>
          </w:p>
        </w:tc>
        <w:tc>
          <w:tcPr>
            <w:tcW w:w="1559" w:type="dxa"/>
            <w:tcBorders>
              <w:top w:val="single" w:sz="4" w:space="0" w:color="auto"/>
              <w:left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Сумма</w:t>
            </w:r>
          </w:p>
        </w:tc>
      </w:tr>
      <w:tr w:rsidR="00AA1F18" w:rsidRPr="00AA1F18" w:rsidTr="00AA1F18">
        <w:trPr>
          <w:trHeight w:val="173"/>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6521" w:type="dxa"/>
            <w:vMerge/>
            <w:tcBorders>
              <w:top w:val="single" w:sz="4" w:space="0" w:color="auto"/>
              <w:left w:val="single" w:sz="4" w:space="0" w:color="auto"/>
              <w:bottom w:val="single" w:sz="4" w:space="0" w:color="000000"/>
              <w:right w:val="single" w:sz="4" w:space="0" w:color="auto"/>
            </w:tcBorders>
            <w:vAlign w:val="center"/>
            <w:hideMark/>
          </w:tcPr>
          <w:p w:rsidR="00AA1F18" w:rsidRPr="00AA1F18" w:rsidRDefault="00AA1F18" w:rsidP="00AA1F18">
            <w:pPr>
              <w:pStyle w:val="a3"/>
              <w:rPr>
                <w:rFonts w:ascii="Times New Roman" w:hAnsi="Times New Roman"/>
                <w:sz w:val="18"/>
                <w:szCs w:val="18"/>
              </w:rPr>
            </w:pPr>
          </w:p>
        </w:tc>
        <w:tc>
          <w:tcPr>
            <w:tcW w:w="1559" w:type="dxa"/>
            <w:tcBorders>
              <w:left w:val="single" w:sz="4" w:space="0" w:color="auto"/>
              <w:bottom w:val="single" w:sz="4" w:space="0" w:color="auto"/>
              <w:right w:val="single" w:sz="4" w:space="0" w:color="auto"/>
            </w:tcBorders>
            <w:shd w:val="clear" w:color="auto" w:fill="auto"/>
            <w:noWrap/>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 рублях</w:t>
            </w:r>
          </w:p>
        </w:tc>
      </w:tr>
      <w:tr w:rsidR="00AA1F18" w:rsidRPr="00AA1F18" w:rsidTr="00AA1F1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lastRenderedPageBreak/>
              <w:t xml:space="preserve"> 01 00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0000 000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Источники внутреннего финансирования дефицита местного бюджета, в том числе: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-1 559 567,67</w:t>
            </w:r>
          </w:p>
        </w:tc>
      </w:tr>
      <w:tr w:rsidR="00AA1F18" w:rsidRPr="00AA1F18" w:rsidTr="00AA1F18">
        <w:trPr>
          <w:trHeight w:val="41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01 05 00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0000 000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-1 559 567,67</w:t>
            </w:r>
          </w:p>
        </w:tc>
      </w:tr>
      <w:tr w:rsidR="00AA1F18" w:rsidRPr="00AA1F18" w:rsidTr="00AA1F18">
        <w:trPr>
          <w:trHeight w:val="41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01 05 00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0000 500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Увеличение остатков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-3 514 754,82</w:t>
            </w:r>
          </w:p>
        </w:tc>
      </w:tr>
      <w:tr w:rsidR="00AA1F18" w:rsidRPr="00AA1F18" w:rsidTr="00AA1F18">
        <w:trPr>
          <w:trHeight w:val="38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01 05 02 00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0000 500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-3 514 754,82</w:t>
            </w:r>
          </w:p>
        </w:tc>
      </w:tr>
      <w:tr w:rsidR="00AA1F18" w:rsidRPr="00AA1F18" w:rsidTr="00AA1F18">
        <w:trPr>
          <w:trHeight w:val="34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01 05 02 01 00 0000 510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Увеличение прочих остатков денежных средств бюджета </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-3 514 754,82</w:t>
            </w:r>
          </w:p>
        </w:tc>
      </w:tr>
      <w:tr w:rsidR="00AA1F18" w:rsidRPr="00AA1F18" w:rsidTr="00AA1F18">
        <w:trPr>
          <w:trHeight w:val="44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01 05 02 01 10 0000 510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Увеличение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-3 514 754,82</w:t>
            </w:r>
          </w:p>
        </w:tc>
      </w:tr>
      <w:tr w:rsidR="00AA1F18" w:rsidRPr="00AA1F18" w:rsidTr="00AA1F18">
        <w:trPr>
          <w:trHeight w:val="39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01 05 00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0000 600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Уменьшение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1 955 187,15</w:t>
            </w:r>
          </w:p>
        </w:tc>
      </w:tr>
      <w:tr w:rsidR="00AA1F18" w:rsidRPr="00AA1F18" w:rsidTr="00AA1F18">
        <w:trPr>
          <w:trHeight w:val="39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01 05 02 00 </w:t>
            </w:r>
            <w:proofErr w:type="spellStart"/>
            <w:r w:rsidRPr="00AA1F18">
              <w:rPr>
                <w:rFonts w:ascii="Times New Roman" w:hAnsi="Times New Roman"/>
                <w:sz w:val="18"/>
                <w:szCs w:val="18"/>
              </w:rPr>
              <w:t>00</w:t>
            </w:r>
            <w:proofErr w:type="spellEnd"/>
            <w:r w:rsidRPr="00AA1F18">
              <w:rPr>
                <w:rFonts w:ascii="Times New Roman" w:hAnsi="Times New Roman"/>
                <w:sz w:val="18"/>
                <w:szCs w:val="18"/>
              </w:rPr>
              <w:t xml:space="preserve"> 0000 600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1 955 187,15</w:t>
            </w:r>
          </w:p>
        </w:tc>
      </w:tr>
      <w:tr w:rsidR="00AA1F18" w:rsidRPr="00AA1F18" w:rsidTr="00AA1F18">
        <w:trPr>
          <w:trHeight w:val="34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01 05 02 01 00 0000 610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Уменьшение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1 955 187,15</w:t>
            </w:r>
          </w:p>
        </w:tc>
      </w:tr>
      <w:tr w:rsidR="00AA1F18" w:rsidRPr="00AA1F18" w:rsidTr="00AA1F18">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01 05 02 01 10 0000 610</w:t>
            </w:r>
          </w:p>
        </w:tc>
        <w:tc>
          <w:tcPr>
            <w:tcW w:w="6521"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Уменьшение прочих остатков денежных средств бюджета поселения</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1 955 187,15</w:t>
            </w:r>
          </w:p>
        </w:tc>
      </w:tr>
      <w:tr w:rsidR="00AA1F18" w:rsidRPr="00AA1F18" w:rsidTr="00AA1F18">
        <w:trPr>
          <w:trHeight w:val="40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ИТОГО</w:t>
            </w:r>
          </w:p>
        </w:tc>
        <w:tc>
          <w:tcPr>
            <w:tcW w:w="1559" w:type="dxa"/>
            <w:tcBorders>
              <w:top w:val="nil"/>
              <w:left w:val="nil"/>
              <w:bottom w:val="single" w:sz="4" w:space="0" w:color="auto"/>
              <w:right w:val="single" w:sz="4" w:space="0" w:color="auto"/>
            </w:tcBorders>
            <w:shd w:val="clear" w:color="auto" w:fill="auto"/>
            <w:vAlign w:val="center"/>
            <w:hideMark/>
          </w:tcPr>
          <w:p w:rsidR="00AA1F18" w:rsidRPr="00AA1F18" w:rsidRDefault="00AA1F18" w:rsidP="00AA1F18">
            <w:pPr>
              <w:pStyle w:val="a3"/>
              <w:rPr>
                <w:rFonts w:ascii="Times New Roman" w:hAnsi="Times New Roman"/>
                <w:bCs/>
                <w:sz w:val="18"/>
                <w:szCs w:val="18"/>
              </w:rPr>
            </w:pPr>
            <w:r w:rsidRPr="00AA1F18">
              <w:rPr>
                <w:rFonts w:ascii="Times New Roman" w:hAnsi="Times New Roman"/>
                <w:bCs/>
                <w:sz w:val="18"/>
                <w:szCs w:val="18"/>
              </w:rPr>
              <w:t>-1 559 567,67</w:t>
            </w:r>
          </w:p>
        </w:tc>
      </w:tr>
    </w:tbl>
    <w:p w:rsidR="00AA1F18" w:rsidRPr="00AA1F18" w:rsidRDefault="00AA1F18" w:rsidP="00D244D7">
      <w:pPr>
        <w:pStyle w:val="a3"/>
        <w:jc w:val="center"/>
        <w:rPr>
          <w:rFonts w:ascii="Times New Roman" w:hAnsi="Times New Roman"/>
          <w:bCs/>
          <w:sz w:val="18"/>
          <w:szCs w:val="18"/>
        </w:rPr>
      </w:pPr>
      <w:r w:rsidRPr="00AA1F18">
        <w:rPr>
          <w:rFonts w:ascii="Times New Roman" w:hAnsi="Times New Roman"/>
          <w:bCs/>
          <w:sz w:val="18"/>
          <w:szCs w:val="18"/>
        </w:rPr>
        <w:t>АДМИНИСТРАЦИЯ ВЕРХ-КОЕНСКОГО СЕЛЬСОВЕТА</w:t>
      </w:r>
    </w:p>
    <w:p w:rsidR="00AA1F18" w:rsidRPr="00AA1F18" w:rsidRDefault="00AA1F18" w:rsidP="00D244D7">
      <w:pPr>
        <w:pStyle w:val="a3"/>
        <w:jc w:val="center"/>
        <w:rPr>
          <w:rFonts w:ascii="Times New Roman" w:hAnsi="Times New Roman"/>
          <w:bCs/>
          <w:sz w:val="18"/>
          <w:szCs w:val="18"/>
        </w:rPr>
      </w:pPr>
      <w:r w:rsidRPr="00AA1F18">
        <w:rPr>
          <w:rFonts w:ascii="Times New Roman" w:hAnsi="Times New Roman"/>
          <w:bCs/>
          <w:sz w:val="18"/>
          <w:szCs w:val="18"/>
        </w:rPr>
        <w:t>ИСКИТИМСКОГО РАЙОНА НОВОСИБИРСКОЙ ОБЛАСТИ</w:t>
      </w:r>
    </w:p>
    <w:p w:rsidR="00AA1F18" w:rsidRPr="00AA1F18" w:rsidRDefault="00AA1F18" w:rsidP="00D244D7">
      <w:pPr>
        <w:pStyle w:val="a3"/>
        <w:jc w:val="center"/>
        <w:rPr>
          <w:rFonts w:ascii="Times New Roman" w:hAnsi="Times New Roman"/>
          <w:sz w:val="18"/>
          <w:szCs w:val="18"/>
        </w:rPr>
      </w:pPr>
      <w:proofErr w:type="gramStart"/>
      <w:r w:rsidRPr="00AA1F18">
        <w:rPr>
          <w:rFonts w:ascii="Times New Roman" w:hAnsi="Times New Roman"/>
          <w:sz w:val="18"/>
          <w:szCs w:val="18"/>
        </w:rPr>
        <w:t>П</w:t>
      </w:r>
      <w:proofErr w:type="gramEnd"/>
      <w:r w:rsidRPr="00AA1F18">
        <w:rPr>
          <w:rFonts w:ascii="Times New Roman" w:hAnsi="Times New Roman"/>
          <w:sz w:val="18"/>
          <w:szCs w:val="18"/>
        </w:rPr>
        <w:t xml:space="preserve"> О С Т А Н О В Л Е Н И Е</w:t>
      </w:r>
    </w:p>
    <w:p w:rsidR="00AA1F18" w:rsidRPr="00AA1F18" w:rsidRDefault="00AA1F18" w:rsidP="00D244D7">
      <w:pPr>
        <w:pStyle w:val="a3"/>
        <w:jc w:val="center"/>
        <w:rPr>
          <w:rFonts w:ascii="Times New Roman" w:hAnsi="Times New Roman"/>
          <w:sz w:val="18"/>
          <w:szCs w:val="18"/>
          <w:u w:val="single"/>
        </w:rPr>
      </w:pPr>
      <w:r w:rsidRPr="00AA1F18">
        <w:rPr>
          <w:rFonts w:ascii="Times New Roman" w:hAnsi="Times New Roman"/>
          <w:sz w:val="18"/>
          <w:szCs w:val="18"/>
          <w:u w:val="single"/>
        </w:rPr>
        <w:t>23.07.2020 №   59/76.004</w:t>
      </w:r>
    </w:p>
    <w:p w:rsidR="00AA1F18" w:rsidRPr="00AA1F18" w:rsidRDefault="00AA1F18" w:rsidP="00D244D7">
      <w:pPr>
        <w:pStyle w:val="a3"/>
        <w:jc w:val="center"/>
        <w:rPr>
          <w:rFonts w:ascii="Times New Roman" w:hAnsi="Times New Roman"/>
          <w:sz w:val="18"/>
          <w:szCs w:val="18"/>
        </w:rPr>
      </w:pPr>
      <w:r w:rsidRPr="00AA1F18">
        <w:rPr>
          <w:rFonts w:ascii="Times New Roman" w:hAnsi="Times New Roman"/>
          <w:sz w:val="18"/>
          <w:szCs w:val="18"/>
        </w:rPr>
        <w:t>с.Верх-Коен</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О порядке и сроках составления проекта бюджета Верх-Коенского сельсовета Искитимского района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Новосибирской области на очередной финансовый год и плановый период и </w:t>
      </w:r>
      <w:proofErr w:type="gramStart"/>
      <w:r w:rsidRPr="00AA1F18">
        <w:rPr>
          <w:rFonts w:ascii="Times New Roman" w:hAnsi="Times New Roman"/>
          <w:sz w:val="18"/>
          <w:szCs w:val="18"/>
        </w:rPr>
        <w:t>порядке</w:t>
      </w:r>
      <w:proofErr w:type="gramEnd"/>
      <w:r w:rsidRPr="00AA1F18">
        <w:rPr>
          <w:rFonts w:ascii="Times New Roman" w:hAnsi="Times New Roman"/>
          <w:sz w:val="18"/>
          <w:szCs w:val="18"/>
        </w:rPr>
        <w:t xml:space="preserve"> подготовки документов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и материалов, представляемых в Совет депутатов Верх-Коенского сельсовета Искитимского района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Новосибирской области одновременно с проектом бюджета Верх-Коенского сельсовета Искитимского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района Новосибирской области</w:t>
      </w:r>
    </w:p>
    <w:p w:rsidR="00AA1F18" w:rsidRPr="00AA1F18" w:rsidRDefault="00AA1F18" w:rsidP="00AA1F18">
      <w:pPr>
        <w:pStyle w:val="a3"/>
        <w:rPr>
          <w:rFonts w:ascii="Times New Roman" w:hAnsi="Times New Roman"/>
          <w:bCs/>
          <w:sz w:val="18"/>
          <w:szCs w:val="18"/>
        </w:rPr>
      </w:pPr>
      <w:r w:rsidRPr="00AA1F18">
        <w:rPr>
          <w:rFonts w:ascii="Times New Roman" w:hAnsi="Times New Roman"/>
          <w:sz w:val="18"/>
          <w:szCs w:val="18"/>
        </w:rPr>
        <w:t xml:space="preserve">    В соответствии с Бюджетным кодексом Российской Федерации, решением сессии Совета депутатов Верх-Коенского сельсовета Искитимского   района Новосибирской области от 27.04.2020 № 181 «</w:t>
      </w:r>
      <w:r w:rsidRPr="00AA1F18">
        <w:rPr>
          <w:rFonts w:ascii="Times New Roman" w:hAnsi="Times New Roman"/>
          <w:bCs/>
          <w:sz w:val="18"/>
          <w:szCs w:val="18"/>
        </w:rPr>
        <w:t>Об утверждении Положения «О бюджетном процессе в Верх-Коенском сельсовете Искитимского района Новосибирской области»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ПОСТАНОВЛЯЮ:</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Утвердить прилагаемое Положение о порядке и сроках составления проекта бюджета Верх-Коенского сельсовета Искитимского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Верх-Коенского сельсовета Искитимского района Новосибирской области одновременно с проектом бюджета Верх-Коенского сельсовета Искитимского района Новосибирской области (</w:t>
      </w:r>
      <w:proofErr w:type="spellStart"/>
      <w:r w:rsidRPr="00AA1F18">
        <w:rPr>
          <w:rFonts w:ascii="Times New Roman" w:hAnsi="Times New Roman"/>
          <w:sz w:val="18"/>
          <w:szCs w:val="18"/>
        </w:rPr>
        <w:t>далее-Приложение</w:t>
      </w:r>
      <w:proofErr w:type="spellEnd"/>
      <w:r w:rsidRPr="00AA1F18">
        <w:rPr>
          <w:rFonts w:ascii="Times New Roman" w:hAnsi="Times New Roman"/>
          <w:sz w:val="18"/>
          <w:szCs w:val="18"/>
        </w:rPr>
        <w:t>).</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Признать утратившим силу постановление администрации Верх-Коенского сельсовета Искитимского района от 07.07.2014 №101 «О порядке и сроках составления проекта бюджета Верх-Коенского сельсовета на очередной финансовый год и плановый период и порядке подготовки документов и материалов, представляемых в Совет депутатов Верх-Коенского сельсовета одновременно с проектом бюджета Верх-Коенского сельсовета».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Глава Верх-Коенского сельсовета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Искитимского района Новосибирской области                         В.Н.Соловьенко</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 xml:space="preserve">Приложение </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 xml:space="preserve">к постановлению администрации </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Верх-Коенского сельсовета</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 xml:space="preserve"> Искитимского района </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Новосибирской области</w:t>
      </w:r>
      <w:r w:rsidR="00D244D7">
        <w:rPr>
          <w:rFonts w:ascii="Times New Roman" w:hAnsi="Times New Roman"/>
          <w:sz w:val="18"/>
          <w:szCs w:val="18"/>
        </w:rPr>
        <w:t xml:space="preserve"> </w:t>
      </w:r>
      <w:r w:rsidRPr="00AA1F18">
        <w:rPr>
          <w:rFonts w:ascii="Times New Roman" w:hAnsi="Times New Roman"/>
          <w:sz w:val="18"/>
          <w:szCs w:val="18"/>
        </w:rPr>
        <w:t xml:space="preserve">от </w:t>
      </w:r>
      <w:r w:rsidR="00D244D7">
        <w:rPr>
          <w:rFonts w:ascii="Times New Roman" w:hAnsi="Times New Roman"/>
          <w:sz w:val="18"/>
          <w:szCs w:val="18"/>
        </w:rPr>
        <w:t>21.07.2020</w:t>
      </w:r>
      <w:r w:rsidRPr="00AA1F18">
        <w:rPr>
          <w:rFonts w:ascii="Times New Roman" w:hAnsi="Times New Roman"/>
          <w:sz w:val="18"/>
          <w:szCs w:val="18"/>
        </w:rPr>
        <w:t xml:space="preserve"> №</w:t>
      </w:r>
      <w:r w:rsidR="00D244D7">
        <w:rPr>
          <w:rFonts w:ascii="Times New Roman" w:hAnsi="Times New Roman"/>
          <w:sz w:val="18"/>
          <w:szCs w:val="18"/>
        </w:rPr>
        <w:t xml:space="preserve"> 58/76.004</w:t>
      </w:r>
    </w:p>
    <w:p w:rsidR="00AA1F18" w:rsidRPr="00AA1F18" w:rsidRDefault="00AA1F18" w:rsidP="00D244D7">
      <w:pPr>
        <w:pStyle w:val="a3"/>
        <w:jc w:val="center"/>
        <w:rPr>
          <w:rFonts w:ascii="Times New Roman" w:hAnsi="Times New Roman"/>
          <w:sz w:val="18"/>
          <w:szCs w:val="18"/>
        </w:rPr>
      </w:pPr>
      <w:r w:rsidRPr="00AA1F18">
        <w:rPr>
          <w:rFonts w:ascii="Times New Roman" w:hAnsi="Times New Roman"/>
          <w:sz w:val="18"/>
          <w:szCs w:val="18"/>
        </w:rPr>
        <w:t>ПОЛОЖЕНИЕ</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 порядке и сроках составления проекта бюджета Верх-Коенского сельсовета Искитимского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Верх-Коенского сельсовета Искитимского района Новосибирской области одновременно с проектом бюджета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b/>
          <w:sz w:val="18"/>
          <w:szCs w:val="18"/>
        </w:rPr>
      </w:pPr>
      <w:r w:rsidRPr="00AA1F18">
        <w:rPr>
          <w:rFonts w:ascii="Times New Roman" w:hAnsi="Times New Roman"/>
          <w:b/>
          <w:sz w:val="18"/>
          <w:szCs w:val="18"/>
        </w:rPr>
        <w:t>I. Общие положения</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Настоящее Положение определяет порядок и сроки составления проекта бюджета Верх-Коенского сельсовета Искитимского района Новосибирской области (далее – бюджет сельсовета) на очередной финансовый год и плановый период, а также порядок работы над документами и материалами, обязательными для представления одновременно с проектом бюджета сельсовета в Совет депутатов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b/>
          <w:sz w:val="18"/>
          <w:szCs w:val="18"/>
        </w:rPr>
      </w:pPr>
      <w:r w:rsidRPr="00AA1F18">
        <w:rPr>
          <w:rFonts w:ascii="Times New Roman" w:hAnsi="Times New Roman"/>
          <w:b/>
          <w:sz w:val="18"/>
          <w:szCs w:val="18"/>
        </w:rPr>
        <w:t>II. Полномочия администрации Верх-Коенского сельсовета Искитимского района Новосибирской области при составлении проекта бюджета Верх-Коенского сельсовета Искитимского района Новосибирской области на очередной финансовый год и плановый период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lastRenderedPageBreak/>
        <w:t>2. Администрация Верх-Коенского сельсовета Искитимского района Новосибирской области (далее – администрация) обеспечивает составление проекта бюджета сельсовета на очередной финансовый год и плановый период и рассматривает следующие материалы:</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основные направления бюджетной, налоговой и долговой политики Верх-Коенского сельсовета Искитимского района Новосибирской области на очередной финансовый год и плановый период;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2) основные параметры прогноза социально-экономического развития Верх-Коенского сельсовета Искитимского района Новосибирской области на среднесрочный период и приоритеты социально-экономического развития Верх-Коенского сельсовета Искитимского района Новосибирской области на среднесрочный период; </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прогноз социально экономического развития Верх-Коенского сельсовета Искитимского района Новосибирской области на среднесрочный период, включающий предварительные итоги социально-экономического развития Верх-Коенского сельсовета Искитимского района Новосибирской области за истекший период текущего финансового года, ожидаемые итоги социально-экономического развития Верх-Коенского сельсовета Искитимского района Новосибирской области за текущий финансовый год;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 основные характеристики бюджета сельсовета на очередной финансовый год и плановый период;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 проект решения сессии Совета депутатов Верх-Коенского сельсовета Искитимского района Новосибирской области о бюджете сельсовета на очередной финансовый год и плановый период;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 проекты методик распределения межбюджетных трансфертов из бюджета сельсовета в бюджет района;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7) проекты решений о внесении изменений в решения сессии Совета депутатов Верх-Коенского сельсовета Искитимского района Новосибирской области о налогах и сборах;</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 проекты нормативных правовых актов Верх-Коенского сельсовета Искитимского района Новосибирской области по вновь принимаемым расходным обязательствам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9) проекты муниципальных программ (проекты изменений муниципальных программ) Верх-Коенского сельсовета Искитимского района Новосибирской области.</w:t>
      </w:r>
    </w:p>
    <w:p w:rsidR="00AA1F18" w:rsidRPr="00AA1F18" w:rsidRDefault="00AA1F18" w:rsidP="00AA1F18">
      <w:pPr>
        <w:pStyle w:val="a3"/>
        <w:rPr>
          <w:rFonts w:ascii="Times New Roman" w:hAnsi="Times New Roman"/>
          <w:b/>
          <w:sz w:val="18"/>
          <w:szCs w:val="18"/>
        </w:rPr>
      </w:pPr>
      <w:r w:rsidRPr="00AA1F18">
        <w:rPr>
          <w:rFonts w:ascii="Times New Roman" w:hAnsi="Times New Roman"/>
          <w:b/>
          <w:sz w:val="18"/>
          <w:szCs w:val="18"/>
          <w:lang w:val="en-US"/>
        </w:rPr>
        <w:t>III</w:t>
      </w:r>
      <w:r w:rsidRPr="00AA1F18">
        <w:rPr>
          <w:rFonts w:ascii="Times New Roman" w:hAnsi="Times New Roman"/>
          <w:b/>
          <w:sz w:val="18"/>
          <w:szCs w:val="18"/>
        </w:rPr>
        <w:t>. Полномочия финансового органа при составлении проекта бюджета Верх-Коенского сельсовета Искитимского района Новосибирской области на очередной финансовый год и плановый период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Финансовый орган Верх-Коенского сельсовета Искитимского района Новосибирской области (далее – финансовый орган) организует непосредственное составление и составляет проект бюджета сельсовета на очередной финансовый год и плановый период, в том числе:</w:t>
      </w:r>
    </w:p>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 xml:space="preserve">1) разрабатывает основные направления бюджетной, налоговой и долговой политики Верх-Коенского сельсовета Искитимского района Новосибирской области на очередной финансовый год и плановый период; </w:t>
      </w:r>
      <w:proofErr w:type="gramEnd"/>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на основе реестров расходных обязательств, представленных главными распорядителями бюджетных средств, формирует реестр расходных обязательств Верх-Коенского сельсовета Искитимского района Новосибирской области и осуществляет расчет общего объема бюджета действующих обязательств;</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осуществляет расчет общего объема бюджета принимаемых обязательств;</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 устанавливает порядок и методику планирования бюджетных ассигнований бюджета сельсовета;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 осуществляет оценку ожидаемого исполнения бюджета сельсовета за текущий финансовый год;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 разрабатывает программу муниципальных внутренних заимствований Верх-Коенского сельсовета Искитимского района Новосибирской области, программу муниципальных внешних заимствований Верх-Коенского сельсовета Искитимского района Новосибирской области (при наличии таковых), программу муниципальных гарантий Верх-Коенского сельсовета Искитимского района Новосибирской области в валюте Российской Федерации на очередной финансовый год и плановый период;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7) формирует документы и материалы, представляемые в Совет депутатов Верх-Коенского сельсовета Искитимского района Новосибирской области одновременно с проектом бюджета сельсовета.</w:t>
      </w:r>
    </w:p>
    <w:p w:rsidR="00AA1F18" w:rsidRPr="00AA1F18" w:rsidRDefault="00AA1F18" w:rsidP="00AA1F18">
      <w:pPr>
        <w:pStyle w:val="a3"/>
        <w:rPr>
          <w:rFonts w:ascii="Times New Roman" w:hAnsi="Times New Roman"/>
          <w:b/>
          <w:sz w:val="18"/>
          <w:szCs w:val="18"/>
        </w:rPr>
      </w:pPr>
      <w:r w:rsidRPr="00AA1F18">
        <w:rPr>
          <w:rFonts w:ascii="Times New Roman" w:hAnsi="Times New Roman"/>
          <w:b/>
          <w:sz w:val="18"/>
          <w:szCs w:val="18"/>
          <w:lang w:val="en-US"/>
        </w:rPr>
        <w:t>IV</w:t>
      </w:r>
      <w:r w:rsidRPr="00AA1F18">
        <w:rPr>
          <w:rFonts w:ascii="Times New Roman" w:hAnsi="Times New Roman"/>
          <w:b/>
          <w:sz w:val="18"/>
          <w:szCs w:val="18"/>
        </w:rPr>
        <w:t>. Порядок разработки проекта бюджета</w:t>
      </w:r>
    </w:p>
    <w:p w:rsidR="00AA1F18" w:rsidRPr="00AA1F18" w:rsidRDefault="00AA1F18" w:rsidP="00AA1F18">
      <w:pPr>
        <w:pStyle w:val="a3"/>
        <w:rPr>
          <w:rFonts w:ascii="Times New Roman" w:hAnsi="Times New Roman"/>
          <w:b/>
          <w:sz w:val="18"/>
          <w:szCs w:val="18"/>
        </w:rPr>
      </w:pPr>
      <w:r w:rsidRPr="00AA1F18">
        <w:rPr>
          <w:rFonts w:ascii="Times New Roman" w:hAnsi="Times New Roman"/>
          <w:b/>
          <w:sz w:val="18"/>
          <w:szCs w:val="18"/>
        </w:rPr>
        <w:t>Верх-Коенского сельсовета Искитимского района Новосибирской области на очередной финансовый год и плановый период</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4. </w:t>
      </w:r>
      <w:proofErr w:type="gramStart"/>
      <w:r w:rsidRPr="00AA1F18">
        <w:rPr>
          <w:rFonts w:ascii="Times New Roman" w:hAnsi="Times New Roman"/>
          <w:sz w:val="18"/>
          <w:szCs w:val="18"/>
        </w:rPr>
        <w:t>Проект бюджета сельсовета на очередной финансовый год и плановый период разрабатывается в соответствии с законодательством Российской Федерации, Новосибирской области, Искитимского района и нормативными правовыми актами Верх-Коенского сельсовета Искитимского района Новосибирской области, действующими на момент его разработки, с учетом предполагаемых изменений и в соответствии с проектом закона об областном бюджете на очередной финансовый год и плановый период.</w:t>
      </w:r>
      <w:proofErr w:type="gramEnd"/>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Проект бюджета сельсовета на очередной финансовый год и плановый период разрабатывается путем изменения (уточнения) показателей планового периода утвержденного бюджета сельсовета и включения показателей второго года планового периода.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5. </w:t>
      </w:r>
      <w:proofErr w:type="gramStart"/>
      <w:r w:rsidRPr="00AA1F18">
        <w:rPr>
          <w:rFonts w:ascii="Times New Roman" w:hAnsi="Times New Roman"/>
          <w:sz w:val="18"/>
          <w:szCs w:val="18"/>
        </w:rPr>
        <w:t>Составление проекта бюджета сельсовета на очередной финансовый год и плановый период, представление сведений, необходимых для составления проекта бюджета сельсовета, а также работа над документами и материалами, представляемыми в Совет депутатов Верх-Коенского сельсовета Искитимского района Новосибирской области одновременно с проектом бюджета сельсовета, осуществляется в сроки, установленные планом-графиком согласно приложению к настоящему Положению.</w:t>
      </w:r>
      <w:proofErr w:type="gramEnd"/>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Организация работы по составлению проекта бюджета сельсовета на очередной финансовый год и плановый период в текущем году осуществляется в следующем порядке:</w:t>
      </w:r>
    </w:p>
    <w:p w:rsidR="00AA1F18" w:rsidRPr="00AA1F18" w:rsidRDefault="00AA1F18" w:rsidP="00AA1F18">
      <w:pPr>
        <w:pStyle w:val="a3"/>
        <w:rPr>
          <w:rFonts w:ascii="Times New Roman" w:hAnsi="Times New Roman"/>
          <w:b/>
          <w:sz w:val="18"/>
          <w:szCs w:val="18"/>
        </w:rPr>
      </w:pPr>
      <w:r w:rsidRPr="00AA1F18">
        <w:rPr>
          <w:rFonts w:ascii="Times New Roman" w:hAnsi="Times New Roman"/>
          <w:b/>
          <w:sz w:val="18"/>
          <w:szCs w:val="18"/>
        </w:rPr>
        <w:t>5.1. Формирование проекта бюджета сельсовета на очередной финансовый год и первый год планового периода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Показатели проекта бюджета сельсовета на очередной финансовый год и первый год планового периода не подлежат изменению по сравнению с показателями планового периода утвержденного бюджета сельсовета, за исключением следующих случаев:</w:t>
      </w:r>
    </w:p>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 xml:space="preserve">1) в случае изменения основных базовых макроэкономических показателей (объем промышленного производства, реальные располагаемые денежные доходы населения, численность населения, численность занятых в экономике и т. д.), показателей социально-экономического развития  Верх-Коенского сельсовета Искитимского района Новосибирской области, налогового законодательства Российской Федерации, налогового законодательства Новосибирской области, </w:t>
      </w:r>
      <w:r w:rsidRPr="00AA1F18">
        <w:rPr>
          <w:rFonts w:ascii="Times New Roman" w:hAnsi="Times New Roman"/>
          <w:sz w:val="18"/>
          <w:szCs w:val="18"/>
        </w:rPr>
        <w:lastRenderedPageBreak/>
        <w:t>структуры налогооблагаемой базы, а также объемов межбюджетных трансфертов из областного бюджета, приводящих к уменьшению доходной части бюджета сельсовета</w:t>
      </w:r>
      <w:proofErr w:type="gramEnd"/>
      <w:r w:rsidRPr="00AA1F18">
        <w:rPr>
          <w:rFonts w:ascii="Times New Roman" w:hAnsi="Times New Roman"/>
          <w:sz w:val="18"/>
          <w:szCs w:val="18"/>
        </w:rPr>
        <w:t>, финансовый орган вносит предложения о сокращении общих объемов ассигнований по каждому получателю бюджетных средств на рассмотрение администрации;</w:t>
      </w:r>
    </w:p>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2) в случае изменения основных базовых макроэкономических показателей, показателей социально-экономического развития Верх-Коенского сельсовета Искитимского района Новосибирской области,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областного бюджета, приводящих к увеличению доходной части бюджета сельсовета, финансовый орган вносит предложения о распределении дополнительных ассигнований (принимаемых обязательств);</w:t>
      </w:r>
      <w:proofErr w:type="gramEnd"/>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в случае необходимости в дополнительных ассигнованиях на очередной финансовый год и первый год планового периода финансовый орган вносит распределение условно утверждаемых расходов бюджета сельсовета (на основании предложений получателей бюджетных средств), утвержденных для второго и третьего годов ранее принятого бюджета района, на рассмотрение администрации;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4) 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 финансовый орган вносит изменения в расходы бюджета сельсовета на очередной финансовый год и первый год планового периода; </w:t>
      </w:r>
    </w:p>
    <w:p w:rsidR="00AA1F18" w:rsidRPr="00AA1F18" w:rsidRDefault="00AA1F18" w:rsidP="00AA1F18">
      <w:pPr>
        <w:pStyle w:val="a3"/>
        <w:rPr>
          <w:rFonts w:ascii="Times New Roman" w:hAnsi="Times New Roman"/>
          <w:b/>
          <w:sz w:val="18"/>
          <w:szCs w:val="18"/>
        </w:rPr>
      </w:pPr>
      <w:r w:rsidRPr="00AA1F18">
        <w:rPr>
          <w:rFonts w:ascii="Times New Roman" w:hAnsi="Times New Roman"/>
          <w:b/>
          <w:sz w:val="18"/>
          <w:szCs w:val="18"/>
        </w:rPr>
        <w:t>5.2. Формирование проекта бюджета сельсовета на второй год планового периода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Разработка прогноза доходов на второй год планового периода осуществляется на основании: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действующего законодательства Российской Федерации о налогах и сборах, законодательства Новосибирской области о налогах и сборах, а также их предполагаемых изменений;</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нормативов отчислений от федеральных, региональных налогов и налогов, предусмотренных специальными налоговыми режимами, в местный бюджет;</w:t>
      </w:r>
    </w:p>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3) областного закона об областном бюджете Новосибирской области на очередной финансовый год и плановый период или проекта областного закона об областном бюджете Новосибирской области на очередной финансовый год и плановый период, иной информации от областных органов государственной власти – главных распорядителей средств областного бюджета об объемах межбюджетных трансфертов из областного бюджета Новосибирской области.</w:t>
      </w:r>
      <w:proofErr w:type="gramEnd"/>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Разработка проекта расходной части бюджета сельсовета на второй год планового периода осуществляется на основании: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показателей прогноза социально-экономического развития Верх-Коенского сельсовета Искитимского района Новосибирской области на среднесрочный период и информации об исполнении муниципальных заданий муниципальными учреждениями;</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действующих и вновь принимаемых расходных обязательств бюджета сельсовета.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Разработка предельного объема расходов бюджета сельсовета на второй год планового периода осуществляется следующим образом:</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 исходя из ожидаемых доходов и источников финансирования дефицита бюджета сельсовета, рассчитывается общий объем ожидаемых расходов бюджета сельсовета в условиях действующего налогового и бюджетного законодательства, а также с учетом его ожидаемых изменений;</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 на основании данных реестра расходных обязательств определяется объем действующих обязательств;</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 оценивается объем ресурсов для формирования бюджета принимаемых обязательств.</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В случае если объем бюджета действующих обязатель</w:t>
      </w:r>
      <w:proofErr w:type="gramStart"/>
      <w:r w:rsidRPr="00AA1F18">
        <w:rPr>
          <w:rFonts w:ascii="Times New Roman" w:hAnsi="Times New Roman"/>
          <w:sz w:val="18"/>
          <w:szCs w:val="18"/>
        </w:rPr>
        <w:t>ств пр</w:t>
      </w:r>
      <w:proofErr w:type="gramEnd"/>
      <w:r w:rsidRPr="00AA1F18">
        <w:rPr>
          <w:rFonts w:ascii="Times New Roman" w:hAnsi="Times New Roman"/>
          <w:sz w:val="18"/>
          <w:szCs w:val="18"/>
        </w:rPr>
        <w:t>евышает планируемый объем доходов и источников финансирования дефицита бюджета сельсовета, действующие расходные обязательства подлежат пересмотру.</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При составлении прогноза доходов и основных показателей расходов бюджета в расчет не принимаются объемы передаваемых в бюджет сельсовета из областного бюджета межбюджетных трансфертов для осуществления государственных полномочий.</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Общий объем бюджета действующих обязательств доводится до получателей средств бюджета сельсовета.</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Получатели средств бюджета сельсовета представляют обоснованные предложения, в том числе и с точки зрения эффективности, в бюджет принимаемых обязательств.</w:t>
      </w:r>
    </w:p>
    <w:p w:rsidR="00AA1F18" w:rsidRPr="00AA1F18" w:rsidRDefault="00AA1F18" w:rsidP="00AA1F18">
      <w:pPr>
        <w:pStyle w:val="a3"/>
        <w:rPr>
          <w:rFonts w:ascii="Times New Roman" w:hAnsi="Times New Roman"/>
          <w:sz w:val="18"/>
          <w:szCs w:val="18"/>
        </w:rPr>
      </w:pPr>
      <w:proofErr w:type="gramStart"/>
      <w:r w:rsidRPr="00AA1F18">
        <w:rPr>
          <w:rFonts w:ascii="Times New Roman" w:hAnsi="Times New Roman"/>
          <w:sz w:val="18"/>
          <w:szCs w:val="18"/>
        </w:rPr>
        <w:t>Предложения должны соответствовать целям, задачам и планируемым результатам, обозначенным в Стратегии социально-экономического развития Верх-Коенского сельсовета Искитимского района Новосибирской области на период до 2030 года, прогнозе социально-экономического развития Верх-Коенского сельсовета Искитимского района Новосибирской области на среднесрочный период, схеме территориального планирования Верх-Коенского сельсовета Искитимского района Новосибирской области и других планово-прогнозных документах Верх-Коенского сельсовета Искитимского района Новосибирской области;</w:t>
      </w:r>
      <w:proofErr w:type="gramEnd"/>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 если объем доходов бюджета сельсовета превышает объем бюджета действующих обязательств, то оставшаяся часть доходов бюджета сельсовета направляется на формирование бюджета принимаемых обязательств и (или) сокращение долговых обязательств;</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 бюджет принимаемых обязательств распределяется финансовым органом между получателями средств местного в соответствии с решениями, принятыми администрацией.</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Приложение</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к Положению</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 xml:space="preserve">«О порядке и сроках составления проекта бюджета Верх-Коенского сельсовета Искитимского района </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 xml:space="preserve">Новосибирской области на очередной финансовый год и плановый период и </w:t>
      </w:r>
      <w:proofErr w:type="gramStart"/>
      <w:r w:rsidRPr="00AA1F18">
        <w:rPr>
          <w:rFonts w:ascii="Times New Roman" w:hAnsi="Times New Roman"/>
          <w:sz w:val="18"/>
          <w:szCs w:val="18"/>
        </w:rPr>
        <w:t>порядке</w:t>
      </w:r>
      <w:proofErr w:type="gramEnd"/>
      <w:r w:rsidRPr="00AA1F18">
        <w:rPr>
          <w:rFonts w:ascii="Times New Roman" w:hAnsi="Times New Roman"/>
          <w:sz w:val="18"/>
          <w:szCs w:val="18"/>
        </w:rPr>
        <w:t xml:space="preserve"> подготовки документов </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 xml:space="preserve">и материалов, представляемых в Совет депутатов Верх-Коенского сельсовета Искитимского района </w:t>
      </w:r>
    </w:p>
    <w:p w:rsidR="00AA1F18" w:rsidRPr="00AA1F18" w:rsidRDefault="00AA1F18" w:rsidP="00D244D7">
      <w:pPr>
        <w:pStyle w:val="a3"/>
        <w:jc w:val="right"/>
        <w:rPr>
          <w:rFonts w:ascii="Times New Roman" w:hAnsi="Times New Roman"/>
          <w:sz w:val="18"/>
          <w:szCs w:val="18"/>
        </w:rPr>
      </w:pPr>
      <w:r w:rsidRPr="00AA1F18">
        <w:rPr>
          <w:rFonts w:ascii="Times New Roman" w:hAnsi="Times New Roman"/>
          <w:sz w:val="18"/>
          <w:szCs w:val="18"/>
        </w:rPr>
        <w:t xml:space="preserve">Новосибирской области одновременно с проектом бюджета Верх-Коенского сельсовета Искитимского </w:t>
      </w:r>
    </w:p>
    <w:p w:rsidR="00AA1F18" w:rsidRPr="00AA1F18" w:rsidRDefault="00AA1F18" w:rsidP="00D244D7">
      <w:pPr>
        <w:pStyle w:val="a3"/>
        <w:jc w:val="right"/>
        <w:rPr>
          <w:rFonts w:ascii="Times New Roman" w:hAnsi="Times New Roman"/>
          <w:b/>
          <w:bCs/>
          <w:sz w:val="18"/>
          <w:szCs w:val="18"/>
        </w:rPr>
      </w:pPr>
      <w:r w:rsidRPr="00AA1F18">
        <w:rPr>
          <w:rFonts w:ascii="Times New Roman" w:hAnsi="Times New Roman"/>
          <w:sz w:val="18"/>
          <w:szCs w:val="18"/>
        </w:rPr>
        <w:t>района Новосибирской области»</w:t>
      </w:r>
    </w:p>
    <w:p w:rsidR="00AA1F18" w:rsidRPr="00AA1F18" w:rsidRDefault="00AA1F18" w:rsidP="00D244D7">
      <w:pPr>
        <w:pStyle w:val="a3"/>
        <w:jc w:val="center"/>
        <w:rPr>
          <w:rFonts w:ascii="Times New Roman" w:hAnsi="Times New Roman"/>
          <w:b/>
          <w:bCs/>
          <w:sz w:val="18"/>
          <w:szCs w:val="18"/>
        </w:rPr>
      </w:pPr>
      <w:r w:rsidRPr="00AA1F18">
        <w:rPr>
          <w:rFonts w:ascii="Times New Roman" w:hAnsi="Times New Roman"/>
          <w:b/>
          <w:bCs/>
          <w:sz w:val="18"/>
          <w:szCs w:val="18"/>
        </w:rPr>
        <w:t>ПЛАН-</w:t>
      </w:r>
      <w:r w:rsidRPr="00AA1F18">
        <w:rPr>
          <w:rFonts w:ascii="Times New Roman" w:hAnsi="Times New Roman"/>
          <w:b/>
          <w:bCs/>
          <w:caps/>
          <w:sz w:val="18"/>
          <w:szCs w:val="18"/>
        </w:rPr>
        <w:t>график</w:t>
      </w:r>
    </w:p>
    <w:p w:rsidR="00AA1F18" w:rsidRPr="00AA1F18" w:rsidRDefault="00AA1F18" w:rsidP="00D244D7">
      <w:pPr>
        <w:pStyle w:val="a3"/>
        <w:jc w:val="center"/>
        <w:rPr>
          <w:rFonts w:ascii="Times New Roman" w:hAnsi="Times New Roman"/>
          <w:b/>
          <w:bCs/>
          <w:sz w:val="18"/>
          <w:szCs w:val="18"/>
        </w:rPr>
      </w:pPr>
      <w:r w:rsidRPr="00AA1F18">
        <w:rPr>
          <w:rFonts w:ascii="Times New Roman" w:hAnsi="Times New Roman"/>
          <w:b/>
          <w:bCs/>
          <w:sz w:val="18"/>
          <w:szCs w:val="18"/>
        </w:rPr>
        <w:t>мероприятий по составлению проекта бюджета сельсовета на очередной финансовый год и плановый период, представления сведений, необходимых для составления проекта бюджета сельсовета, а также работы над документами и материалами, представляемыми в Совет депутатов Верх-Коенского сельсовета Искитимского района Новосибирской области одновременно с проектом бюджета сельсовета</w:t>
      </w:r>
    </w:p>
    <w:p w:rsidR="00AA1F18" w:rsidRPr="00AA1F18" w:rsidRDefault="00AA1F18" w:rsidP="00AA1F18">
      <w:pPr>
        <w:pStyle w:val="a3"/>
        <w:rPr>
          <w:rFonts w:ascii="Times New Roman" w:hAnsi="Times New Roman"/>
          <w:sz w:val="18"/>
          <w:szCs w:val="1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7797"/>
        <w:gridCol w:w="1701"/>
      </w:tblGrid>
      <w:tr w:rsidR="00AA1F18" w:rsidRPr="00AA1F18" w:rsidTr="00AA1F18">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 </w:t>
            </w:r>
            <w:proofErr w:type="spellStart"/>
            <w:proofErr w:type="gramStart"/>
            <w:r w:rsidRPr="00AA1F18">
              <w:rPr>
                <w:rFonts w:ascii="Times New Roman" w:hAnsi="Times New Roman"/>
                <w:sz w:val="18"/>
                <w:szCs w:val="18"/>
              </w:rPr>
              <w:t>п</w:t>
            </w:r>
            <w:proofErr w:type="spellEnd"/>
            <w:proofErr w:type="gramEnd"/>
            <w:r w:rsidRPr="00AA1F18">
              <w:rPr>
                <w:rFonts w:ascii="Times New Roman" w:hAnsi="Times New Roman"/>
                <w:sz w:val="18"/>
                <w:szCs w:val="18"/>
              </w:rPr>
              <w:t>/</w:t>
            </w:r>
            <w:proofErr w:type="spellStart"/>
            <w:r w:rsidRPr="00AA1F18">
              <w:rPr>
                <w:rFonts w:ascii="Times New Roman" w:hAnsi="Times New Roman"/>
                <w:sz w:val="18"/>
                <w:szCs w:val="18"/>
              </w:rPr>
              <w:t>п</w:t>
            </w:r>
            <w:proofErr w:type="spellEnd"/>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Мероприятие</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Срок исполнения</w:t>
            </w:r>
          </w:p>
        </w:tc>
      </w:tr>
      <w:tr w:rsidR="00AA1F18" w:rsidRPr="00AA1F18" w:rsidTr="00AA1F18">
        <w:tblPrEx>
          <w:tblLook w:val="00A0"/>
        </w:tblPrEx>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Сформировать реестр расходных обязательств Верх-Коенского сельсовета Искитимского района Новосибирской</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 05 октября</w:t>
            </w:r>
          </w:p>
        </w:tc>
      </w:tr>
      <w:tr w:rsidR="00AA1F18" w:rsidRPr="00AA1F18" w:rsidTr="00AA1F18">
        <w:tblPrEx>
          <w:tblLook w:val="00A0"/>
        </w:tblPrEx>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2</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Разработать основные направления бюджетной, налоговой и долговой политики Верх-Коенского сельсовета Искитимского района Новосибирской области на очередной финансовый год и плановый период</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 05 октября</w:t>
            </w:r>
          </w:p>
        </w:tc>
      </w:tr>
      <w:tr w:rsidR="00AA1F18" w:rsidRPr="00AA1F18" w:rsidTr="00AA1F18">
        <w:tblPrEx>
          <w:tblLook w:val="00A0"/>
        </w:tblPrEx>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3</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 xml:space="preserve">Произвести оценку ожидаемого исполнения доходной части бюджета сельсовета за текущий финансовый год (по итогам исполнения за 9 месяцев текущего финансового года) </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 05 октября</w:t>
            </w:r>
          </w:p>
        </w:tc>
      </w:tr>
      <w:tr w:rsidR="00AA1F18" w:rsidRPr="00AA1F18" w:rsidTr="00AA1F18">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4</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Разработать прогноз социально-экономического развития Верх-Коенского сельсовета Искитимского района Новосибирской области на среднесрочный период</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 15 октября</w:t>
            </w:r>
          </w:p>
        </w:tc>
      </w:tr>
      <w:tr w:rsidR="00AA1F18" w:rsidRPr="00AA1F18" w:rsidTr="00AA1F18">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5</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Разработать паспорта (проекты паспортов) муниципальных программ Верх-Коенского сельсовета Искитимского района Новосибирской области, проекты изменений указанных паспортов</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 15 октября</w:t>
            </w:r>
          </w:p>
        </w:tc>
      </w:tr>
      <w:tr w:rsidR="00AA1F18" w:rsidRPr="00AA1F18" w:rsidTr="00AA1F18">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6</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Разработать основные характеристики бюджета сельсовета на очередной финансовый год и плановый период</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 25 октября</w:t>
            </w:r>
          </w:p>
        </w:tc>
      </w:tr>
      <w:tr w:rsidR="00AA1F18" w:rsidRPr="00AA1F18" w:rsidTr="00AA1F18">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7</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Подготовить документы и материалы, представляемые в Совет депутатов Верх-Коенского сельсовета одновременно с проектом бюджета сельсовета на очередной финансовый год и плановый период</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до 05 ноября</w:t>
            </w:r>
          </w:p>
        </w:tc>
      </w:tr>
      <w:tr w:rsidR="00AA1F18" w:rsidRPr="00AA1F18" w:rsidTr="00AA1F18">
        <w:tc>
          <w:tcPr>
            <w:tcW w:w="426"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8</w:t>
            </w:r>
          </w:p>
        </w:tc>
        <w:tc>
          <w:tcPr>
            <w:tcW w:w="7797"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Направить на рассмотрение проект решения о бюджете Верх-Коенского сельсовета Искитимского района Новосибирской области на очередной финансовый год и плановый период, а также документы и материалы, представляемые в Совет депутатов Верх-Коенского сельсовета одновременно с проектом бюджета сельсовета на очередной финансовый год и плановый период</w:t>
            </w:r>
          </w:p>
        </w:tc>
        <w:tc>
          <w:tcPr>
            <w:tcW w:w="1701" w:type="dxa"/>
            <w:shd w:val="clear" w:color="auto" w:fill="auto"/>
          </w:tcPr>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не позднее</w:t>
            </w:r>
          </w:p>
          <w:p w:rsidR="00AA1F18" w:rsidRPr="00AA1F18" w:rsidRDefault="00AA1F18" w:rsidP="00AA1F18">
            <w:pPr>
              <w:pStyle w:val="a3"/>
              <w:rPr>
                <w:rFonts w:ascii="Times New Roman" w:hAnsi="Times New Roman"/>
                <w:sz w:val="18"/>
                <w:szCs w:val="18"/>
              </w:rPr>
            </w:pPr>
            <w:r w:rsidRPr="00AA1F18">
              <w:rPr>
                <w:rFonts w:ascii="Times New Roman" w:hAnsi="Times New Roman"/>
                <w:sz w:val="18"/>
                <w:szCs w:val="18"/>
              </w:rPr>
              <w:t>15 ноября</w:t>
            </w:r>
          </w:p>
        </w:tc>
      </w:tr>
    </w:tbl>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tbl>
      <w:tblPr>
        <w:tblW w:w="10310" w:type="dxa"/>
        <w:tblInd w:w="-60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tblPr>
      <w:tblGrid>
        <w:gridCol w:w="3402"/>
        <w:gridCol w:w="3441"/>
        <w:gridCol w:w="3467"/>
      </w:tblGrid>
      <w:tr w:rsidR="00D244D7" w:rsidRPr="004B7E70" w:rsidTr="000F1A8F">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D244D7" w:rsidRPr="004B7E70" w:rsidRDefault="00D244D7" w:rsidP="000F1A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741FE6">
              <w:rPr>
                <w:spacing w:val="2"/>
                <w:sz w:val="18"/>
                <w:szCs w:val="18"/>
              </w:rPr>
              <w:t> </w:t>
            </w:r>
            <w:r w:rsidRPr="004B7E70">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D244D7" w:rsidRPr="004B7E70" w:rsidRDefault="00D244D7" w:rsidP="00D244D7">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rsidR="00D244D7" w:rsidRPr="004B7E70" w:rsidRDefault="00D244D7" w:rsidP="009B4A26">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lang w:val="en-US"/>
              </w:rPr>
              <w:t>E</w:t>
            </w:r>
            <w:r w:rsidRPr="004B7E70">
              <w:rPr>
                <w:rFonts w:ascii="Times New Roman" w:eastAsia="Times New Roman" w:hAnsi="Times New Roman" w:cs="Times New Roman"/>
                <w:sz w:val="18"/>
                <w:szCs w:val="18"/>
              </w:rPr>
              <w:t>-</w:t>
            </w:r>
            <w:r w:rsidRPr="004B7E70">
              <w:rPr>
                <w:rFonts w:ascii="Times New Roman" w:eastAsia="Times New Roman" w:hAnsi="Times New Roman" w:cs="Times New Roman"/>
                <w:sz w:val="18"/>
                <w:szCs w:val="18"/>
                <w:lang w:val="en-US"/>
              </w:rPr>
              <w:t>mail</w:t>
            </w:r>
            <w:r w:rsidRPr="004B7E70">
              <w:rPr>
                <w:rFonts w:ascii="Times New Roman" w:eastAsia="Times New Roman" w:hAnsi="Times New Roman" w:cs="Times New Roman"/>
                <w:sz w:val="18"/>
                <w:szCs w:val="18"/>
              </w:rPr>
              <w:t xml:space="preserve">: </w:t>
            </w:r>
            <w:hyperlink r:id="rId5" w:history="1">
              <w:r w:rsidRPr="004B7E70">
                <w:rPr>
                  <w:rFonts w:ascii="Times New Roman" w:eastAsia="Calibri" w:hAnsi="Times New Roman" w:cs="Times New Roman CYR"/>
                  <w:color w:val="0000FF"/>
                  <w:sz w:val="18"/>
                  <w:szCs w:val="18"/>
                  <w:u w:val="single"/>
                  <w:lang w:val="en-US"/>
                </w:rPr>
                <w:t>adm</w:t>
              </w:r>
              <w:r w:rsidRPr="004B7E70">
                <w:rPr>
                  <w:rFonts w:ascii="Times New Roman" w:eastAsia="Calibri" w:hAnsi="Times New Roman" w:cs="Times New Roman CYR"/>
                  <w:color w:val="0000FF"/>
                  <w:sz w:val="18"/>
                  <w:szCs w:val="18"/>
                  <w:u w:val="single"/>
                </w:rPr>
                <w:t>_</w:t>
              </w:r>
              <w:r w:rsidRPr="004B7E70">
                <w:rPr>
                  <w:rFonts w:ascii="Times New Roman" w:eastAsia="Calibri" w:hAnsi="Times New Roman" w:cs="Times New Roman CYR"/>
                  <w:color w:val="0000FF"/>
                  <w:sz w:val="18"/>
                  <w:szCs w:val="18"/>
                  <w:u w:val="single"/>
                  <w:lang w:val="en-US"/>
                </w:rPr>
                <w:t>vkoen</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ngs</w:t>
              </w:r>
              <w:r w:rsidRPr="004B7E70">
                <w:rPr>
                  <w:rFonts w:ascii="Times New Roman" w:eastAsia="Calibri" w:hAnsi="Times New Roman" w:cs="Times New Roman CYR"/>
                  <w:color w:val="0000FF"/>
                  <w:sz w:val="18"/>
                  <w:szCs w:val="18"/>
                  <w:u w:val="single"/>
                </w:rPr>
                <w:t>.</w:t>
              </w:r>
              <w:r w:rsidRPr="004B7E70">
                <w:rPr>
                  <w:rFonts w:ascii="Times New Roman" w:eastAsia="Calibri" w:hAnsi="Times New Roman" w:cs="Times New Roman CYR"/>
                  <w:color w:val="0000FF"/>
                  <w:sz w:val="18"/>
                  <w:szCs w:val="18"/>
                  <w:u w:val="single"/>
                  <w:lang w:val="en-US"/>
                </w:rPr>
                <w:t>ru</w:t>
              </w:r>
            </w:hyperlink>
          </w:p>
          <w:p w:rsidR="00D244D7" w:rsidRPr="004B7E70" w:rsidRDefault="00D244D7" w:rsidP="000F1A8F">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Главный редактор: Соловьенко В.Н.тел.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D244D7" w:rsidRPr="004B7E70" w:rsidRDefault="00D244D7" w:rsidP="000F1A8F">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 xml:space="preserve">Номер газеты подписан к печати </w:t>
            </w:r>
          </w:p>
          <w:p w:rsidR="00D244D7" w:rsidRPr="004B7E70" w:rsidRDefault="00D244D7" w:rsidP="000F1A8F">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r w:rsidRPr="004B7E70">
              <w:rPr>
                <w:rFonts w:ascii="Times New Roman" w:eastAsia="Times New Roman" w:hAnsi="Times New Roman" w:cs="Times New Roman"/>
                <w:sz w:val="18"/>
                <w:szCs w:val="18"/>
              </w:rPr>
              <w:t>.</w:t>
            </w:r>
            <w:r>
              <w:rPr>
                <w:rFonts w:ascii="Times New Roman" w:eastAsia="Times New Roman" w:hAnsi="Times New Roman" w:cs="Times New Roman"/>
                <w:sz w:val="18"/>
                <w:szCs w:val="18"/>
              </w:rPr>
              <w:t>0</w:t>
            </w:r>
            <w:r>
              <w:rPr>
                <w:rFonts w:ascii="Times New Roman" w:eastAsia="Times New Roman" w:hAnsi="Times New Roman" w:cs="Times New Roman"/>
                <w:sz w:val="18"/>
                <w:szCs w:val="18"/>
              </w:rPr>
              <w:t>7</w:t>
            </w:r>
            <w:r w:rsidRPr="004B7E70">
              <w:rPr>
                <w:rFonts w:ascii="Times New Roman" w:eastAsia="Times New Roman" w:hAnsi="Times New Roman" w:cs="Times New Roman"/>
                <w:sz w:val="18"/>
                <w:szCs w:val="18"/>
              </w:rPr>
              <w:t>.20</w:t>
            </w:r>
            <w:r>
              <w:rPr>
                <w:rFonts w:ascii="Times New Roman" w:eastAsia="Times New Roman" w:hAnsi="Times New Roman" w:cs="Times New Roman"/>
                <w:sz w:val="18"/>
                <w:szCs w:val="18"/>
              </w:rPr>
              <w:t>20</w:t>
            </w:r>
            <w:r w:rsidRPr="004B7E70">
              <w:rPr>
                <w:rFonts w:ascii="Times New Roman" w:eastAsia="Times New Roman" w:hAnsi="Times New Roman" w:cs="Times New Roman"/>
                <w:sz w:val="18"/>
                <w:szCs w:val="18"/>
              </w:rPr>
              <w:t xml:space="preserve"> </w:t>
            </w:r>
            <w:r w:rsidRPr="004B7E70">
              <w:rPr>
                <w:rFonts w:ascii="Times New Roman" w:eastAsia="Times New Roman" w:hAnsi="Times New Roman" w:cs="Times New Roman"/>
                <w:i/>
                <w:sz w:val="18"/>
                <w:szCs w:val="18"/>
              </w:rPr>
              <w:t xml:space="preserve"> </w:t>
            </w:r>
            <w:r w:rsidRPr="004B7E70">
              <w:rPr>
                <w:rFonts w:ascii="Times New Roman" w:eastAsia="Times New Roman" w:hAnsi="Times New Roman" w:cs="Times New Roman"/>
                <w:sz w:val="18"/>
                <w:szCs w:val="18"/>
              </w:rPr>
              <w:t xml:space="preserve">в </w:t>
            </w:r>
            <w:r>
              <w:rPr>
                <w:rFonts w:ascii="Times New Roman" w:eastAsia="Times New Roman" w:hAnsi="Times New Roman" w:cs="Times New Roman"/>
                <w:sz w:val="18"/>
                <w:szCs w:val="18"/>
              </w:rPr>
              <w:t>11</w:t>
            </w:r>
            <w:r w:rsidRPr="004B7E70">
              <w:rPr>
                <w:rFonts w:ascii="Times New Roman" w:eastAsia="Times New Roman" w:hAnsi="Times New Roman" w:cs="Times New Roman"/>
                <w:sz w:val="18"/>
                <w:szCs w:val="18"/>
              </w:rPr>
              <w:t>.00 часов Тираж  7 экземпляров</w:t>
            </w:r>
          </w:p>
          <w:p w:rsidR="00D244D7" w:rsidRPr="004B7E70" w:rsidRDefault="00D244D7" w:rsidP="000F1A8F">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4B7E70">
              <w:rPr>
                <w:rFonts w:ascii="Times New Roman" w:eastAsia="Times New Roman" w:hAnsi="Times New Roman" w:cs="Times New Roman"/>
                <w:sz w:val="18"/>
                <w:szCs w:val="18"/>
              </w:rPr>
              <w:t>Материалы этого выпуска публикуются бесплатно</w:t>
            </w:r>
          </w:p>
          <w:p w:rsidR="00D244D7" w:rsidRPr="004B7E70" w:rsidRDefault="00D244D7" w:rsidP="000F1A8F">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Pr="00AA1F18" w:rsidRDefault="00AA1F18" w:rsidP="00AA1F18">
      <w:pPr>
        <w:pStyle w:val="a3"/>
        <w:rPr>
          <w:rFonts w:ascii="Times New Roman" w:hAnsi="Times New Roman"/>
          <w:sz w:val="18"/>
          <w:szCs w:val="18"/>
        </w:rPr>
      </w:pPr>
    </w:p>
    <w:p w:rsidR="00AA1F18" w:rsidRDefault="00AA1F18" w:rsidP="00AA1F18">
      <w:pPr>
        <w:pStyle w:val="a3"/>
        <w:jc w:val="center"/>
      </w:pPr>
    </w:p>
    <w:sectPr w:rsidR="00AA1F18" w:rsidSect="00871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90851"/>
    <w:rsid w:val="00871C5B"/>
    <w:rsid w:val="00890851"/>
    <w:rsid w:val="00940873"/>
    <w:rsid w:val="009B4A26"/>
    <w:rsid w:val="00AA1F18"/>
    <w:rsid w:val="00B63A30"/>
    <w:rsid w:val="00D24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51"/>
    <w:pPr>
      <w:spacing w:after="160" w:line="259" w:lineRule="auto"/>
    </w:pPr>
  </w:style>
  <w:style w:type="paragraph" w:styleId="1">
    <w:name w:val="heading 1"/>
    <w:basedOn w:val="a"/>
    <w:next w:val="a"/>
    <w:link w:val="10"/>
    <w:qFormat/>
    <w:rsid w:val="00AA1F18"/>
    <w:pPr>
      <w:keepNext/>
      <w:numPr>
        <w:numId w:val="1"/>
      </w:numPr>
      <w:suppressAutoHyphens/>
      <w:spacing w:after="0" w:line="240" w:lineRule="auto"/>
      <w:ind w:left="48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F18"/>
    <w:rPr>
      <w:rFonts w:ascii="Times New Roman" w:eastAsia="Times New Roman" w:hAnsi="Times New Roman" w:cs="Times New Roman"/>
      <w:sz w:val="28"/>
      <w:szCs w:val="24"/>
      <w:lang w:eastAsia="ar-SA"/>
    </w:rPr>
  </w:style>
  <w:style w:type="paragraph" w:styleId="a3">
    <w:name w:val="No Spacing"/>
    <w:uiPriority w:val="1"/>
    <w:qFormat/>
    <w:rsid w:val="00890851"/>
    <w:pPr>
      <w:spacing w:after="0" w:line="240" w:lineRule="auto"/>
    </w:pPr>
    <w:rPr>
      <w:rFonts w:ascii="Calibri" w:eastAsia="Times New Roman" w:hAnsi="Calibri" w:cs="Times New Roman"/>
      <w:lang w:eastAsia="ru-RU"/>
    </w:rPr>
  </w:style>
  <w:style w:type="paragraph" w:customStyle="1" w:styleId="a4">
    <w:name w:val="Заголовок"/>
    <w:basedOn w:val="a"/>
    <w:next w:val="a5"/>
    <w:rsid w:val="00AA1F18"/>
    <w:pPr>
      <w:keepNext/>
      <w:suppressAutoHyphens/>
      <w:spacing w:before="240" w:after="120" w:line="240" w:lineRule="auto"/>
    </w:pPr>
    <w:rPr>
      <w:rFonts w:ascii="Arial" w:eastAsia="Lucida Sans Unicode" w:hAnsi="Arial" w:cs="Tahoma"/>
      <w:sz w:val="28"/>
      <w:szCs w:val="28"/>
      <w:lang w:eastAsia="ar-SA"/>
    </w:rPr>
  </w:style>
  <w:style w:type="paragraph" w:styleId="a5">
    <w:name w:val="Body Text"/>
    <w:basedOn w:val="a"/>
    <w:link w:val="a6"/>
    <w:rsid w:val="00AA1F18"/>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6">
    <w:name w:val="Основной текст Знак"/>
    <w:basedOn w:val="a0"/>
    <w:link w:val="a5"/>
    <w:rsid w:val="00AA1F18"/>
    <w:rPr>
      <w:rFonts w:ascii="Times New Roman" w:eastAsia="Times New Roman" w:hAnsi="Times New Roman" w:cs="Times New Roman"/>
      <w:sz w:val="28"/>
      <w:szCs w:val="24"/>
      <w:lang w:eastAsia="ar-SA"/>
    </w:rPr>
  </w:style>
  <w:style w:type="paragraph" w:styleId="a7">
    <w:name w:val="Body Text Indent"/>
    <w:basedOn w:val="a"/>
    <w:link w:val="a8"/>
    <w:semiHidden/>
    <w:rsid w:val="00AA1F18"/>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semiHidden/>
    <w:rsid w:val="00AA1F18"/>
    <w:rPr>
      <w:rFonts w:ascii="Times New Roman" w:eastAsia="Times New Roman" w:hAnsi="Times New Roman" w:cs="Times New Roman"/>
      <w:sz w:val="28"/>
      <w:szCs w:val="24"/>
      <w:lang w:eastAsia="ar-SA"/>
    </w:rPr>
  </w:style>
  <w:style w:type="character" w:styleId="a9">
    <w:name w:val="Emphasis"/>
    <w:basedOn w:val="a0"/>
    <w:uiPriority w:val="20"/>
    <w:qFormat/>
    <w:rsid w:val="00AA1F18"/>
    <w:rPr>
      <w:i/>
      <w:iCs/>
    </w:rPr>
  </w:style>
  <w:style w:type="paragraph" w:styleId="aa">
    <w:name w:val="List Paragraph"/>
    <w:basedOn w:val="a"/>
    <w:uiPriority w:val="34"/>
    <w:qFormat/>
    <w:rsid w:val="00AA1F18"/>
    <w:pPr>
      <w:ind w:left="720"/>
      <w:contextualSpacing/>
    </w:pPr>
    <w:rPr>
      <w:rFonts w:ascii="Calibri" w:eastAsia="Calibri" w:hAnsi="Calibri" w:cs="Times New Roman"/>
    </w:rPr>
  </w:style>
  <w:style w:type="paragraph" w:customStyle="1" w:styleId="s1">
    <w:name w:val="s_1"/>
    <w:basedOn w:val="a"/>
    <w:rsid w:val="00AA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AA1F18"/>
    <w:pPr>
      <w:spacing w:line="254" w:lineRule="auto"/>
      <w:ind w:left="720"/>
      <w:contextualSpacing/>
    </w:pPr>
    <w:rPr>
      <w:rFonts w:ascii="Calibri" w:eastAsia="Times New Roman" w:hAnsi="Calibri" w:cs="Times New Roman"/>
    </w:rPr>
  </w:style>
  <w:style w:type="paragraph" w:customStyle="1" w:styleId="ConsPlusTitle">
    <w:name w:val="ConsPlusTitle"/>
    <w:rsid w:val="00AA1F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AA1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_vkoen@ng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7604</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3</cp:revision>
  <cp:lastPrinted>2020-08-03T03:11:00Z</cp:lastPrinted>
  <dcterms:created xsi:type="dcterms:W3CDTF">2020-08-03T02:07:00Z</dcterms:created>
  <dcterms:modified xsi:type="dcterms:W3CDTF">2020-08-03T03:18:00Z</dcterms:modified>
</cp:coreProperties>
</file>