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831504" w:rsidTr="00B151F2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31504" w:rsidRDefault="00831504" w:rsidP="00B151F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831504" w:rsidRDefault="00831504" w:rsidP="00B151F2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831504" w:rsidRDefault="00831504" w:rsidP="00B151F2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>«ВЕРХ-КОЕНСКИЙ ВЕСТНИК»</w:t>
            </w:r>
          </w:p>
          <w:p w:rsidR="00831504" w:rsidRDefault="00831504" w:rsidP="00B151F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31504" w:rsidRDefault="00831504" w:rsidP="00B151F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№ 9  от 24.06.2022</w:t>
            </w:r>
          </w:p>
          <w:p w:rsidR="00831504" w:rsidRDefault="00831504" w:rsidP="00B151F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Учредитель газеты:</w:t>
            </w:r>
          </w:p>
          <w:p w:rsidR="00831504" w:rsidRDefault="00831504" w:rsidP="00B151F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области, Совет депутатов Верх-Коенского сельсовета Искитимского района Новосибирской области</w:t>
            </w:r>
          </w:p>
        </w:tc>
      </w:tr>
    </w:tbl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 xml:space="preserve">Администрация Искитимского района: на основании постановления администрации Искитимского района Новосибирской области от 06.04.2022 № 292 приглашает к участию в открытом аукционе, который состоится 27.07.2022 в 11-00 по адресу: Новосибирская область, </w:t>
      </w:r>
      <w:proofErr w:type="spellStart"/>
      <w:r w:rsidRPr="007A1EF6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7A1EF6">
        <w:rPr>
          <w:rFonts w:ascii="Times New Roman" w:hAnsi="Times New Roman" w:cs="Times New Roman"/>
          <w:sz w:val="18"/>
          <w:szCs w:val="18"/>
        </w:rPr>
        <w:t>.И</w:t>
      </w:r>
      <w:proofErr w:type="gramEnd"/>
      <w:r w:rsidRPr="007A1EF6">
        <w:rPr>
          <w:rFonts w:ascii="Times New Roman" w:hAnsi="Times New Roman" w:cs="Times New Roman"/>
          <w:sz w:val="18"/>
          <w:szCs w:val="18"/>
        </w:rPr>
        <w:t>скитим</w:t>
      </w:r>
      <w:proofErr w:type="spellEnd"/>
      <w:r w:rsidRPr="007A1EF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A1EF6">
        <w:rPr>
          <w:rFonts w:ascii="Times New Roman" w:hAnsi="Times New Roman" w:cs="Times New Roman"/>
          <w:sz w:val="18"/>
          <w:szCs w:val="18"/>
        </w:rPr>
        <w:t>ул.Семипалатинская</w:t>
      </w:r>
      <w:proofErr w:type="spellEnd"/>
      <w:r w:rsidRPr="007A1EF6">
        <w:rPr>
          <w:rFonts w:ascii="Times New Roman" w:hAnsi="Times New Roman" w:cs="Times New Roman"/>
          <w:sz w:val="18"/>
          <w:szCs w:val="18"/>
        </w:rPr>
        <w:t>, 44, каб.2.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Предмет аукциона – право на заключение договора аренды.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 xml:space="preserve">Земельный участок из земель населённых пунктов, местоположение: Новосибирская область, Искитимский район, </w:t>
      </w:r>
      <w:proofErr w:type="spellStart"/>
      <w:r w:rsidRPr="007A1EF6">
        <w:rPr>
          <w:rFonts w:ascii="Times New Roman" w:hAnsi="Times New Roman" w:cs="Times New Roman"/>
          <w:sz w:val="18"/>
          <w:szCs w:val="18"/>
        </w:rPr>
        <w:t>п</w:t>
      </w:r>
      <w:proofErr w:type="gramStart"/>
      <w:r w:rsidRPr="007A1EF6">
        <w:rPr>
          <w:rFonts w:ascii="Times New Roman" w:hAnsi="Times New Roman" w:cs="Times New Roman"/>
          <w:sz w:val="18"/>
          <w:szCs w:val="18"/>
        </w:rPr>
        <w:t>.Д</w:t>
      </w:r>
      <w:proofErr w:type="gramEnd"/>
      <w:r w:rsidRPr="007A1EF6">
        <w:rPr>
          <w:rFonts w:ascii="Times New Roman" w:hAnsi="Times New Roman" w:cs="Times New Roman"/>
          <w:sz w:val="18"/>
          <w:szCs w:val="18"/>
        </w:rPr>
        <w:t>убинский</w:t>
      </w:r>
      <w:proofErr w:type="spellEnd"/>
      <w:r w:rsidRPr="007A1EF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A1EF6">
        <w:rPr>
          <w:rFonts w:ascii="Times New Roman" w:hAnsi="Times New Roman" w:cs="Times New Roman"/>
          <w:sz w:val="18"/>
          <w:szCs w:val="18"/>
        </w:rPr>
        <w:t>ул.Центральная</w:t>
      </w:r>
      <w:proofErr w:type="spellEnd"/>
      <w:r w:rsidRPr="007A1EF6">
        <w:rPr>
          <w:rFonts w:ascii="Times New Roman" w:hAnsi="Times New Roman" w:cs="Times New Roman"/>
          <w:sz w:val="18"/>
          <w:szCs w:val="18"/>
        </w:rPr>
        <w:t xml:space="preserve">, д.24, кадастровый номер 54:07:051608:11, площадь 1097 </w:t>
      </w:r>
      <w:proofErr w:type="spellStart"/>
      <w:r w:rsidRPr="007A1EF6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7A1EF6">
        <w:rPr>
          <w:rFonts w:ascii="Times New Roman" w:hAnsi="Times New Roman" w:cs="Times New Roman"/>
          <w:sz w:val="18"/>
          <w:szCs w:val="18"/>
        </w:rPr>
        <w:t xml:space="preserve">., вид разрешённого использования – для индивидуального жилищного строительства. </w:t>
      </w: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851"/>
        <w:gridCol w:w="992"/>
        <w:gridCol w:w="850"/>
        <w:gridCol w:w="993"/>
        <w:gridCol w:w="1417"/>
        <w:gridCol w:w="1276"/>
      </w:tblGrid>
      <w:tr w:rsidR="00831504" w:rsidRPr="007A1EF6" w:rsidTr="00B151F2">
        <w:trPr>
          <w:tblHeader/>
        </w:trPr>
        <w:tc>
          <w:tcPr>
            <w:tcW w:w="709" w:type="dxa"/>
            <w:vMerge w:val="restart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</w:p>
        </w:tc>
        <w:tc>
          <w:tcPr>
            <w:tcW w:w="2552" w:type="dxa"/>
            <w:vMerge w:val="restart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Наименование территориальной зоны (код)</w:t>
            </w:r>
          </w:p>
        </w:tc>
        <w:tc>
          <w:tcPr>
            <w:tcW w:w="7229" w:type="dxa"/>
            <w:gridSpan w:val="7"/>
            <w:shd w:val="clear" w:color="auto" w:fill="FFFFFF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31504" w:rsidRPr="007A1EF6" w:rsidTr="00B151F2">
        <w:trPr>
          <w:tblHeader/>
        </w:trPr>
        <w:tc>
          <w:tcPr>
            <w:tcW w:w="709" w:type="dxa"/>
            <w:vMerge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S </w:t>
            </w:r>
            <w:proofErr w:type="spellStart"/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, (га)</w:t>
            </w:r>
          </w:p>
        </w:tc>
        <w:tc>
          <w:tcPr>
            <w:tcW w:w="851" w:type="dxa"/>
            <w:shd w:val="clear" w:color="auto" w:fill="FFFFFF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S </w:t>
            </w:r>
            <w:proofErr w:type="spellStart"/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sz w:val="18"/>
                <w:szCs w:val="18"/>
              </w:rPr>
              <w:t xml:space="preserve">Отступ  </w:t>
            </w:r>
            <w:proofErr w:type="spellStart"/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, (м)</w:t>
            </w:r>
          </w:p>
        </w:tc>
        <w:tc>
          <w:tcPr>
            <w:tcW w:w="850" w:type="dxa"/>
            <w:shd w:val="clear" w:color="auto" w:fill="FFFFFF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sz w:val="18"/>
                <w:szCs w:val="18"/>
              </w:rPr>
              <w:t xml:space="preserve">Этаж </w:t>
            </w:r>
            <w:proofErr w:type="spellStart"/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, (ед.)</w:t>
            </w:r>
          </w:p>
        </w:tc>
        <w:tc>
          <w:tcPr>
            <w:tcW w:w="993" w:type="dxa"/>
            <w:shd w:val="clear" w:color="auto" w:fill="FFFFFF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sz w:val="18"/>
                <w:szCs w:val="18"/>
              </w:rPr>
              <w:t xml:space="preserve">Этаж </w:t>
            </w:r>
            <w:proofErr w:type="spellStart"/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, (ед.)</w:t>
            </w:r>
          </w:p>
        </w:tc>
        <w:tc>
          <w:tcPr>
            <w:tcW w:w="1417" w:type="dxa"/>
            <w:shd w:val="clear" w:color="auto" w:fill="FFFFFF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sz w:val="18"/>
                <w:szCs w:val="18"/>
              </w:rPr>
              <w:t xml:space="preserve">Процент застройки </w:t>
            </w:r>
            <w:proofErr w:type="spellStart"/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, (процент)</w:t>
            </w:r>
          </w:p>
        </w:tc>
        <w:tc>
          <w:tcPr>
            <w:tcW w:w="1276" w:type="dxa"/>
            <w:shd w:val="clear" w:color="auto" w:fill="FFFFFF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sz w:val="18"/>
                <w:szCs w:val="18"/>
              </w:rPr>
              <w:t xml:space="preserve">Процент застройки </w:t>
            </w:r>
            <w:proofErr w:type="spellStart"/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, (процент)</w:t>
            </w:r>
          </w:p>
        </w:tc>
      </w:tr>
      <w:tr w:rsidR="00831504" w:rsidRPr="007A1EF6" w:rsidTr="00B151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Зона застройки индивидуальными жилыми домами в границах земель населенных пунктов (</w:t>
            </w:r>
            <w:proofErr w:type="spellStart"/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нЖин</w:t>
            </w:r>
            <w:proofErr w:type="spellEnd"/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</w:tbl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 xml:space="preserve">Возможность подключения к сетям водоснабжения имеется. 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Монтаж и комплектацию водомерного узла (коммерческого прибора учёта), устанавливаемого абонентами, разрешается произвести на границе балансовой принадлежности, при выполнении следующих условий: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1) Проект привязки согласовать с МУП ИР «Восточное» до проведения работ с целью определения границы балансовой принадлежности и эксплуатационной ответственности.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2) перед началом проведения земляных работ необходимо получить разрешение на проведения земляных работ в зоне прохождения водопровода с собственниками земельных участков, в границах которых будут производиться земляные работы.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3) При отсутствии согласования все риски повреждения каких-либо инженерных сетей берёт на себя абонент, которому выданы технические условия.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4) Прокладку водопровода выполнить от существующего (проектируемого) водопроводного колодца, трубой ПНД не более SDR17 диаметром не менее ¾ (20 мм), но не более 1 ¼ (32 мм), глубина траншеи для прокладки водопроводной трубы должна быть не менее глубины залегания магистрального водопровода. При необходимости врезки в магистральный трубопровод вне существующего распределительного колодца дополнительно согласовать место и время его установки.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5) Перед засыпкой траншей вызвать уполномоченного представителя обслуживающей организации для освидетельствования всех скрытых работ.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6) После проведения земляных работ произвести рекультивацию земельного участка в зоне проведения работ.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7) Предусмотреть мероприятия, исключающие замерзание сетей водоснабжения при отрицательных температурах.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proofErr w:type="gramStart"/>
      <w:r w:rsidRPr="007A1EF6">
        <w:rPr>
          <w:rFonts w:ascii="Times New Roman" w:hAnsi="Times New Roman" w:cs="Times New Roman"/>
          <w:sz w:val="18"/>
          <w:szCs w:val="18"/>
        </w:rPr>
        <w:t>8) Водомерный узел должен быть установлен на границе балансовой и эксплуатационной ответственности, в удобном для снятия показаний и обслуживания месте, (либо в месте максимально приближенном к границе балансовой и эксплуатационной ответственности, после контрольного кран).</w:t>
      </w:r>
      <w:proofErr w:type="gramEnd"/>
      <w:r w:rsidRPr="007A1EF6">
        <w:rPr>
          <w:rFonts w:ascii="Times New Roman" w:hAnsi="Times New Roman" w:cs="Times New Roman"/>
          <w:sz w:val="18"/>
          <w:szCs w:val="18"/>
        </w:rPr>
        <w:t xml:space="preserve"> Все подключения водозаборной арматуры допускаются только после водомерного узла.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9) Место установки счётчика должно обеспечивать свободный доступ для снятия показаний и гарантировать его эксплуатацию без возможных механических повреждений. Установка счётчика в затапливаемых, холодных помещениях (t ниже +5</w:t>
      </w:r>
      <w:r w:rsidRPr="007A1EF6">
        <w:rPr>
          <w:rFonts w:ascii="Times New Roman" w:hAnsi="Times New Roman" w:cs="Times New Roman"/>
          <w:sz w:val="18"/>
          <w:szCs w:val="18"/>
        </w:rPr>
        <w:t>С), в помещениях с повышенной влажностью, в помещениях с t выше +50</w:t>
      </w:r>
      <w:r w:rsidRPr="007A1EF6">
        <w:rPr>
          <w:rFonts w:ascii="Times New Roman" w:hAnsi="Times New Roman" w:cs="Times New Roman"/>
          <w:sz w:val="18"/>
          <w:szCs w:val="18"/>
        </w:rPr>
        <w:t>С.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10) Счётчик монтируется в соответствии с требованиями по монтажу, в соответствии с паспортом прибора чёта. Не разрешается устанавливать счётчик на горизонтальном участке, циферблатом вниз.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 xml:space="preserve">11) При установке счётчика после отводов, запорной арматуры, фильтров и других устройств непосредственно перед счётчиком должен быть прямой участок трубопровода длиной не менее 5Dy, а за счётчиком не менее 1Dy, где </w:t>
      </w:r>
      <w:proofErr w:type="spellStart"/>
      <w:r w:rsidRPr="007A1EF6">
        <w:rPr>
          <w:rFonts w:ascii="Times New Roman" w:hAnsi="Times New Roman" w:cs="Times New Roman"/>
          <w:sz w:val="18"/>
          <w:szCs w:val="18"/>
        </w:rPr>
        <w:t>Dy</w:t>
      </w:r>
      <w:proofErr w:type="spellEnd"/>
      <w:r w:rsidRPr="007A1EF6">
        <w:rPr>
          <w:rFonts w:ascii="Times New Roman" w:hAnsi="Times New Roman" w:cs="Times New Roman"/>
          <w:sz w:val="18"/>
          <w:szCs w:val="18"/>
        </w:rPr>
        <w:t xml:space="preserve"> – диаметр условного прохода счётчика. Если в паспорте прибора допускается использование в качестве прямого участка заводских присоединений (штуцеров), прямой участок может быть уменьшен.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12) Счётчик должен быть расположен так, чтобы направление, указанное стрелкой на корпусе счётчика, совпало с направлением потока воды в трубопроводе.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13) Не допускается установка счётчика на близком расстоянии от устройств, создающих вокруг себя мощное магнитное поле (например, силовых трансформаторов).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14) Счётчик не должен подвергаться перегрузке механическими напряжениями под воздействием трубопроводов и арматуры. При необходимости счётчик может быть смонтирован на подставке или кронштейне.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lastRenderedPageBreak/>
        <w:t>При наличии в помещении у потребителей двух или более стояков (вводов) холодной воды, приборы учёта, устанавливаются на каждом отдельном вводе.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15) Пуск в эксплуатацию водомерного узла у потребителя оформить соответствующими актами.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 xml:space="preserve">16) Работы и приобретение материалов выполняются потребителями самостоятельно с привлечением сторонних организаций, но после согласования с </w:t>
      </w:r>
      <w:proofErr w:type="spellStart"/>
      <w:r w:rsidRPr="007A1EF6">
        <w:rPr>
          <w:rFonts w:ascii="Times New Roman" w:hAnsi="Times New Roman" w:cs="Times New Roman"/>
          <w:sz w:val="18"/>
          <w:szCs w:val="18"/>
        </w:rPr>
        <w:t>ресурсоснабжающей</w:t>
      </w:r>
      <w:proofErr w:type="spellEnd"/>
      <w:r w:rsidRPr="007A1EF6">
        <w:rPr>
          <w:rFonts w:ascii="Times New Roman" w:hAnsi="Times New Roman" w:cs="Times New Roman"/>
          <w:sz w:val="18"/>
          <w:szCs w:val="18"/>
        </w:rPr>
        <w:t xml:space="preserve"> организацией.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17) Паспорт водомера абонент обязан предоставить представителю МУП ИР «Восточное» при сдаче водомерного узла по акту приёмки.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18) Срок действия Технических условий 1 год с момента составления.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 xml:space="preserve">19) После выполнения технических условий обратиться в </w:t>
      </w:r>
      <w:proofErr w:type="spellStart"/>
      <w:r w:rsidRPr="007A1EF6">
        <w:rPr>
          <w:rFonts w:ascii="Times New Roman" w:hAnsi="Times New Roman" w:cs="Times New Roman"/>
          <w:sz w:val="18"/>
          <w:szCs w:val="18"/>
        </w:rPr>
        <w:t>ресурсоснабжающую</w:t>
      </w:r>
      <w:proofErr w:type="spellEnd"/>
      <w:r w:rsidRPr="007A1EF6">
        <w:rPr>
          <w:rFonts w:ascii="Times New Roman" w:hAnsi="Times New Roman" w:cs="Times New Roman"/>
          <w:sz w:val="18"/>
          <w:szCs w:val="18"/>
        </w:rPr>
        <w:t xml:space="preserve"> организацию для получения остального пакета документов.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20) Горячее водоснабжение и водоотведение отсутствуют.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Начальный размер годовой арендной платы (рыночная оценка) – 14000 рублей, «шаг аукциона» 200 рублей.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ФОРМА ЗАЯВКИ НА УЧАСТИЕ В АУКЦИОНЕ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2"/>
        <w:gridCol w:w="284"/>
        <w:gridCol w:w="2590"/>
        <w:gridCol w:w="284"/>
      </w:tblGrid>
      <w:tr w:rsidR="00831504" w:rsidRPr="007A1EF6" w:rsidTr="00B151F2">
        <w:trPr>
          <w:trHeight w:hRule="exact" w:val="284"/>
        </w:trPr>
        <w:tc>
          <w:tcPr>
            <w:tcW w:w="3472" w:type="dxa"/>
            <w:tcBorders>
              <w:right w:val="single" w:sz="4" w:space="0" w:color="auto"/>
            </w:tcBorders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Претендент —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31504" w:rsidRPr="007A1EF6" w:rsidRDefault="00831504" w:rsidP="007A1EF6">
      <w:pPr>
        <w:pStyle w:val="ab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95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82"/>
      </w:tblGrid>
      <w:tr w:rsidR="00831504" w:rsidRPr="007A1EF6" w:rsidTr="00B151F2">
        <w:tc>
          <w:tcPr>
            <w:tcW w:w="9498" w:type="dxa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Ф. И. О./Наименование претендента</w:t>
            </w:r>
          </w:p>
        </w:tc>
        <w:tc>
          <w:tcPr>
            <w:tcW w:w="82" w:type="dxa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1504" w:rsidRPr="007A1EF6" w:rsidTr="00B151F2">
        <w:tc>
          <w:tcPr>
            <w:tcW w:w="9580" w:type="dxa"/>
            <w:gridSpan w:val="2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noProof/>
          <w:sz w:val="18"/>
          <w:szCs w:val="18"/>
        </w:rPr>
        <w:t>(для физических лиц)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384"/>
        <w:gridCol w:w="434"/>
        <w:gridCol w:w="1381"/>
        <w:gridCol w:w="511"/>
        <w:gridCol w:w="1084"/>
        <w:gridCol w:w="798"/>
        <w:gridCol w:w="286"/>
        <w:gridCol w:w="1549"/>
        <w:gridCol w:w="113"/>
        <w:gridCol w:w="898"/>
        <w:gridCol w:w="213"/>
      </w:tblGrid>
      <w:tr w:rsidR="00831504" w:rsidRPr="007A1EF6" w:rsidTr="00B151F2">
        <w:tc>
          <w:tcPr>
            <w:tcW w:w="4000" w:type="dxa"/>
            <w:gridSpan w:val="4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5638" w:type="dxa"/>
            <w:gridSpan w:val="8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1504" w:rsidRPr="007A1EF6" w:rsidTr="00B151F2">
        <w:tc>
          <w:tcPr>
            <w:tcW w:w="705" w:type="dxa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серия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59" w:type="dxa"/>
            <w:gridSpan w:val="2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выдан</w:t>
            </w:r>
            <w:r w:rsidRPr="007A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«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" w:type="dxa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A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7A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831504" w:rsidRPr="007A1EF6" w:rsidTr="00B151F2">
        <w:tc>
          <w:tcPr>
            <w:tcW w:w="9638" w:type="dxa"/>
            <w:gridSpan w:val="12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1504" w:rsidRPr="007A1EF6" w:rsidTr="00B151F2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(кем </w:t>
            </w:r>
            <w:proofErr w:type="gramStart"/>
            <w:r w:rsidRPr="007A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выдан</w:t>
            </w:r>
            <w:proofErr w:type="gramEnd"/>
            <w:r w:rsidRPr="007A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</w:tbl>
    <w:p w:rsidR="00831504" w:rsidRPr="007A1EF6" w:rsidRDefault="00831504" w:rsidP="007A1EF6">
      <w:pPr>
        <w:pStyle w:val="ab"/>
        <w:rPr>
          <w:rFonts w:ascii="Times New Roman" w:hAnsi="Times New Roman" w:cs="Times New Roman"/>
          <w:noProof/>
          <w:sz w:val="18"/>
          <w:szCs w:val="18"/>
        </w:rPr>
      </w:pPr>
      <w:r w:rsidRPr="007A1EF6">
        <w:rPr>
          <w:rFonts w:ascii="Times New Roman" w:hAnsi="Times New Roman" w:cs="Times New Roman"/>
          <w:noProof/>
          <w:sz w:val="18"/>
          <w:szCs w:val="18"/>
        </w:rPr>
        <w:t>(для юридических лиц)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2"/>
        <w:gridCol w:w="350"/>
        <w:gridCol w:w="496"/>
        <w:gridCol w:w="400"/>
        <w:gridCol w:w="392"/>
        <w:gridCol w:w="1049"/>
        <w:gridCol w:w="407"/>
        <w:gridCol w:w="98"/>
        <w:gridCol w:w="224"/>
        <w:gridCol w:w="1260"/>
        <w:gridCol w:w="615"/>
        <w:gridCol w:w="588"/>
        <w:gridCol w:w="210"/>
        <w:gridCol w:w="56"/>
        <w:gridCol w:w="784"/>
        <w:gridCol w:w="798"/>
        <w:gridCol w:w="140"/>
        <w:gridCol w:w="826"/>
        <w:gridCol w:w="224"/>
      </w:tblGrid>
      <w:tr w:rsidR="00831504" w:rsidRPr="007A1EF6" w:rsidTr="00B151F2">
        <w:tc>
          <w:tcPr>
            <w:tcW w:w="9631" w:type="dxa"/>
            <w:gridSpan w:val="20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Документ о государственной регистрации в качестве юридического лица</w:t>
            </w:r>
          </w:p>
        </w:tc>
      </w:tr>
      <w:tr w:rsidR="00831504" w:rsidRPr="007A1EF6" w:rsidTr="00B151F2">
        <w:tc>
          <w:tcPr>
            <w:tcW w:w="9631" w:type="dxa"/>
            <w:gridSpan w:val="20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1504" w:rsidRPr="007A1EF6" w:rsidTr="00B151F2">
        <w:tc>
          <w:tcPr>
            <w:tcW w:w="714" w:type="dxa"/>
            <w:gridSpan w:val="2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серия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gridSpan w:val="4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дата регистрации</w:t>
            </w:r>
            <w:r w:rsidRPr="007A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dxa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A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7A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831504" w:rsidRPr="007A1EF6" w:rsidTr="00B151F2">
        <w:tc>
          <w:tcPr>
            <w:tcW w:w="3906" w:type="dxa"/>
            <w:gridSpan w:val="9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Орган, осуществивший регистрацию</w:t>
            </w:r>
          </w:p>
        </w:tc>
        <w:tc>
          <w:tcPr>
            <w:tcW w:w="5725" w:type="dxa"/>
            <w:gridSpan w:val="11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1504" w:rsidRPr="007A1EF6" w:rsidTr="00B151F2">
        <w:tc>
          <w:tcPr>
            <w:tcW w:w="1560" w:type="dxa"/>
            <w:gridSpan w:val="4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Место выдачи</w:t>
            </w:r>
          </w:p>
        </w:tc>
        <w:tc>
          <w:tcPr>
            <w:tcW w:w="8071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1504" w:rsidRPr="007A1EF6" w:rsidTr="00B151F2">
        <w:tc>
          <w:tcPr>
            <w:tcW w:w="1560" w:type="dxa"/>
            <w:gridSpan w:val="4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ОРГН ________________</w:t>
            </w:r>
          </w:p>
        </w:tc>
        <w:tc>
          <w:tcPr>
            <w:tcW w:w="8071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1504" w:rsidRPr="007A1EF6" w:rsidTr="00B151F2">
        <w:tc>
          <w:tcPr>
            <w:tcW w:w="672" w:type="dxa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ИНН/</w:t>
            </w:r>
          </w:p>
        </w:tc>
        <w:tc>
          <w:tcPr>
            <w:tcW w:w="8959" w:type="dxa"/>
            <w:gridSpan w:val="19"/>
            <w:tcBorders>
              <w:left w:val="nil"/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1504" w:rsidRPr="007A1EF6" w:rsidTr="00B151F2">
        <w:tc>
          <w:tcPr>
            <w:tcW w:w="5390" w:type="dxa"/>
            <w:gridSpan w:val="11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Место жительства/Место нахождения претендента:</w:t>
            </w:r>
          </w:p>
        </w:tc>
        <w:tc>
          <w:tcPr>
            <w:tcW w:w="4241" w:type="dxa"/>
            <w:gridSpan w:val="9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1504" w:rsidRPr="007A1EF6" w:rsidTr="00B151F2">
        <w:tc>
          <w:tcPr>
            <w:tcW w:w="9631" w:type="dxa"/>
            <w:gridSpan w:val="20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1504" w:rsidRPr="007A1EF6" w:rsidTr="00B151F2">
        <w:tc>
          <w:tcPr>
            <w:tcW w:w="1064" w:type="dxa"/>
            <w:gridSpan w:val="3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Телефон</w:t>
            </w:r>
          </w:p>
        </w:tc>
        <w:tc>
          <w:tcPr>
            <w:tcW w:w="2337" w:type="dxa"/>
            <w:gridSpan w:val="4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Факс</w:t>
            </w:r>
          </w:p>
        </w:tc>
        <w:tc>
          <w:tcPr>
            <w:tcW w:w="2673" w:type="dxa"/>
            <w:gridSpan w:val="4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Индекс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noProof/>
          <w:sz w:val="18"/>
          <w:szCs w:val="18"/>
        </w:rPr>
        <w:t>Банковские реквизиты претендента для возврата денежных средств: расчетный (лицевой)</w:t>
      </w:r>
      <w:r w:rsidRPr="007A1EF6">
        <w:rPr>
          <w:rFonts w:ascii="Times New Roman" w:hAnsi="Times New Roman" w:cs="Times New Roman"/>
          <w:noProof/>
          <w:sz w:val="18"/>
          <w:szCs w:val="18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"/>
        <w:gridCol w:w="616"/>
        <w:gridCol w:w="616"/>
        <w:gridCol w:w="1568"/>
        <w:gridCol w:w="1134"/>
        <w:gridCol w:w="392"/>
        <w:gridCol w:w="210"/>
        <w:gridCol w:w="499"/>
        <w:gridCol w:w="215"/>
        <w:gridCol w:w="923"/>
        <w:gridCol w:w="798"/>
        <w:gridCol w:w="70"/>
        <w:gridCol w:w="120"/>
        <w:gridCol w:w="902"/>
        <w:gridCol w:w="658"/>
        <w:gridCol w:w="700"/>
      </w:tblGrid>
      <w:tr w:rsidR="00831504" w:rsidRPr="007A1EF6" w:rsidTr="00B151F2">
        <w:tc>
          <w:tcPr>
            <w:tcW w:w="826" w:type="dxa"/>
            <w:gridSpan w:val="2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счет</w:t>
            </w:r>
            <w:r w:rsidRPr="007A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</w:t>
            </w:r>
          </w:p>
        </w:tc>
        <w:tc>
          <w:tcPr>
            <w:tcW w:w="8805" w:type="dxa"/>
            <w:gridSpan w:val="14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1504" w:rsidRPr="007A1EF6" w:rsidTr="00B151F2">
        <w:tc>
          <w:tcPr>
            <w:tcW w:w="210" w:type="dxa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9421" w:type="dxa"/>
            <w:gridSpan w:val="15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1504" w:rsidRPr="007A1EF6" w:rsidTr="00B151F2">
        <w:tc>
          <w:tcPr>
            <w:tcW w:w="1442" w:type="dxa"/>
            <w:gridSpan w:val="3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корр.</w:t>
            </w: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 </w:t>
            </w: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счет №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БИК</w:t>
            </w: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A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ИНН</w:t>
            </w:r>
          </w:p>
        </w:tc>
        <w:tc>
          <w:tcPr>
            <w:tcW w:w="2450" w:type="dxa"/>
            <w:gridSpan w:val="5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1504" w:rsidRPr="007A1EF6" w:rsidTr="00B151F2">
        <w:tc>
          <w:tcPr>
            <w:tcW w:w="3010" w:type="dxa"/>
            <w:gridSpan w:val="4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Представитель претендента</w:t>
            </w:r>
          </w:p>
        </w:tc>
        <w:tc>
          <w:tcPr>
            <w:tcW w:w="6621" w:type="dxa"/>
            <w:gridSpan w:val="12"/>
            <w:tcBorders>
              <w:bottom w:val="single" w:sz="4" w:space="0" w:color="auto"/>
            </w:tcBorders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1504" w:rsidRPr="007A1EF6" w:rsidTr="00B151F2">
        <w:tc>
          <w:tcPr>
            <w:tcW w:w="3010" w:type="dxa"/>
            <w:gridSpan w:val="4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21" w:type="dxa"/>
            <w:gridSpan w:val="12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(Ф. И. О. или наименование)</w:t>
            </w:r>
          </w:p>
        </w:tc>
      </w:tr>
      <w:tr w:rsidR="00831504" w:rsidRPr="007A1EF6" w:rsidTr="00B151F2">
        <w:tc>
          <w:tcPr>
            <w:tcW w:w="4536" w:type="dxa"/>
            <w:gridSpan w:val="6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Действует на основании доверенности от</w:t>
            </w: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ab/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dxa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A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7A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№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noProof/>
          <w:sz w:val="18"/>
          <w:szCs w:val="18"/>
        </w:rPr>
        <w:t xml:space="preserve">Реквизиты документа, удостоверяющего личность представителя — физического лица, или документа о государственной регистрации в качестве юридического лица представителя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7461"/>
      </w:tblGrid>
      <w:tr w:rsidR="00831504" w:rsidRPr="007A1EF6" w:rsidTr="00B151F2">
        <w:tc>
          <w:tcPr>
            <w:tcW w:w="2170" w:type="dxa"/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юридического лица:</w:t>
            </w:r>
          </w:p>
        </w:tc>
        <w:tc>
          <w:tcPr>
            <w:tcW w:w="7461" w:type="dxa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1504" w:rsidRPr="007A1EF6" w:rsidTr="00B151F2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1504" w:rsidRPr="007A1EF6" w:rsidTr="00B151F2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831504" w:rsidRPr="007A1EF6" w:rsidRDefault="00831504" w:rsidP="007A1EF6">
            <w:pPr>
              <w:pStyle w:val="ab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A1EF6">
              <w:rPr>
                <w:rFonts w:ascii="Times New Roman" w:hAnsi="Times New Roman" w:cs="Times New Roman"/>
                <w:noProof/>
                <w:sz w:val="18"/>
                <w:szCs w:val="18"/>
              </w:rPr>
              <w:t>(наименование документа, серия, номер, дата и место выдачи (регистрации), кем выдан)</w:t>
            </w:r>
          </w:p>
        </w:tc>
      </w:tr>
    </w:tbl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 xml:space="preserve">Ознакомившись с данными информационного сообщения о продаже (продаже права на заключение договора аренды) земельного участка администрацией Искитимского района Новосибирской области </w:t>
      </w:r>
      <w:proofErr w:type="spellStart"/>
      <w:r w:rsidRPr="007A1EF6">
        <w:rPr>
          <w:rFonts w:ascii="Times New Roman" w:hAnsi="Times New Roman" w:cs="Times New Roman"/>
          <w:sz w:val="18"/>
          <w:szCs w:val="18"/>
        </w:rPr>
        <w:t>соглас</w:t>
      </w:r>
      <w:proofErr w:type="spellEnd"/>
      <w:r w:rsidRPr="007A1EF6">
        <w:rPr>
          <w:rFonts w:ascii="Times New Roman" w:hAnsi="Times New Roman" w:cs="Times New Roman"/>
          <w:sz w:val="18"/>
          <w:szCs w:val="18"/>
        </w:rPr>
        <w:t xml:space="preserve">______ приобрести в собственность (аренду) земельный участок, местоположение: 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Подпись ________________________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К заявке прилагаются: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1. копии документов, удостоверяющих личность, - для граждан;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случае, если заявителем является иностранное юридическое лицо;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3. документы, подтверждающие внесение задатка.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 xml:space="preserve">Заявки принимаются по адресу: Новосибирская область, </w:t>
      </w:r>
      <w:proofErr w:type="spellStart"/>
      <w:r w:rsidRPr="007A1EF6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7A1EF6">
        <w:rPr>
          <w:rFonts w:ascii="Times New Roman" w:hAnsi="Times New Roman" w:cs="Times New Roman"/>
          <w:sz w:val="18"/>
          <w:szCs w:val="18"/>
        </w:rPr>
        <w:t>.И</w:t>
      </w:r>
      <w:proofErr w:type="gramEnd"/>
      <w:r w:rsidRPr="007A1EF6">
        <w:rPr>
          <w:rFonts w:ascii="Times New Roman" w:hAnsi="Times New Roman" w:cs="Times New Roman"/>
          <w:sz w:val="18"/>
          <w:szCs w:val="18"/>
        </w:rPr>
        <w:t>скитим</w:t>
      </w:r>
      <w:proofErr w:type="spellEnd"/>
      <w:r w:rsidRPr="007A1EF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A1EF6">
        <w:rPr>
          <w:rFonts w:ascii="Times New Roman" w:hAnsi="Times New Roman" w:cs="Times New Roman"/>
          <w:sz w:val="18"/>
          <w:szCs w:val="18"/>
        </w:rPr>
        <w:t>ул.Семипалатинская</w:t>
      </w:r>
      <w:proofErr w:type="spellEnd"/>
      <w:r w:rsidRPr="007A1EF6">
        <w:rPr>
          <w:rFonts w:ascii="Times New Roman" w:hAnsi="Times New Roman" w:cs="Times New Roman"/>
          <w:sz w:val="18"/>
          <w:szCs w:val="18"/>
        </w:rPr>
        <w:t>, 44, каб.2 т. (838343) 7-90-22, с 25.06.2022 по 25.07.2022 с 9-00 до 15-30 (обед с 13-00 до 14-00) за исключением выходных дней.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Размер задатка 5600 рублей перечисляется на счёт: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Номер счёта банка (поле 15) – 40102810445370000043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proofErr w:type="gramStart"/>
      <w:r w:rsidRPr="007A1EF6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7A1EF6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7A1EF6">
        <w:rPr>
          <w:rFonts w:ascii="Times New Roman" w:hAnsi="Times New Roman" w:cs="Times New Roman"/>
          <w:sz w:val="18"/>
          <w:szCs w:val="18"/>
        </w:rPr>
        <w:t>сч</w:t>
      </w:r>
      <w:proofErr w:type="spellEnd"/>
      <w:r w:rsidRPr="007A1EF6">
        <w:rPr>
          <w:rFonts w:ascii="Times New Roman" w:hAnsi="Times New Roman" w:cs="Times New Roman"/>
          <w:sz w:val="18"/>
          <w:szCs w:val="18"/>
        </w:rPr>
        <w:t xml:space="preserve"> 03232643506150005100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lastRenderedPageBreak/>
        <w:t xml:space="preserve">Банк получателя – Сибирское ГУ Банка России//УФК по Новосибирской области </w:t>
      </w:r>
      <w:proofErr w:type="spellStart"/>
      <w:r w:rsidRPr="007A1EF6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7A1EF6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7A1EF6">
        <w:rPr>
          <w:rFonts w:ascii="Times New Roman" w:hAnsi="Times New Roman" w:cs="Times New Roman"/>
          <w:sz w:val="18"/>
          <w:szCs w:val="18"/>
        </w:rPr>
        <w:t>овосибирск</w:t>
      </w:r>
      <w:proofErr w:type="spellEnd"/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БИК банка получателя – 015004950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proofErr w:type="gramStart"/>
      <w:r w:rsidRPr="007A1EF6">
        <w:rPr>
          <w:rFonts w:ascii="Times New Roman" w:hAnsi="Times New Roman" w:cs="Times New Roman"/>
          <w:sz w:val="18"/>
          <w:szCs w:val="18"/>
        </w:rPr>
        <w:t>Получатель – администрация Искитимского района Новосибирской области, л/</w:t>
      </w:r>
      <w:proofErr w:type="spellStart"/>
      <w:r w:rsidRPr="007A1EF6">
        <w:rPr>
          <w:rFonts w:ascii="Times New Roman" w:hAnsi="Times New Roman" w:cs="Times New Roman"/>
          <w:sz w:val="18"/>
          <w:szCs w:val="18"/>
        </w:rPr>
        <w:t>сч</w:t>
      </w:r>
      <w:proofErr w:type="spellEnd"/>
      <w:r w:rsidRPr="007A1EF6">
        <w:rPr>
          <w:rFonts w:ascii="Times New Roman" w:hAnsi="Times New Roman" w:cs="Times New Roman"/>
          <w:sz w:val="18"/>
          <w:szCs w:val="18"/>
        </w:rPr>
        <w:t xml:space="preserve"> 05513003470)</w:t>
      </w:r>
      <w:proofErr w:type="gramEnd"/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ИНН – 5446004474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КПП – 544601001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ОКТМО – 50615000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 xml:space="preserve">КБК 700 1 14 06013 05 0000 430 – залоговая сумма для участия в аукционе 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Задаток лицам, участвовавшим в аукционе, но не победившим в нём, возвращается в течение трёх рабочих дней со дня подписания протокола о результатах аукциона.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ab/>
        <w:t>Задаток заявителю, не допущенному к участию в аукционе, возвращается в течение трёх рабочих дней со дня оформления протокола приёма заявок на участие в аукционе. В случае отзыва заявителем заявки до дня окончания срока приёма заявок (уведомление только в письменной форме) задаток возвращается в течени</w:t>
      </w:r>
      <w:proofErr w:type="gramStart"/>
      <w:r w:rsidRPr="007A1EF6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7A1EF6">
        <w:rPr>
          <w:rFonts w:ascii="Times New Roman" w:hAnsi="Times New Roman" w:cs="Times New Roman"/>
          <w:sz w:val="18"/>
          <w:szCs w:val="18"/>
        </w:rPr>
        <w:t xml:space="preserve"> трёх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Рассмотрение заявок 26.07.2022.</w:t>
      </w:r>
    </w:p>
    <w:p w:rsidR="00831504" w:rsidRPr="007A1EF6" w:rsidRDefault="00831504" w:rsidP="007A1EF6">
      <w:pPr>
        <w:pStyle w:val="ab"/>
        <w:rPr>
          <w:rFonts w:ascii="Times New Roman" w:hAnsi="Times New Roman" w:cs="Times New Roman"/>
          <w:sz w:val="18"/>
          <w:szCs w:val="18"/>
        </w:rPr>
      </w:pPr>
      <w:r w:rsidRPr="007A1EF6">
        <w:rPr>
          <w:rFonts w:ascii="Times New Roman" w:hAnsi="Times New Roman" w:cs="Times New Roman"/>
          <w:sz w:val="18"/>
          <w:szCs w:val="18"/>
        </w:rPr>
        <w:t>Срок аренды земельного участка 20 лет.</w:t>
      </w:r>
    </w:p>
    <w:p w:rsidR="00450E26" w:rsidRDefault="00450E26" w:rsidP="00450E26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450E26">
        <w:rPr>
          <w:rFonts w:ascii="Times New Roman" w:hAnsi="Times New Roman" w:cs="Times New Roman"/>
          <w:sz w:val="18"/>
          <w:szCs w:val="18"/>
        </w:rPr>
        <w:t>АДМИНИСТРАЦИЯ ВЕРХ-КОЕНСКОГО СЕЛЬСОВЕТА</w:t>
      </w:r>
    </w:p>
    <w:p w:rsidR="00450E26" w:rsidRPr="00450E26" w:rsidRDefault="00450E26" w:rsidP="00450E26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450E26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450E26" w:rsidRPr="00450E26" w:rsidRDefault="00450E26" w:rsidP="00450E26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450E26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450E26" w:rsidRPr="00450E26" w:rsidRDefault="00450E26" w:rsidP="00450E26">
      <w:pPr>
        <w:pStyle w:val="ab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450E26">
        <w:rPr>
          <w:rFonts w:ascii="Times New Roman" w:hAnsi="Times New Roman" w:cs="Times New Roman"/>
          <w:sz w:val="18"/>
          <w:szCs w:val="18"/>
          <w:u w:val="single"/>
        </w:rPr>
        <w:t>16.06.2022 № 56/76.004</w:t>
      </w:r>
    </w:p>
    <w:p w:rsidR="00450E26" w:rsidRPr="00450E26" w:rsidRDefault="00450E26" w:rsidP="00450E26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450E26">
        <w:rPr>
          <w:rFonts w:ascii="Times New Roman" w:hAnsi="Times New Roman" w:cs="Times New Roman"/>
          <w:sz w:val="18"/>
          <w:szCs w:val="18"/>
        </w:rPr>
        <w:t>с. Верх-Коен</w:t>
      </w:r>
    </w:p>
    <w:p w:rsidR="00450E26" w:rsidRPr="00450E26" w:rsidRDefault="00450E26" w:rsidP="00450E26">
      <w:pPr>
        <w:pStyle w:val="ab"/>
        <w:rPr>
          <w:rFonts w:ascii="Times New Roman" w:hAnsi="Times New Roman" w:cs="Times New Roman"/>
          <w:sz w:val="18"/>
          <w:szCs w:val="18"/>
        </w:rPr>
      </w:pPr>
      <w:proofErr w:type="gramStart"/>
      <w:r w:rsidRPr="00450E26">
        <w:rPr>
          <w:rFonts w:ascii="Times New Roman" w:hAnsi="Times New Roman" w:cs="Times New Roman"/>
          <w:sz w:val="18"/>
          <w:szCs w:val="18"/>
        </w:rPr>
        <w:t>О внесении изменений в постановление администрации Верх-Коенского сельсовета Искитимского района Новосибирской области от 28.03.2022      № 26/76.004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Верх-Коенского сельсовета Искитимского района Новосибирской области, должности руководителей муниципальных учреждений Верх-Коенского сельсовета Искитимского района Новосибирской области</w:t>
      </w:r>
      <w:r w:rsidRPr="00450E26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450E26">
        <w:rPr>
          <w:rFonts w:ascii="Times New Roman" w:hAnsi="Times New Roman" w:cs="Times New Roman"/>
          <w:sz w:val="18"/>
          <w:szCs w:val="18"/>
        </w:rPr>
        <w:t>и членов их семей на</w:t>
      </w:r>
      <w:proofErr w:type="gramEnd"/>
      <w:r w:rsidRPr="00450E26">
        <w:rPr>
          <w:rFonts w:ascii="Times New Roman" w:hAnsi="Times New Roman" w:cs="Times New Roman"/>
          <w:sz w:val="18"/>
          <w:szCs w:val="18"/>
        </w:rPr>
        <w:t xml:space="preserve"> официальном </w:t>
      </w:r>
      <w:proofErr w:type="gramStart"/>
      <w:r w:rsidRPr="00450E26">
        <w:rPr>
          <w:rFonts w:ascii="Times New Roman" w:hAnsi="Times New Roman" w:cs="Times New Roman"/>
          <w:sz w:val="18"/>
          <w:szCs w:val="18"/>
        </w:rPr>
        <w:t>сайте</w:t>
      </w:r>
      <w:proofErr w:type="gramEnd"/>
      <w:r w:rsidRPr="00450E26">
        <w:rPr>
          <w:rFonts w:ascii="Times New Roman" w:hAnsi="Times New Roman" w:cs="Times New Roman"/>
          <w:sz w:val="18"/>
          <w:szCs w:val="18"/>
        </w:rPr>
        <w:t xml:space="preserve"> администрации Верх-Коенского сельсовета Искитимского района Новосибирской области</w:t>
      </w:r>
      <w:r w:rsidRPr="00450E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0E26">
        <w:rPr>
          <w:rFonts w:ascii="Times New Roman" w:hAnsi="Times New Roman" w:cs="Times New Roman"/>
          <w:sz w:val="18"/>
          <w:szCs w:val="18"/>
        </w:rPr>
        <w:t>и предоставления этих сведений общероссийским средствам массовой информации для опубликования»</w:t>
      </w:r>
    </w:p>
    <w:p w:rsidR="00450E26" w:rsidRPr="00450E26" w:rsidRDefault="00450E26" w:rsidP="00450E26">
      <w:pPr>
        <w:pStyle w:val="ab"/>
        <w:rPr>
          <w:rFonts w:ascii="Times New Roman" w:hAnsi="Times New Roman" w:cs="Times New Roman"/>
          <w:sz w:val="18"/>
          <w:szCs w:val="18"/>
        </w:rPr>
      </w:pPr>
      <w:r w:rsidRPr="00450E26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Верх-Коенского сельсовета Искитимского района Новосибирской области</w:t>
      </w:r>
    </w:p>
    <w:p w:rsidR="00450E26" w:rsidRPr="00450E26" w:rsidRDefault="00450E26" w:rsidP="00450E26">
      <w:pPr>
        <w:pStyle w:val="ab"/>
        <w:rPr>
          <w:rFonts w:ascii="Times New Roman" w:hAnsi="Times New Roman" w:cs="Times New Roman"/>
          <w:sz w:val="18"/>
          <w:szCs w:val="18"/>
        </w:rPr>
      </w:pPr>
      <w:r w:rsidRPr="00450E26">
        <w:rPr>
          <w:rFonts w:ascii="Times New Roman" w:hAnsi="Times New Roman" w:cs="Times New Roman"/>
          <w:sz w:val="18"/>
          <w:szCs w:val="18"/>
        </w:rPr>
        <w:t>ПОСТАНОВЛЯЕТ:</w:t>
      </w:r>
    </w:p>
    <w:p w:rsidR="00450E26" w:rsidRPr="00450E26" w:rsidRDefault="00450E26" w:rsidP="00450E26">
      <w:pPr>
        <w:pStyle w:val="ab"/>
        <w:rPr>
          <w:rFonts w:ascii="Times New Roman" w:hAnsi="Times New Roman" w:cs="Times New Roman"/>
          <w:sz w:val="18"/>
          <w:szCs w:val="18"/>
        </w:rPr>
      </w:pPr>
      <w:proofErr w:type="gramStart"/>
      <w:r w:rsidRPr="00450E26">
        <w:rPr>
          <w:rFonts w:ascii="Times New Roman" w:hAnsi="Times New Roman" w:cs="Times New Roman"/>
          <w:sz w:val="18"/>
          <w:szCs w:val="18"/>
        </w:rPr>
        <w:t>Внести в постановление администрации Верх-Коенского сельсовета Искитимского района Новосибирской области от 28.03.2022 № 26/76.004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Верх-Коенского сельсовета Искитимского района Новосибирской области, должности руководителей муниципальных учреждений Верх-Коенского сельсовета Искитимского района Новосибирской области</w:t>
      </w:r>
      <w:r w:rsidRPr="00450E26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450E26">
        <w:rPr>
          <w:rFonts w:ascii="Times New Roman" w:hAnsi="Times New Roman" w:cs="Times New Roman"/>
          <w:sz w:val="18"/>
          <w:szCs w:val="18"/>
        </w:rPr>
        <w:t>и членов их семей на официальном сайте</w:t>
      </w:r>
      <w:proofErr w:type="gramEnd"/>
      <w:r w:rsidRPr="00450E26">
        <w:rPr>
          <w:rFonts w:ascii="Times New Roman" w:hAnsi="Times New Roman" w:cs="Times New Roman"/>
          <w:sz w:val="18"/>
          <w:szCs w:val="18"/>
        </w:rPr>
        <w:t xml:space="preserve"> администрации Верх-Коенского сельсовета Искитимского района Новосибирской области</w:t>
      </w:r>
      <w:r w:rsidRPr="00450E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0E26">
        <w:rPr>
          <w:rFonts w:ascii="Times New Roman" w:hAnsi="Times New Roman" w:cs="Times New Roman"/>
          <w:sz w:val="18"/>
          <w:szCs w:val="18"/>
        </w:rPr>
        <w:t>и предоставления этих сведений общероссийским средствам массовой информации для опубликования» следующие изменения:</w:t>
      </w:r>
    </w:p>
    <w:p w:rsidR="00450E26" w:rsidRPr="00450E26" w:rsidRDefault="00450E26" w:rsidP="00450E26">
      <w:pPr>
        <w:pStyle w:val="ab"/>
        <w:rPr>
          <w:rFonts w:ascii="Times New Roman" w:hAnsi="Times New Roman" w:cs="Times New Roman"/>
          <w:sz w:val="18"/>
          <w:szCs w:val="18"/>
        </w:rPr>
      </w:pPr>
      <w:proofErr w:type="gramStart"/>
      <w:r w:rsidRPr="00450E26">
        <w:rPr>
          <w:rFonts w:ascii="Times New Roman" w:hAnsi="Times New Roman" w:cs="Times New Roman"/>
          <w:sz w:val="18"/>
          <w:szCs w:val="18"/>
        </w:rPr>
        <w:t>В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Верх-Коенского сельсовета Искитимского района Новосибирской области, должности руководителей муниципальных учреждений Верх-Коенского сельсовета Искитимского района Новосибирской области</w:t>
      </w:r>
      <w:r w:rsidRPr="00450E26">
        <w:rPr>
          <w:rFonts w:ascii="Times New Roman" w:hAnsi="Times New Roman" w:cs="Times New Roman"/>
          <w:i/>
          <w:sz w:val="18"/>
          <w:szCs w:val="18"/>
        </w:rPr>
        <w:t>,</w:t>
      </w:r>
      <w:r w:rsidRPr="00450E26">
        <w:rPr>
          <w:rFonts w:ascii="Times New Roman" w:hAnsi="Times New Roman" w:cs="Times New Roman"/>
          <w:sz w:val="18"/>
          <w:szCs w:val="18"/>
        </w:rPr>
        <w:t xml:space="preserve"> и членов их семей на официальном сайте администрации Верх-Коенского сельсовета Искитимского района Новосибирской области</w:t>
      </w:r>
      <w:r w:rsidRPr="00450E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0E26">
        <w:rPr>
          <w:rFonts w:ascii="Times New Roman" w:hAnsi="Times New Roman" w:cs="Times New Roman"/>
          <w:sz w:val="18"/>
          <w:szCs w:val="18"/>
        </w:rPr>
        <w:t>и предоставления этих сведений общероссийским средствам массовой информации</w:t>
      </w:r>
      <w:proofErr w:type="gramEnd"/>
      <w:r w:rsidRPr="00450E26">
        <w:rPr>
          <w:rFonts w:ascii="Times New Roman" w:hAnsi="Times New Roman" w:cs="Times New Roman"/>
          <w:sz w:val="18"/>
          <w:szCs w:val="18"/>
        </w:rPr>
        <w:t xml:space="preserve"> для опубликования:</w:t>
      </w:r>
    </w:p>
    <w:p w:rsidR="00450E26" w:rsidRPr="00450E26" w:rsidRDefault="00450E26" w:rsidP="00450E26">
      <w:pPr>
        <w:pStyle w:val="ab"/>
        <w:rPr>
          <w:rFonts w:ascii="Times New Roman" w:hAnsi="Times New Roman" w:cs="Times New Roman"/>
          <w:sz w:val="18"/>
          <w:szCs w:val="18"/>
        </w:rPr>
      </w:pPr>
      <w:r w:rsidRPr="00450E26">
        <w:rPr>
          <w:rFonts w:ascii="Times New Roman" w:hAnsi="Times New Roman" w:cs="Times New Roman"/>
          <w:sz w:val="18"/>
          <w:szCs w:val="18"/>
        </w:rPr>
        <w:t>Подпункт 4 пункта 2 изложить в следующей редакции:</w:t>
      </w:r>
    </w:p>
    <w:p w:rsidR="00450E26" w:rsidRPr="00450E26" w:rsidRDefault="00450E26" w:rsidP="00450E26">
      <w:pPr>
        <w:pStyle w:val="ab"/>
        <w:rPr>
          <w:rFonts w:ascii="Times New Roman" w:hAnsi="Times New Roman" w:cs="Times New Roman"/>
          <w:sz w:val="18"/>
          <w:szCs w:val="18"/>
        </w:rPr>
      </w:pPr>
      <w:proofErr w:type="gramStart"/>
      <w:r w:rsidRPr="00450E26">
        <w:rPr>
          <w:rFonts w:ascii="Times New Roman" w:hAnsi="Times New Roman" w:cs="Times New Roman"/>
          <w:sz w:val="18"/>
          <w:szCs w:val="18"/>
        </w:rPr>
        <w:t xml:space="preserve">«4) </w:t>
      </w:r>
      <w:r w:rsidRPr="00450E2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 </w:t>
      </w:r>
      <w:r w:rsidRPr="00450E26">
        <w:rPr>
          <w:rFonts w:ascii="Times New Roman" w:hAnsi="Times New Roman" w:cs="Times New Roman"/>
          <w:sz w:val="18"/>
          <w:szCs w:val="18"/>
        </w:rPr>
        <w:t>из числа лиц, указанных в подпункте 1 пункта 1 настоящего</w:t>
      </w:r>
      <w:proofErr w:type="gramEnd"/>
      <w:r w:rsidRPr="00450E26">
        <w:rPr>
          <w:rFonts w:ascii="Times New Roman" w:hAnsi="Times New Roman" w:cs="Times New Roman"/>
          <w:sz w:val="18"/>
          <w:szCs w:val="18"/>
        </w:rPr>
        <w:t xml:space="preserve"> Порядка,</w:t>
      </w:r>
      <w:r w:rsidRPr="00450E2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его супруги (супруга) за три последних года, предшествующих отчетному периоду</w:t>
      </w:r>
      <w:r w:rsidRPr="00450E26">
        <w:rPr>
          <w:rFonts w:ascii="Times New Roman" w:hAnsi="Times New Roman" w:cs="Times New Roman"/>
          <w:sz w:val="18"/>
          <w:szCs w:val="18"/>
          <w:shd w:val="clear" w:color="auto" w:fill="FFFFFF"/>
        </w:rPr>
        <w:t>».</w:t>
      </w:r>
    </w:p>
    <w:p w:rsidR="00450E26" w:rsidRPr="00450E26" w:rsidRDefault="00450E26" w:rsidP="00450E26">
      <w:pPr>
        <w:pStyle w:val="ab"/>
        <w:rPr>
          <w:rFonts w:ascii="Times New Roman" w:hAnsi="Times New Roman" w:cs="Times New Roman"/>
          <w:sz w:val="18"/>
          <w:szCs w:val="18"/>
        </w:rPr>
      </w:pPr>
      <w:r w:rsidRPr="00450E26">
        <w:rPr>
          <w:rFonts w:ascii="Times New Roman" w:hAnsi="Times New Roman" w:cs="Times New Roman"/>
          <w:color w:val="000000"/>
          <w:sz w:val="18"/>
          <w:szCs w:val="18"/>
        </w:rPr>
        <w:t xml:space="preserve">2. </w:t>
      </w:r>
      <w:r w:rsidRPr="00450E26">
        <w:rPr>
          <w:rFonts w:ascii="Times New Roman" w:hAnsi="Times New Roman" w:cs="Times New Roman"/>
          <w:sz w:val="18"/>
          <w:szCs w:val="18"/>
        </w:rPr>
        <w:t xml:space="preserve"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области. </w:t>
      </w:r>
    </w:p>
    <w:p w:rsidR="00450E26" w:rsidRPr="00450E26" w:rsidRDefault="00450E26" w:rsidP="00450E26">
      <w:pPr>
        <w:pStyle w:val="ab"/>
        <w:rPr>
          <w:rFonts w:ascii="Times New Roman" w:hAnsi="Times New Roman" w:cs="Times New Roman"/>
          <w:sz w:val="18"/>
          <w:szCs w:val="18"/>
        </w:rPr>
      </w:pPr>
      <w:r w:rsidRPr="00450E26">
        <w:rPr>
          <w:rFonts w:ascii="Times New Roman" w:hAnsi="Times New Roman" w:cs="Times New Roman"/>
          <w:sz w:val="18"/>
          <w:szCs w:val="18"/>
        </w:rPr>
        <w:t>Глава Верх-Коенского сельсовета                                                В.Н.Соловьенко</w:t>
      </w:r>
    </w:p>
    <w:p w:rsidR="00450E26" w:rsidRPr="00450E26" w:rsidRDefault="00450E26" w:rsidP="00450E26">
      <w:pPr>
        <w:pStyle w:val="ab"/>
        <w:rPr>
          <w:rFonts w:ascii="Times New Roman" w:hAnsi="Times New Roman" w:cs="Times New Roman"/>
          <w:sz w:val="18"/>
          <w:szCs w:val="18"/>
        </w:rPr>
      </w:pPr>
      <w:r w:rsidRPr="00450E26">
        <w:rPr>
          <w:rFonts w:ascii="Times New Roman" w:hAnsi="Times New Roman" w:cs="Times New Roman"/>
          <w:sz w:val="18"/>
          <w:szCs w:val="18"/>
        </w:rPr>
        <w:t xml:space="preserve">Искитимского района Новосибирской области                         </w:t>
      </w:r>
    </w:p>
    <w:p w:rsidR="00450E26" w:rsidRPr="00450E26" w:rsidRDefault="00450E26" w:rsidP="00450E26">
      <w:pPr>
        <w:pStyle w:val="ab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50E26">
        <w:rPr>
          <w:rFonts w:ascii="Times New Roman" w:eastAsia="Times New Roman" w:hAnsi="Times New Roman" w:cs="Times New Roman"/>
          <w:bCs/>
          <w:sz w:val="18"/>
          <w:szCs w:val="18"/>
        </w:rPr>
        <w:t>АДМИНИСТРАЦИЯ ВЕРХ-КОЕНСКОГО СЕЛЬСОВЕТА</w:t>
      </w:r>
    </w:p>
    <w:p w:rsidR="00450E26" w:rsidRPr="00450E26" w:rsidRDefault="00450E26" w:rsidP="00450E26">
      <w:pPr>
        <w:pStyle w:val="ab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50E26">
        <w:rPr>
          <w:rFonts w:ascii="Times New Roman" w:eastAsia="Times New Roman" w:hAnsi="Times New Roman" w:cs="Times New Roman"/>
          <w:bCs/>
          <w:sz w:val="18"/>
          <w:szCs w:val="18"/>
        </w:rPr>
        <w:t>ИСКИТИМСКОГО РАЙОНА НОВОСИБИРСКОЙ ОБЛАСТИ</w:t>
      </w:r>
    </w:p>
    <w:p w:rsidR="00450E26" w:rsidRPr="00450E26" w:rsidRDefault="00450E26" w:rsidP="00450E26">
      <w:pPr>
        <w:pStyle w:val="ab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450E26" w:rsidRPr="00450E26" w:rsidRDefault="00450E26" w:rsidP="00450E26">
      <w:pPr>
        <w:pStyle w:val="ab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16.06.2022 № 57/76.004</w:t>
      </w:r>
    </w:p>
    <w:p w:rsidR="00450E26" w:rsidRPr="00450E26" w:rsidRDefault="00450E26" w:rsidP="00450E26">
      <w:pPr>
        <w:pStyle w:val="ab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с. Верх-Коен</w:t>
      </w:r>
    </w:p>
    <w:p w:rsidR="00450E26" w:rsidRPr="00450E26" w:rsidRDefault="00450E26" w:rsidP="00450E26">
      <w:pPr>
        <w:pStyle w:val="ab"/>
        <w:rPr>
          <w:rFonts w:ascii="Times New Roman" w:hAnsi="Times New Roman" w:cs="Times New Roman"/>
          <w:sz w:val="18"/>
          <w:szCs w:val="18"/>
        </w:rPr>
      </w:pPr>
      <w:r w:rsidRPr="00450E26">
        <w:rPr>
          <w:rFonts w:ascii="Times New Roman" w:hAnsi="Times New Roman" w:cs="Times New Roman"/>
          <w:sz w:val="18"/>
          <w:szCs w:val="18"/>
        </w:rPr>
        <w:t xml:space="preserve">Об установлении Порядка определения платы </w:t>
      </w:r>
    </w:p>
    <w:p w:rsidR="00450E26" w:rsidRPr="00450E26" w:rsidRDefault="00450E26" w:rsidP="00450E26">
      <w:pPr>
        <w:pStyle w:val="ab"/>
        <w:rPr>
          <w:rFonts w:ascii="Times New Roman" w:hAnsi="Times New Roman" w:cs="Times New Roman"/>
          <w:sz w:val="18"/>
          <w:szCs w:val="18"/>
        </w:rPr>
      </w:pPr>
      <w:r w:rsidRPr="00450E26">
        <w:rPr>
          <w:rFonts w:ascii="Times New Roman" w:hAnsi="Times New Roman" w:cs="Times New Roman"/>
          <w:sz w:val="18"/>
          <w:szCs w:val="18"/>
        </w:rPr>
        <w:t xml:space="preserve">за использование земель или земельных участков, находящихся в муниципальной собственности, </w:t>
      </w:r>
    </w:p>
    <w:p w:rsidR="00450E26" w:rsidRPr="00450E26" w:rsidRDefault="00450E26" w:rsidP="00450E26">
      <w:pPr>
        <w:pStyle w:val="ab"/>
        <w:rPr>
          <w:rFonts w:ascii="Times New Roman" w:hAnsi="Times New Roman" w:cs="Times New Roman"/>
          <w:sz w:val="18"/>
          <w:szCs w:val="18"/>
        </w:rPr>
      </w:pPr>
      <w:r w:rsidRPr="00450E26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для возведения гражданами гаражей, являющихся некапитальными сооружениями</w:t>
      </w:r>
    </w:p>
    <w:p w:rsidR="00450E26" w:rsidRPr="00450E26" w:rsidRDefault="00450E26" w:rsidP="00450E26">
      <w:pPr>
        <w:pStyle w:val="ab"/>
        <w:rPr>
          <w:rFonts w:ascii="Times New Roman" w:hAnsi="Times New Roman" w:cs="Times New Roman"/>
          <w:sz w:val="18"/>
          <w:szCs w:val="18"/>
        </w:rPr>
      </w:pPr>
      <w:r w:rsidRPr="00450E26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8" w:anchor="BUK0PK" w:history="1">
        <w:r w:rsidRPr="00450E26">
          <w:rPr>
            <w:rFonts w:ascii="Times New Roman" w:hAnsi="Times New Roman" w:cs="Times New Roman"/>
            <w:sz w:val="18"/>
            <w:szCs w:val="18"/>
            <w:shd w:val="clear" w:color="auto" w:fill="FFFFFF"/>
          </w:rPr>
          <w:t>подпунктом 3 пункта 2 статьи 39.36-1 Земельного кодекса Российской Федерации</w:t>
        </w:r>
      </w:hyperlink>
      <w:r w:rsidRPr="00450E2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450E26">
        <w:rPr>
          <w:rFonts w:ascii="Times New Roman" w:hAnsi="Times New Roman" w:cs="Times New Roman"/>
          <w:sz w:val="18"/>
          <w:szCs w:val="18"/>
        </w:rPr>
        <w:t xml:space="preserve">администрация Верх-Коенского сельсовета Искитимского района Новосибирской области </w:t>
      </w:r>
    </w:p>
    <w:p w:rsidR="00450E26" w:rsidRPr="00450E26" w:rsidRDefault="00450E26" w:rsidP="00450E26">
      <w:pPr>
        <w:pStyle w:val="ab"/>
        <w:rPr>
          <w:rFonts w:ascii="Times New Roman" w:hAnsi="Times New Roman" w:cs="Times New Roman"/>
          <w:sz w:val="18"/>
          <w:szCs w:val="18"/>
        </w:rPr>
      </w:pPr>
      <w:r w:rsidRPr="00450E26">
        <w:rPr>
          <w:rFonts w:ascii="Times New Roman" w:hAnsi="Times New Roman" w:cs="Times New Roman"/>
          <w:sz w:val="18"/>
          <w:szCs w:val="18"/>
        </w:rPr>
        <w:t>ПОСТАНОВЛЯЕТ: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Установить Порядок определения </w:t>
      </w:r>
      <w:r w:rsidRPr="00450E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платы за использование земель</w:t>
      </w: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земельных участков, находящихся в муниципальной собственности, </w:t>
      </w:r>
      <w:r w:rsidRPr="00450E26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для возведения гражданами гаражей, являющихся некапитальными сооружениями,</w:t>
      </w:r>
      <w:r w:rsidRPr="00450E26">
        <w:rPr>
          <w:rFonts w:ascii="Times New Roman" w:eastAsia="Times New Roman" w:hAnsi="Times New Roman" w:cs="Times New Roman"/>
          <w:color w:val="22272F"/>
          <w:sz w:val="18"/>
          <w:szCs w:val="18"/>
          <w:shd w:val="clear" w:color="auto" w:fill="FFFFFF"/>
          <w:lang w:eastAsia="ru-RU"/>
        </w:rPr>
        <w:t xml:space="preserve"> </w:t>
      </w:r>
      <w:r w:rsidRPr="00450E2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согласно приложению к настоящему постановлению</w:t>
      </w: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50E26" w:rsidRPr="00450E26" w:rsidRDefault="00450E26" w:rsidP="00450E26">
      <w:pPr>
        <w:pStyle w:val="ab"/>
        <w:rPr>
          <w:rFonts w:ascii="Times New Roman" w:hAnsi="Times New Roman" w:cs="Times New Roman"/>
          <w:color w:val="000000"/>
          <w:sz w:val="18"/>
          <w:szCs w:val="18"/>
        </w:rPr>
      </w:pPr>
      <w:r w:rsidRPr="00450E26">
        <w:rPr>
          <w:rFonts w:ascii="Times New Roman" w:hAnsi="Times New Roman" w:cs="Times New Roman"/>
          <w:color w:val="000000"/>
          <w:sz w:val="18"/>
          <w:szCs w:val="18"/>
        </w:rPr>
        <w:t xml:space="preserve">Опубликовать настоящее постановление в периодическом печатном издании «Верх-Коенский вестник» и разместить на официальном сайте администрации </w:t>
      </w:r>
      <w:r w:rsidRPr="00450E26">
        <w:rPr>
          <w:rFonts w:ascii="Times New Roman" w:hAnsi="Times New Roman" w:cs="Times New Roman"/>
          <w:sz w:val="18"/>
          <w:szCs w:val="18"/>
        </w:rPr>
        <w:t>Верх-Коенского</w:t>
      </w:r>
      <w:r w:rsidRPr="00450E26">
        <w:rPr>
          <w:rFonts w:ascii="Times New Roman" w:hAnsi="Times New Roman" w:cs="Times New Roman"/>
          <w:color w:val="000000"/>
          <w:sz w:val="18"/>
          <w:szCs w:val="18"/>
        </w:rPr>
        <w:t xml:space="preserve"> сельсовета </w:t>
      </w:r>
      <w:r w:rsidRPr="00450E26">
        <w:rPr>
          <w:rFonts w:ascii="Times New Roman" w:hAnsi="Times New Roman" w:cs="Times New Roman"/>
          <w:sz w:val="18"/>
          <w:szCs w:val="18"/>
        </w:rPr>
        <w:t>Искитимского</w:t>
      </w:r>
      <w:r w:rsidRPr="00450E26">
        <w:rPr>
          <w:rFonts w:ascii="Times New Roman" w:hAnsi="Times New Roman" w:cs="Times New Roman"/>
          <w:color w:val="000000"/>
          <w:sz w:val="18"/>
          <w:szCs w:val="18"/>
        </w:rPr>
        <w:t xml:space="preserve"> района Новосибирской области в сети Интернет.</w:t>
      </w:r>
    </w:p>
    <w:p w:rsidR="00450E26" w:rsidRPr="00450E26" w:rsidRDefault="00450E26" w:rsidP="00450E26">
      <w:pPr>
        <w:pStyle w:val="ab"/>
        <w:rPr>
          <w:rFonts w:ascii="Times New Roman" w:hAnsi="Times New Roman" w:cs="Times New Roman"/>
          <w:sz w:val="18"/>
          <w:szCs w:val="18"/>
        </w:rPr>
      </w:pPr>
      <w:r w:rsidRPr="00450E26">
        <w:rPr>
          <w:rFonts w:ascii="Times New Roman" w:hAnsi="Times New Roman" w:cs="Times New Roman"/>
          <w:sz w:val="18"/>
          <w:szCs w:val="18"/>
        </w:rPr>
        <w:t>Глава Верх-Коенского сельсовета                                               В.Н. Соловьенко</w:t>
      </w:r>
    </w:p>
    <w:p w:rsidR="00450E26" w:rsidRPr="00450E26" w:rsidRDefault="00450E26" w:rsidP="00450E26">
      <w:pPr>
        <w:pStyle w:val="ab"/>
        <w:rPr>
          <w:rFonts w:ascii="Times New Roman" w:hAnsi="Times New Roman" w:cs="Times New Roman"/>
          <w:sz w:val="18"/>
          <w:szCs w:val="18"/>
        </w:rPr>
      </w:pPr>
      <w:r w:rsidRPr="00450E26">
        <w:rPr>
          <w:rFonts w:ascii="Times New Roman" w:hAnsi="Times New Roman" w:cs="Times New Roman"/>
          <w:sz w:val="18"/>
          <w:szCs w:val="18"/>
        </w:rPr>
        <w:t xml:space="preserve">Искитимского района Новосибирской области    </w:t>
      </w:r>
    </w:p>
    <w:p w:rsidR="00450E26" w:rsidRPr="00450E26" w:rsidRDefault="00450E26" w:rsidP="00450E26">
      <w:pPr>
        <w:pStyle w:val="ab"/>
        <w:jc w:val="right"/>
        <w:rPr>
          <w:rFonts w:ascii="Times New Roman" w:hAnsi="Times New Roman" w:cs="Times New Roman"/>
          <w:sz w:val="18"/>
          <w:szCs w:val="18"/>
        </w:rPr>
      </w:pPr>
      <w:r w:rsidRPr="00450E26">
        <w:rPr>
          <w:rFonts w:ascii="Times New Roman" w:hAnsi="Times New Roman" w:cs="Times New Roman"/>
          <w:sz w:val="18"/>
          <w:szCs w:val="18"/>
        </w:rPr>
        <w:t xml:space="preserve">Приложение </w:t>
      </w:r>
      <w:proofErr w:type="gramStart"/>
      <w:r w:rsidRPr="00450E26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450E2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50E26" w:rsidRPr="00450E26" w:rsidRDefault="00450E26" w:rsidP="00450E26">
      <w:pPr>
        <w:pStyle w:val="ab"/>
        <w:jc w:val="right"/>
        <w:rPr>
          <w:rFonts w:ascii="Times New Roman" w:hAnsi="Times New Roman" w:cs="Times New Roman"/>
          <w:sz w:val="18"/>
          <w:szCs w:val="18"/>
        </w:rPr>
      </w:pPr>
      <w:r w:rsidRPr="00450E26">
        <w:rPr>
          <w:rFonts w:ascii="Times New Roman" w:hAnsi="Times New Roman" w:cs="Times New Roman"/>
          <w:sz w:val="18"/>
          <w:szCs w:val="18"/>
        </w:rPr>
        <w:t>постановлению администрации</w:t>
      </w:r>
    </w:p>
    <w:p w:rsidR="00450E26" w:rsidRPr="00450E26" w:rsidRDefault="00450E26" w:rsidP="00450E26">
      <w:pPr>
        <w:pStyle w:val="ab"/>
        <w:jc w:val="right"/>
        <w:rPr>
          <w:rFonts w:ascii="Times New Roman" w:hAnsi="Times New Roman" w:cs="Times New Roman"/>
          <w:sz w:val="18"/>
          <w:szCs w:val="18"/>
        </w:rPr>
      </w:pPr>
      <w:r w:rsidRPr="00450E26">
        <w:rPr>
          <w:rFonts w:ascii="Times New Roman" w:hAnsi="Times New Roman" w:cs="Times New Roman"/>
          <w:sz w:val="18"/>
          <w:szCs w:val="18"/>
        </w:rPr>
        <w:t>Верх-Коенского сельсовета</w:t>
      </w:r>
    </w:p>
    <w:p w:rsidR="00450E26" w:rsidRPr="00450E26" w:rsidRDefault="00450E26" w:rsidP="00450E26">
      <w:pPr>
        <w:pStyle w:val="ab"/>
        <w:jc w:val="right"/>
        <w:rPr>
          <w:rFonts w:ascii="Times New Roman" w:hAnsi="Times New Roman" w:cs="Times New Roman"/>
          <w:sz w:val="18"/>
          <w:szCs w:val="18"/>
        </w:rPr>
      </w:pPr>
      <w:r w:rsidRPr="00450E26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450E26" w:rsidRPr="00450E26" w:rsidRDefault="00450E26" w:rsidP="00450E26">
      <w:pPr>
        <w:pStyle w:val="ab"/>
        <w:jc w:val="right"/>
        <w:rPr>
          <w:rFonts w:ascii="Times New Roman" w:hAnsi="Times New Roman" w:cs="Times New Roman"/>
          <w:sz w:val="18"/>
          <w:szCs w:val="18"/>
        </w:rPr>
      </w:pPr>
      <w:r w:rsidRPr="00450E26">
        <w:rPr>
          <w:rFonts w:ascii="Times New Roman" w:hAnsi="Times New Roman" w:cs="Times New Roman"/>
          <w:sz w:val="18"/>
          <w:szCs w:val="18"/>
        </w:rPr>
        <w:t xml:space="preserve">от </w:t>
      </w:r>
      <w:r w:rsidRPr="00450E26">
        <w:rPr>
          <w:rFonts w:ascii="Times New Roman" w:hAnsi="Times New Roman" w:cs="Times New Roman"/>
          <w:sz w:val="18"/>
          <w:szCs w:val="18"/>
          <w:u w:val="single"/>
        </w:rPr>
        <w:t>16.06.2022 г. № 57/76.004</w:t>
      </w:r>
    </w:p>
    <w:p w:rsidR="00450E26" w:rsidRPr="00450E26" w:rsidRDefault="00450E26" w:rsidP="00450E26">
      <w:pPr>
        <w:pStyle w:val="ab"/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</w:pPr>
      <w:r w:rsidRPr="00450E26">
        <w:rPr>
          <w:rFonts w:ascii="Times New Roman" w:hAnsi="Times New Roman" w:cs="Times New Roman"/>
          <w:sz w:val="18"/>
          <w:szCs w:val="18"/>
        </w:rPr>
        <w:t xml:space="preserve">Порядок определения платы за использование земель или земельных участков, находящихся в муниципальной собственности, </w:t>
      </w:r>
      <w:r w:rsidRPr="00450E26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для возведения гражданами гаражей, являющихся некапитальными сооружениями</w:t>
      </w:r>
    </w:p>
    <w:p w:rsidR="00450E26" w:rsidRPr="00450E26" w:rsidRDefault="00450E26" w:rsidP="00450E26">
      <w:pPr>
        <w:pStyle w:val="ab"/>
        <w:rPr>
          <w:rFonts w:ascii="Times New Roman" w:hAnsi="Times New Roman" w:cs="Times New Roman"/>
          <w:sz w:val="18"/>
          <w:szCs w:val="18"/>
        </w:rPr>
      </w:pPr>
      <w:r w:rsidRPr="00450E26">
        <w:rPr>
          <w:rFonts w:ascii="Times New Roman" w:hAnsi="Times New Roman" w:cs="Times New Roman"/>
          <w:sz w:val="18"/>
          <w:szCs w:val="18"/>
          <w:shd w:val="clear" w:color="auto" w:fill="FFFFFF"/>
        </w:rPr>
        <w:t>Настоящий Порядок регламентирует определение размера платы за использование земельных участков, находящихся в муниципальной собственности Верх-Коенского сельсовета  Искитимского района Новосибирской области, для возведения гражданами гаражей, являющихся некапитальными сооружениями</w:t>
      </w:r>
      <w:r w:rsidRPr="00450E26">
        <w:rPr>
          <w:rFonts w:ascii="Times New Roman" w:hAnsi="Times New Roman" w:cs="Times New Roman"/>
          <w:color w:val="22272F"/>
          <w:sz w:val="18"/>
          <w:szCs w:val="18"/>
          <w:shd w:val="clear" w:color="auto" w:fill="FFFFFF"/>
        </w:rPr>
        <w:t xml:space="preserve"> </w:t>
      </w:r>
      <w:r w:rsidRPr="00450E26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- земли, земельные участки).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2. Размер платы за использование земельных участков рассчитывается по следующей формуле: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= (Кс х 10%) х </w:t>
      </w:r>
      <w:proofErr w:type="spellStart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Sисп</w:t>
      </w:r>
      <w:proofErr w:type="spellEnd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proofErr w:type="spellStart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Sобщ</w:t>
      </w:r>
      <w:proofErr w:type="spellEnd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годовой размер платы, в рублях;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Кс - кадастровая стоимость земельного участка;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S</w:t>
      </w:r>
      <w:proofErr w:type="gramEnd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</w:t>
      </w:r>
      <w:proofErr w:type="spellEnd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площадь используемой части земельного участка;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S</w:t>
      </w:r>
      <w:proofErr w:type="gramEnd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</w:t>
      </w:r>
      <w:proofErr w:type="spellEnd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общая площадь земельного участка.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3. Размер платы за использование земель рассчитывается по следующей формуле: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= Су х </w:t>
      </w:r>
      <w:proofErr w:type="spellStart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Sисп</w:t>
      </w:r>
      <w:proofErr w:type="spellEnd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 </w:t>
      </w:r>
      <w:proofErr w:type="spellStart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Нст</w:t>
      </w:r>
      <w:proofErr w:type="spellEnd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годовой размер платы, в рублях;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Су - средний уровень кадастровой стоимости земель по </w:t>
      </w:r>
      <w:proofErr w:type="spellStart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Искитимскому</w:t>
      </w:r>
      <w:proofErr w:type="spellEnd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муниципальному району Новосибирской области сегмента "Транспорт", определенный в соответствии с </w:t>
      </w:r>
      <w:hyperlink r:id="rId9" w:anchor="/document/12124624/entry/2" w:history="1">
        <w:r w:rsidRPr="00450E2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земельным законодательством</w:t>
        </w:r>
      </w:hyperlink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Федерации;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S</w:t>
      </w:r>
      <w:proofErr w:type="gramEnd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</w:t>
      </w:r>
      <w:proofErr w:type="spellEnd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площадь используемой части земель;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Нст</w:t>
      </w:r>
      <w:proofErr w:type="spellEnd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ставка платы за квадратный метр используемой площади земель. Ставка платы за квадратный метр используемой площади земель устанавливается равной налоговой ставке земельного налога, установленной в соответствии с </w:t>
      </w:r>
      <w:hyperlink r:id="rId10" w:anchor="/document/10900200/entry/39401" w:history="1">
        <w:r w:rsidRPr="00450E2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пунктом 1 статьи 394</w:t>
        </w:r>
      </w:hyperlink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Налогового кодекса Российской Федерации.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В случае изменения предусмотренных </w:t>
      </w:r>
      <w:hyperlink r:id="rId11" w:anchor="/document/403085642/entry/5" w:history="1">
        <w:r w:rsidRPr="00450E2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пунктами 2</w:t>
        </w:r>
      </w:hyperlink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hyperlink r:id="rId12" w:anchor="/document/403085642/entry/6" w:history="1">
        <w:r w:rsidRPr="00450E2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3</w:t>
        </w:r>
      </w:hyperlink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Порядка условий, в соответствии с которыми определяется размер платы за использование земель и земельных участков, такая плата подлежит перерасчету.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Основанием для перерасчета размера платы является принятие акта об утверждении результатов определения кадастровой стоимости земельных участков и среднего уровня кадастровой стоимости земель по </w:t>
      </w:r>
      <w:proofErr w:type="spellStart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Искитимскому</w:t>
      </w:r>
      <w:proofErr w:type="spellEnd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муниципальному району Новосибирской области или выписка из Единого государственного реестра недвижимости.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</w:t>
      </w:r>
      <w:r w:rsidRPr="00450E2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АДМИНИСТРАЦИЯ ВЕРХ-КОЕНСКОГОСЕЛЬСОВЕТА</w:t>
      </w:r>
    </w:p>
    <w:p w:rsidR="00450E26" w:rsidRPr="00450E26" w:rsidRDefault="00450E26" w:rsidP="00450E26">
      <w:pPr>
        <w:pStyle w:val="ab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ИСКИТИМСКОГО РАЙОНА НОВОСИБИРСКОЙ ОБЛАСТИ</w:t>
      </w:r>
    </w:p>
    <w:p w:rsidR="00450E26" w:rsidRPr="00450E26" w:rsidRDefault="00450E26" w:rsidP="00450E26">
      <w:pPr>
        <w:pStyle w:val="ab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450E26" w:rsidRPr="00450E26" w:rsidRDefault="00450E26" w:rsidP="00450E26">
      <w:pPr>
        <w:pStyle w:val="ab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16.06.2022 № 58/76.004</w:t>
      </w:r>
    </w:p>
    <w:p w:rsidR="00450E26" w:rsidRPr="00450E26" w:rsidRDefault="00450E26" w:rsidP="00450E26">
      <w:pPr>
        <w:pStyle w:val="ab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с. Верх-Коен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 утверждении Положения  о </w:t>
      </w:r>
      <w:proofErr w:type="gramStart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служебных</w:t>
      </w:r>
      <w:proofErr w:type="gramEnd"/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proofErr w:type="gramStart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командировках</w:t>
      </w:r>
      <w:proofErr w:type="gramEnd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муниципальных служащих и       работников администрации 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Верх-Коенского сельсовета Искитимского района Новосибирской области 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50E2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В целях создания условий для выполнения должностных обязанностей и осуществления полномочий в служебных командировках, </w:t>
      </w: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статьями 166,167, 168 Трудового Кодекса Российской Федерации, Постановлением Правительства Российской Федерации от 13.10.2008г. № 749  «Об особенностях направления работников в служебные командировки», </w:t>
      </w:r>
      <w:r w:rsidRPr="00450E2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Федерального закона от 06.10.2003 N 131-ФЗ "Об общих принципах организации местного самоуправления в Российской Федерации",  Устава Верх-Коенского сельсовета Искитимского района Новосибирской</w:t>
      </w:r>
      <w:proofErr w:type="gramEnd"/>
      <w:r w:rsidRPr="00450E2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области</w:t>
      </w:r>
      <w:proofErr w:type="gramStart"/>
      <w:r w:rsidRPr="00450E2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 </w:t>
      </w: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Администрация </w:t>
      </w:r>
      <w:r w:rsidRPr="00450E2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Верх-Коенского сельсовета Искитимского района Новосибирской области 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ПОСТАНОВЛЯЕТ: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Утвердить Положение о служебных командировках муниципальных служащих и работников администрации </w:t>
      </w:r>
      <w:r w:rsidRPr="00450E2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Верх-Коенского сельсовета Искитимского района Новосибирской области</w:t>
      </w: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2. Опубликовать  настоящее  Постановление  в периодически печатном издании "Верх-Коенский вестник" и на официальном сайте администрации</w:t>
      </w:r>
      <w:r w:rsidRPr="00450E2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Верх-Коенского сельсовета Искитимского района Новосибирской области в сети Интернет</w:t>
      </w: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 </w:t>
      </w:r>
      <w:r w:rsidRPr="00450E2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Верх-Коенского сельсовета                                             В.Н.Соловьенко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Искитимского района Новосибирской области </w:t>
      </w:r>
    </w:p>
    <w:p w:rsidR="00450E26" w:rsidRPr="00450E26" w:rsidRDefault="00450E26" w:rsidP="00450E26">
      <w:pPr>
        <w:pStyle w:val="ab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</w:p>
    <w:p w:rsidR="00450E26" w:rsidRPr="00450E26" w:rsidRDefault="00450E26" w:rsidP="00450E26">
      <w:pPr>
        <w:pStyle w:val="ab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к  Постановлению администрации</w:t>
      </w:r>
    </w:p>
    <w:p w:rsidR="00450E26" w:rsidRPr="00450E26" w:rsidRDefault="00450E26" w:rsidP="00450E26">
      <w:pPr>
        <w:pStyle w:val="ab"/>
        <w:jc w:val="right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Верх-Коенского сельсовета </w:t>
      </w:r>
    </w:p>
    <w:p w:rsidR="00450E26" w:rsidRPr="00450E26" w:rsidRDefault="00450E26" w:rsidP="00450E26">
      <w:pPr>
        <w:pStyle w:val="ab"/>
        <w:jc w:val="right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Искитимского района Новосибирской области </w:t>
      </w:r>
    </w:p>
    <w:p w:rsidR="00450E26" w:rsidRPr="00450E26" w:rsidRDefault="00450E26" w:rsidP="00450E26">
      <w:pPr>
        <w:pStyle w:val="ab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Pr="00450E2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16.06. 2022 г. № 58/76.004</w:t>
      </w:r>
    </w:p>
    <w:p w:rsidR="00450E26" w:rsidRPr="00450E26" w:rsidRDefault="00450E26" w:rsidP="00450E26">
      <w:pPr>
        <w:pStyle w:val="ab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Положение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 xml:space="preserve"> о служебных командировках муниципальных служащих и работников администрации </w:t>
      </w:r>
      <w:r w:rsidRPr="00450E2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Верх-Коенского сельсовета Искитимского района Новосибирской области 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5310B6" wp14:editId="4FB4EA7C">
                <wp:simplePos x="0" y="0"/>
                <wp:positionH relativeFrom="margin">
                  <wp:posOffset>4838700</wp:posOffset>
                </wp:positionH>
                <wp:positionV relativeFrom="paragraph">
                  <wp:posOffset>723900</wp:posOffset>
                </wp:positionV>
                <wp:extent cx="0" cy="234950"/>
                <wp:effectExtent l="13335" t="12700" r="571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1pt,57pt" to="381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" o:allowincell="f" strokeweight=".25pt">
                <w10:wrap anchorx="margin"/>
              </v:line>
            </w:pict>
          </mc:Fallback>
        </mc:AlternateContent>
      </w:r>
      <w:r w:rsidRPr="00450E2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94851D" wp14:editId="5EC3A338">
                <wp:simplePos x="0" y="0"/>
                <wp:positionH relativeFrom="margin">
                  <wp:posOffset>4829810</wp:posOffset>
                </wp:positionH>
                <wp:positionV relativeFrom="paragraph">
                  <wp:posOffset>2924810</wp:posOffset>
                </wp:positionV>
                <wp:extent cx="0" cy="97790"/>
                <wp:effectExtent l="13970" t="13335" r="508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0.3pt,230.3pt" to="380.3pt,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1.</w:t>
      </w:r>
      <w:r w:rsidRPr="00450E2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Общие положения 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1.1.</w:t>
      </w: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Настоящее Положение разработано с целью установления порядка и условий направления муниципальных служащих и работников администрации, не являющихся муниципальными служащими (далее -   работники) </w:t>
      </w:r>
      <w:r w:rsidRPr="00450E2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Верх-Коенского сельсовета Искитимского района Новосибирской области </w:t>
      </w: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служебные командировки, а также установления норм возмещения командировочных расходов на основании Трудового кодекса Российской Федерации, Постановления Правительства Российской Федерации от 13.10.2008г. №749 «Об особенностях направления работников в служебные командировки». </w:t>
      </w:r>
      <w:proofErr w:type="gramEnd"/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1.2.</w:t>
      </w: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Муниципальные служащие и работники администрации</w:t>
      </w:r>
      <w:r w:rsidRPr="00450E2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 </w:t>
      </w: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направляются в служебные командировки на определенный срок для выполнения служебного задания (вне постоянной работы) на территории Российской Федерации.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1.3.</w:t>
      </w: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Направление работника  в командировку оформляется   Распоряжением  Главы  </w:t>
      </w:r>
      <w:r w:rsidRPr="00450E2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Верх-Коенского сельсовета Искитимского района Новосибирской области (далее - Глава)</w:t>
      </w: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1.4. Срок командировки определяется с учетом цели, объема, сложности и других особенностей служебного задания.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2.Порядок направления в служебную командировку 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2.1. При направлении работника в служебную командировку уполномоченный специалист оформляет  командировочное удостоверение в одном экземпляре, предоставляет на подпись Главе, вручает работнику,  которое далее находится у него в течение всего срока командировки.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2.2. Днем выезда в служебную командировку считается день отправления поезда, самолета, автобуса или другого транспортного средства от места постоянной работы, а днем приезда из служебной командировки – день прибытия указанного транспортного средства на место постоянной работы.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 </w:t>
      </w:r>
      <w:r w:rsidRPr="00450E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450E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 w:rsidRPr="00450E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18.11.2020 г. N 1853.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450E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Pr="00450E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 месту командирования (из места командировки).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2.4. При отправлении транспортного средства до 24 часов включительно днем выезда в служебную командировку считаются текущие сутки, а с 00 часов и позднее – последующие сутки. 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2.5. Если станция,  аэропорт находятся за чертой населенного пункта, учитывается время, необходимое для проезда до станции, аэропорта. Аналогично определяется день приезда работника на место постоянной работы.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2.6. Вопрос о явке работника на рабочее место в день выезда в служебную командировку и в день приезда из служебной командировки решается по договоренности с  Главой. 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3.</w:t>
      </w:r>
      <w:r w:rsidRPr="00450E2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Командировочные расходы 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При направлении работника в служебную командировку ему гарантируется сохранение средней заработной платы, а также возмещаются: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- расходы по проезду к месту командировки и обратно к месту постоянной  работы;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- расходы по проезду из одного населенного пункта в другой, если работник командирован в несколько организаций, расположенных в разных населенных пунктах;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- расходы по найму жилого помещения;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- дополнительные расходы, связанные с проживанием вне постоянного места жительства (суточные);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- расходы на бронирование номера в гостинице;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- оплата проезда по городу.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 Расходы по проезду оплачиваются в пределах средств местного бюджета, предусмотренных на указанные цели. Оплата расходов производится по фактически представленным документам. 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3.3. </w:t>
      </w:r>
      <w:proofErr w:type="gramStart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Расходы по  проезду к месту командирования и обратно –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возмещаются по фактическим затратам, подтвержденными проездными документами</w:t>
      </w:r>
      <w:proofErr w:type="gramEnd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 следующим нормам: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- воздушным транспортом – не выше стоимости проезда по билету 1 класса;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- железнодорожным транспортом –  не выше стоимости проезда в вагоне повышенной комфортности, отнесенном к вагонам бизнес-класса, с двухместном купе категории «СВ» или в вагоне категории «С» с местами для сиденья, соответствующими требованиями, предъявляемым к вагонам бизнес-класса; </w:t>
      </w:r>
      <w:proofErr w:type="gramEnd"/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автомобильным транспортом – в автотранспортном средстве общего пользования. 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3.4. Расходы по бронированию и найму</w:t>
      </w:r>
      <w:r w:rsidRPr="00450E26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жилого помещения возмещаются работнику (кроме случаев, если ему предоставляется бесплатное жилое помещение) по фактическим затратам, подтвержденными соответствующими документами, по фактически произведенным расходам, но не более стоимости однокомнатного (одноместного) номера. 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Работнику также возмещаются  расходы по найму жилого помещения, подтвержденные соответствующими документами, но не более размеров, установленных настоящим Положением.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3.5. В случае проживания в гостинице, от которой требуется добираться до места командировки и обратно, расходы на внутригородской транспорт оплачиваются по представлению маршрутного листа и (или) по представленным документам на проезд. 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3.6. Суточные, включая расходы, связанные с питанием, оплачиваются работнику в размере 500 рублей 00 копеек за каждый день нахождения в командировке.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3.7. В период нахождения в командировках на территориях Донецкой Народной Республики, Луганской Народной Республики выплата суточных производится в размере 8480 рублей в сутки в целях возмещения дополнительных расходов, связанных с командировкой.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3.8. Финансирование расходов, связанных  с командировками в пределах Российской Федерации, осуществляется за счет средств, предусмотренных в бюджете поселения.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4. Заключительные положения.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4.1.  </w:t>
      </w: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450E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направлении работника в служебную командировку работнику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 </w:t>
      </w:r>
      <w:r w:rsidRPr="00450E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Работник по возвращении из командировки обязан представить работодателю в течение 3 рабочих дней: -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</w:t>
      </w: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50E26" w:rsidRPr="00450E26" w:rsidRDefault="00450E26" w:rsidP="00450E2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</w:p>
    <w:p w:rsidR="00450E26" w:rsidRPr="00450E26" w:rsidRDefault="00CA5059" w:rsidP="00450E26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51D596BC" wp14:editId="0A047B4C">
            <wp:extent cx="5940425" cy="3733415"/>
            <wp:effectExtent l="0" t="0" r="3175" b="635"/>
            <wp:docPr id="3" name="Рисунок 3" descr="http://adm-sabinovo.ru/tinybrowser/fulls/images/pozharnaya-bezopasnost/2020/02/pb_v_le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sabinovo.ru/tinybrowser/fulls/images/pozharnaya-bezopasnost/2020/02/pb_v_lesu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26" w:rsidRPr="00450E26" w:rsidRDefault="00450E26" w:rsidP="00450E26">
      <w:pPr>
        <w:pStyle w:val="ab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5"/>
        <w:tblW w:w="1031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41"/>
        <w:gridCol w:w="3467"/>
      </w:tblGrid>
      <w:tr w:rsidR="00CA5059" w:rsidRPr="005960E6" w:rsidTr="00B151F2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A5059" w:rsidRPr="005960E6" w:rsidRDefault="00CA5059" w:rsidP="00B1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60E6">
              <w:rPr>
                <w:spacing w:val="2"/>
                <w:sz w:val="18"/>
                <w:szCs w:val="18"/>
              </w:rPr>
              <w:t> 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A5059" w:rsidRPr="005960E6" w:rsidRDefault="00CA5059" w:rsidP="00B1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редакции: 633233, Новосибирская область, Искитимский район, с</w:t>
            </w:r>
            <w:proofErr w:type="gramStart"/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ерх-Коен, ул. Центральная 2 </w:t>
            </w:r>
          </w:p>
          <w:p w:rsidR="00CA5059" w:rsidRPr="005960E6" w:rsidRDefault="00CA5059" w:rsidP="00B1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14" w:history="1">
              <w:r w:rsidRPr="005960E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5960E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_</w:t>
              </w:r>
              <w:r w:rsidRPr="005960E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5960E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@</w:t>
              </w:r>
              <w:r w:rsidRPr="005960E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ngs</w:t>
              </w:r>
              <w:r w:rsidRPr="005960E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5960E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CA5059" w:rsidRPr="005960E6" w:rsidRDefault="00CA5059" w:rsidP="00B1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 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A5059" w:rsidRPr="005960E6" w:rsidRDefault="00CA5059" w:rsidP="00B1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газеты подписан к печати 2</w:t>
            </w:r>
            <w:r w:rsidRPr="00CA505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Pr="00CA505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bookmarkStart w:id="0" w:name="_GoBack"/>
            <w:bookmarkEnd w:id="0"/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.2022 </w:t>
            </w:r>
            <w:r w:rsidRPr="005960E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</w:rPr>
              <w:t>в 12.00 часов Тираж  7 экземпляров</w:t>
            </w:r>
          </w:p>
          <w:p w:rsidR="00CA5059" w:rsidRPr="005960E6" w:rsidRDefault="00CA5059" w:rsidP="00B1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CA5059" w:rsidRPr="005960E6" w:rsidRDefault="00CA5059" w:rsidP="00B1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16FDF" w:rsidRPr="007A1EF6" w:rsidRDefault="00116FDF" w:rsidP="00CA5059">
      <w:pPr>
        <w:pStyle w:val="ab"/>
        <w:rPr>
          <w:rFonts w:ascii="Times New Roman" w:hAnsi="Times New Roman" w:cs="Times New Roman"/>
          <w:sz w:val="18"/>
          <w:szCs w:val="18"/>
        </w:rPr>
      </w:pPr>
    </w:p>
    <w:sectPr w:rsidR="00116FDF" w:rsidRPr="007A1EF6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40" w:rsidRDefault="00772C40" w:rsidP="00CA5059">
      <w:pPr>
        <w:spacing w:after="0" w:line="240" w:lineRule="auto"/>
      </w:pPr>
      <w:r>
        <w:separator/>
      </w:r>
    </w:p>
  </w:endnote>
  <w:endnote w:type="continuationSeparator" w:id="0">
    <w:p w:rsidR="00772C40" w:rsidRDefault="00772C40" w:rsidP="00CA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213137"/>
      <w:docPartObj>
        <w:docPartGallery w:val="Page Numbers (Bottom of Page)"/>
        <w:docPartUnique/>
      </w:docPartObj>
    </w:sdtPr>
    <w:sdtContent>
      <w:p w:rsidR="00CA5059" w:rsidRDefault="00CA505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A5059" w:rsidRDefault="00CA505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40" w:rsidRDefault="00772C40" w:rsidP="00CA5059">
      <w:pPr>
        <w:spacing w:after="0" w:line="240" w:lineRule="auto"/>
      </w:pPr>
      <w:r>
        <w:separator/>
      </w:r>
    </w:p>
  </w:footnote>
  <w:footnote w:type="continuationSeparator" w:id="0">
    <w:p w:rsidR="00772C40" w:rsidRDefault="00772C40" w:rsidP="00CA5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56D6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34"/>
    <w:rsid w:val="00013034"/>
    <w:rsid w:val="00116FDF"/>
    <w:rsid w:val="00450E26"/>
    <w:rsid w:val="00651076"/>
    <w:rsid w:val="00772C40"/>
    <w:rsid w:val="007A1EF6"/>
    <w:rsid w:val="00831504"/>
    <w:rsid w:val="00CA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0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3150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31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83150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31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83150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Indent"/>
    <w:basedOn w:val="a"/>
    <w:link w:val="aa"/>
    <w:rsid w:val="0083150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отступ Знак"/>
    <w:basedOn w:val="a0"/>
    <w:link w:val="a9"/>
    <w:rsid w:val="00831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83150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831504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831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7A1EF6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CA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5059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CA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A5059"/>
  </w:style>
  <w:style w:type="paragraph" w:styleId="af0">
    <w:name w:val="footer"/>
    <w:basedOn w:val="a"/>
    <w:link w:val="af1"/>
    <w:uiPriority w:val="99"/>
    <w:unhideWhenUsed/>
    <w:rsid w:val="00CA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A5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0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3150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31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83150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31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83150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Indent"/>
    <w:basedOn w:val="a"/>
    <w:link w:val="aa"/>
    <w:rsid w:val="0083150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отступ Знак"/>
    <w:basedOn w:val="a0"/>
    <w:link w:val="a9"/>
    <w:rsid w:val="00831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83150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831504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831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7A1EF6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CA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5059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CA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A5059"/>
  </w:style>
  <w:style w:type="paragraph" w:styleId="af0">
    <w:name w:val="footer"/>
    <w:basedOn w:val="a"/>
    <w:link w:val="af1"/>
    <w:uiPriority w:val="99"/>
    <w:unhideWhenUsed/>
    <w:rsid w:val="00CA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A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mailto:adm_vkoen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3889</Words>
  <Characters>22171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2022-06-24T07:56:00Z</cp:lastPrinted>
  <dcterms:created xsi:type="dcterms:W3CDTF">2022-06-24T01:16:00Z</dcterms:created>
  <dcterms:modified xsi:type="dcterms:W3CDTF">2022-06-24T07:58:00Z</dcterms:modified>
</cp:coreProperties>
</file>