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E4956" w:rsidRPr="002D069B" w:rsidTr="00446E42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4956" w:rsidRPr="002D069B" w:rsidRDefault="00AE4956" w:rsidP="00446E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4956" w:rsidRPr="002D069B" w:rsidRDefault="00AE4956" w:rsidP="00446E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4956" w:rsidRPr="002D069B" w:rsidRDefault="00AE4956" w:rsidP="00446E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D069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AE4956" w:rsidRPr="002D069B" w:rsidRDefault="00AE4956" w:rsidP="00446E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4956" w:rsidRPr="002D069B" w:rsidRDefault="00AE4956" w:rsidP="00446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AE4956" w:rsidRPr="002D069B" w:rsidRDefault="00AE4956" w:rsidP="00446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AE4956" w:rsidRPr="002D069B" w:rsidRDefault="00AE4956" w:rsidP="00446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E4956" w:rsidRPr="002D069B" w:rsidRDefault="00AE4956" w:rsidP="00446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2CB">
        <w:rPr>
          <w:rFonts w:ascii="Times New Roman" w:hAnsi="Times New Roman" w:cs="Times New Roman"/>
          <w:b/>
          <w:sz w:val="18"/>
          <w:szCs w:val="18"/>
        </w:rPr>
        <w:t>АДМИНИСТРАЦИЯ ВЕРХ-КОЕНСКОГО СЕЛЬСОВЕТА</w:t>
      </w: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2CB">
        <w:rPr>
          <w:rFonts w:ascii="Times New Roman" w:hAnsi="Times New Roman" w:cs="Times New Roman"/>
          <w:b/>
          <w:sz w:val="18"/>
          <w:szCs w:val="18"/>
        </w:rPr>
        <w:t xml:space="preserve">ИСКИТИМСКОГО РАЙОНА НОВОСИБИРСКОЙ ОБЛАСТИ </w:t>
      </w: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2CB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A12CB">
        <w:rPr>
          <w:rFonts w:ascii="Times New Roman" w:hAnsi="Times New Roman" w:cs="Times New Roman"/>
          <w:sz w:val="18"/>
          <w:szCs w:val="18"/>
          <w:u w:val="single"/>
        </w:rPr>
        <w:t xml:space="preserve">02.06.2023  № 42/76.004  </w:t>
      </w: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5A12CB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5A12CB">
        <w:rPr>
          <w:rFonts w:ascii="Times New Roman" w:hAnsi="Times New Roman" w:cs="Times New Roman"/>
          <w:sz w:val="18"/>
          <w:szCs w:val="18"/>
        </w:rPr>
        <w:t>ерх-Коен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Об утверждении Положения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 «Об организации  и осуществлении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первичного воинского учета граждан 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на территории  Верх-Коенского сельсовета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Искитимского района  Новосибирской области »</w:t>
      </w:r>
    </w:p>
    <w:p w:rsidR="00AE4956" w:rsidRPr="005A12CB" w:rsidRDefault="00AE4956" w:rsidP="00AE49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27 ноября 2006г. </w:t>
      </w:r>
      <w:hyperlink r:id="rId6" w:tgtFrame="_blank" w:history="1">
        <w:r w:rsidRPr="005A12CB">
          <w:rPr>
            <w:rFonts w:ascii="Times New Roman" w:eastAsia="Cambria" w:hAnsi="Times New Roman" w:cs="Times New Roman"/>
            <w:sz w:val="18"/>
            <w:szCs w:val="18"/>
            <w:lang w:eastAsia="ru-RU"/>
          </w:rPr>
          <w:t>№ 719</w:t>
        </w:r>
      </w:hyperlink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"Об утверждении Положения о воинском учете",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-</w:t>
      </w:r>
      <w:r w:rsidRPr="005A1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первым заместителем Министра обороны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Российской Федерации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11.07.2017 года, </w:t>
      </w:r>
      <w:r w:rsidRPr="005A12CB">
        <w:rPr>
          <w:rFonts w:ascii="Times New Roman" w:hAnsi="Times New Roman" w:cs="Times New Roman"/>
          <w:sz w:val="18"/>
          <w:szCs w:val="18"/>
        </w:rPr>
        <w:t xml:space="preserve">Уставом Верх-Коенского сельсовета Искитимского района Новосибирской области, администрация Верх-Коенского сельсовета  </w:t>
      </w:r>
      <w:proofErr w:type="gramEnd"/>
    </w:p>
    <w:p w:rsidR="00AE4956" w:rsidRPr="005A12CB" w:rsidRDefault="00AE4956" w:rsidP="00AE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AE4956" w:rsidRPr="005A12CB" w:rsidRDefault="00AE4956" w:rsidP="00AE495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18"/>
          <w:szCs w:val="18"/>
        </w:rPr>
      </w:pPr>
      <w:r w:rsidRPr="005A12CB">
        <w:rPr>
          <w:rFonts w:cs="Times New Roman"/>
          <w:sz w:val="18"/>
          <w:szCs w:val="18"/>
        </w:rPr>
        <w:t xml:space="preserve">Утвердить Положение «Об организации и осуществлении первичного воинского учета граждан  на территории Верх-Коенского сельсовета Искитимского района Новосибирской области» </w:t>
      </w:r>
    </w:p>
    <w:p w:rsidR="00AE4956" w:rsidRPr="005A12CB" w:rsidRDefault="00AE4956" w:rsidP="00AE49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         2. Опубликовать настоящее постановление в периодическом печатном издании «Верх-Коенский вестник» и разместить на официальном сайте  администрации Верх-Коенского сельсовета Искитимского района Новосибирской области.</w:t>
      </w:r>
    </w:p>
    <w:p w:rsidR="00AE4956" w:rsidRPr="005A12CB" w:rsidRDefault="00AE4956" w:rsidP="00AE495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5A12CB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5A12CB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>Искитимского района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      В.Н.Соловьенко 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2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4956" w:rsidRPr="005A12CB" w:rsidTr="00446E42">
        <w:tc>
          <w:tcPr>
            <w:tcW w:w="4785" w:type="dxa"/>
          </w:tcPr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«СОГЛАСОВАНО»</w:t>
            </w:r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Военный комиссар </w:t>
            </w:r>
            <w:proofErr w:type="spellStart"/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</w:t>
            </w:r>
            <w:proofErr w:type="spellEnd"/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proofErr w:type="spellStart"/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П.Дурандин</w:t>
            </w:r>
            <w:proofErr w:type="spellEnd"/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4956" w:rsidRPr="005A12CB" w:rsidRDefault="00AE4956" w:rsidP="00446E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____________2023г.</w:t>
            </w:r>
          </w:p>
          <w:p w:rsidR="00AE4956" w:rsidRPr="005A12CB" w:rsidRDefault="00AE4956" w:rsidP="00446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</w:tcPr>
          <w:p w:rsidR="00AE4956" w:rsidRPr="005A12CB" w:rsidRDefault="00AE4956" w:rsidP="00446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« УТВЕРЖДАЮ » </w:t>
            </w:r>
          </w:p>
          <w:p w:rsidR="00AE4956" w:rsidRPr="005A12CB" w:rsidRDefault="00AE4956" w:rsidP="00446E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Глава Верх-Коенского</w:t>
            </w:r>
          </w:p>
          <w:p w:rsidR="00AE4956" w:rsidRPr="005A12CB" w:rsidRDefault="00AE4956" w:rsidP="00446E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  <w:p w:rsidR="00AE4956" w:rsidRPr="005A12CB" w:rsidRDefault="00AE4956" w:rsidP="00446E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__________  В.Н.Соловьенко</w:t>
            </w:r>
          </w:p>
          <w:p w:rsidR="00AE4956" w:rsidRPr="005A12CB" w:rsidRDefault="00AE4956" w:rsidP="00446E4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«___»____________ 2023 г</w:t>
            </w:r>
          </w:p>
          <w:p w:rsidR="00AE4956" w:rsidRPr="005A12CB" w:rsidRDefault="00AE4956" w:rsidP="00446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-6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pacing w:val="-6"/>
          <w:sz w:val="18"/>
          <w:szCs w:val="18"/>
          <w:lang w:eastAsia="ru-RU"/>
        </w:rPr>
        <w:t>ПОЛОЖЕНИЕ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организации и осуществлении  первичного воинского учёта 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граждан на территории Верх-Коенского сельсовета Искитимского района Новосибирской области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ОБЩИЕ ПОЛОЖЕНИЯ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808080"/>
          <w:sz w:val="18"/>
          <w:szCs w:val="18"/>
          <w:lang w:eastAsia="ru-RU"/>
        </w:rPr>
      </w:pPr>
    </w:p>
    <w:p w:rsidR="00AE4956" w:rsidRPr="005A12CB" w:rsidRDefault="00AE4956" w:rsidP="00AE4956">
      <w:pPr>
        <w:pStyle w:val="a4"/>
        <w:jc w:val="both"/>
        <w:rPr>
          <w:rFonts w:cs="Times New Roman"/>
          <w:sz w:val="18"/>
          <w:szCs w:val="18"/>
          <w:lang w:eastAsia="ru-RU"/>
        </w:rPr>
      </w:pPr>
      <w:r w:rsidRPr="005A12CB">
        <w:rPr>
          <w:rFonts w:cs="Times New Roman"/>
          <w:sz w:val="18"/>
          <w:szCs w:val="18"/>
          <w:lang w:eastAsia="ru-RU"/>
        </w:rPr>
        <w:lastRenderedPageBreak/>
        <w:t xml:space="preserve">1.1. </w:t>
      </w:r>
      <w:proofErr w:type="spellStart"/>
      <w:r w:rsidRPr="005A12CB">
        <w:rPr>
          <w:rFonts w:cs="Times New Roman"/>
          <w:sz w:val="18"/>
          <w:szCs w:val="18"/>
          <w:lang w:eastAsia="ru-RU"/>
        </w:rPr>
        <w:t>Военно</w:t>
      </w:r>
      <w:proofErr w:type="spellEnd"/>
      <w:r w:rsidRPr="005A12CB">
        <w:rPr>
          <w:rFonts w:cs="Times New Roman"/>
          <w:sz w:val="18"/>
          <w:szCs w:val="18"/>
          <w:lang w:eastAsia="ru-RU"/>
        </w:rPr>
        <w:t xml:space="preserve"> – учётный  работник  (далее ВУР) является специалистом администрации Верх-Коенского сельсовета по совместительству.</w:t>
      </w:r>
    </w:p>
    <w:p w:rsidR="00AE4956" w:rsidRPr="005A12CB" w:rsidRDefault="00AE4956" w:rsidP="00AE4956">
      <w:pPr>
        <w:pStyle w:val="a4"/>
        <w:jc w:val="both"/>
        <w:rPr>
          <w:rFonts w:cs="Times New Roman"/>
          <w:sz w:val="18"/>
          <w:szCs w:val="18"/>
          <w:lang w:eastAsia="ru-RU"/>
        </w:rPr>
      </w:pPr>
      <w:r w:rsidRPr="005A12CB">
        <w:rPr>
          <w:rFonts w:cs="Times New Roman"/>
          <w:sz w:val="18"/>
          <w:szCs w:val="18"/>
          <w:lang w:eastAsia="ru-RU"/>
        </w:rPr>
        <w:t xml:space="preserve">1.2. </w:t>
      </w:r>
      <w:proofErr w:type="gramStart"/>
      <w:r w:rsidRPr="005A12CB">
        <w:rPr>
          <w:rFonts w:cs="Times New Roman"/>
          <w:sz w:val="18"/>
          <w:szCs w:val="18"/>
          <w:lang w:eastAsia="ru-RU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 w:rsidRPr="005A12CB">
        <w:rPr>
          <w:rFonts w:cs="Times New Roman"/>
          <w:spacing w:val="13"/>
          <w:sz w:val="18"/>
          <w:szCs w:val="18"/>
          <w:lang w:eastAsia="ru-RU"/>
        </w:rPr>
        <w:t xml:space="preserve"> постановлением Правительства Российской Федерации от 27</w:t>
      </w:r>
      <w:proofErr w:type="gramEnd"/>
      <w:r w:rsidRPr="005A12CB">
        <w:rPr>
          <w:rFonts w:cs="Times New Roman"/>
          <w:sz w:val="18"/>
          <w:szCs w:val="18"/>
          <w:lang w:eastAsia="ru-RU"/>
        </w:rPr>
        <w:t xml:space="preserve">. 11. </w:t>
      </w:r>
      <w:smartTag w:uri="urn:schemas-microsoft-com:office:smarttags" w:element="metricconverter">
        <w:smartTagPr>
          <w:attr w:name="ProductID" w:val="2006 г"/>
        </w:smartTagPr>
        <w:r w:rsidRPr="005A12CB">
          <w:rPr>
            <w:rFonts w:cs="Times New Roman"/>
            <w:sz w:val="18"/>
            <w:szCs w:val="18"/>
            <w:lang w:eastAsia="ru-RU"/>
          </w:rPr>
          <w:t>2006 г</w:t>
        </w:r>
      </w:smartTag>
      <w:r w:rsidRPr="005A12CB">
        <w:rPr>
          <w:rFonts w:cs="Times New Roman"/>
          <w:sz w:val="18"/>
          <w:szCs w:val="18"/>
          <w:lang w:eastAsia="ru-RU"/>
        </w:rPr>
        <w:t>. № 719, Уставом администрации Верх-Коенского сельсовета Искитимского района Новосибирской области</w:t>
      </w:r>
      <w:r w:rsidRPr="005A12CB">
        <w:rPr>
          <w:rFonts w:cs="Times New Roman"/>
          <w:spacing w:val="11"/>
          <w:sz w:val="18"/>
          <w:szCs w:val="18"/>
          <w:lang w:eastAsia="ru-RU"/>
        </w:rPr>
        <w:t>, иными нормативными правовыми актами</w:t>
      </w:r>
      <w:r w:rsidRPr="005A12CB">
        <w:rPr>
          <w:rFonts w:cs="Times New Roman"/>
          <w:sz w:val="18"/>
          <w:szCs w:val="18"/>
          <w:lang w:eastAsia="ru-RU"/>
        </w:rPr>
        <w:t>, а также настоящим Положением.</w:t>
      </w:r>
    </w:p>
    <w:p w:rsidR="00AE4956" w:rsidRPr="005A12CB" w:rsidRDefault="00AE4956" w:rsidP="00AE495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Положение об организации первичного воинского учёта утверждается руководителем органа местного самоуправления</w:t>
      </w:r>
    </w:p>
    <w:p w:rsidR="00AE4956" w:rsidRPr="005A12CB" w:rsidRDefault="00AE4956" w:rsidP="00AE495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ОСНОВНЫЕ ЗАДАЧИ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Основными  задачами ВУР являются: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A12CB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- обеспечение исполнения гражданами воинской обязанности, установленной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документальное оформление сведений воинского учета о гражданах, </w:t>
      </w:r>
      <w:r w:rsidRPr="005A12CB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>состоящих на воинском учете;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A12CB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- проведение плановой работы по подготовке необходимого количества </w:t>
      </w:r>
      <w:proofErr w:type="spellStart"/>
      <w:r w:rsidRPr="005A12CB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>военнообученных</w:t>
      </w:r>
      <w:proofErr w:type="spellEnd"/>
      <w:r w:rsidRPr="005A12CB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4956" w:rsidRPr="005A12CB" w:rsidRDefault="00AE4956" w:rsidP="00AE49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5A12CB">
        <w:rPr>
          <w:rFonts w:eastAsia="Times New Roman" w:cs="Times New Roman"/>
          <w:b/>
          <w:sz w:val="18"/>
          <w:szCs w:val="18"/>
          <w:lang w:eastAsia="ru-RU"/>
        </w:rPr>
        <w:t>ФУНКЦИИ</w:t>
      </w:r>
    </w:p>
    <w:p w:rsidR="00AE4956" w:rsidRPr="005A12CB" w:rsidRDefault="00AE4956" w:rsidP="00AE495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eastAsia="Times New Roman" w:cs="Times New Roman"/>
          <w:b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Обеспечивает выполнение функций, возложенных на администрацию </w:t>
      </w:r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в повседневной деятельности по первичному воинскому учету, воин</w:t>
      </w: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скому учету граждан, пребывающих в запасе, из числа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зарегистрированных в  органе местного самоуправления.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Осуществляет первичный воинский учет граждан, пребывающих в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запасе, и граждан, подлежащих призыву на военную службу, проживаю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щих или пребывающих (на срок более трех месяцев) на территории, на </w:t>
      </w:r>
      <w:r w:rsidRPr="005A12CB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которой осуществляет свою деятельность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орган местного самоуправления.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3.3. Выявляет совместно с органами внутренних дел граждан, постоян</w:t>
      </w: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но или временно проживающих на территории, на которой осуществляет свою деятельность орган местного самоуправления, обязанных состоять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 воинском учете.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3.4. Ведет учет организаций, находящихся на территории, на которой осуществляет свою деятельность орган местного самоуправления, и конт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ролировать ведение в них воинского учета.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3.5. Сверяет не реже одного раза в год документы первичного воин</w:t>
      </w:r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ского учета с документами воинского учета военного комиссариата г. </w:t>
      </w:r>
      <w:proofErr w:type="spellStart"/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Искитим</w:t>
      </w:r>
      <w:proofErr w:type="spellEnd"/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Новосибирской области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организаций, а также с карточками регистрации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или </w:t>
      </w:r>
      <w:proofErr w:type="spellStart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похозяйственными</w:t>
      </w:r>
      <w:proofErr w:type="spellEnd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книгами.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3.6. По указанию Военного комиссара  военного комиссариата г. </w:t>
      </w:r>
      <w:proofErr w:type="spellStart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Искитим</w:t>
      </w:r>
      <w:proofErr w:type="spellEnd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Новосибирской области, 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оповещать граждан о вызовах в военный комиссариат </w:t>
      </w:r>
      <w:proofErr w:type="spellStart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г</w:t>
      </w:r>
      <w:proofErr w:type="gramStart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.И</w:t>
      </w:r>
      <w:proofErr w:type="gramEnd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скитим</w:t>
      </w:r>
      <w:proofErr w:type="spellEnd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Новосибирской области.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3.7. Своевременно вносить изменения в сведения, содержащиеся в до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кументах первичного воинского учета, и в 2-недельный срок сообщать о внесенных изменениях в военный комиссариат г. </w:t>
      </w:r>
      <w:proofErr w:type="spellStart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Искитим</w:t>
      </w:r>
      <w:proofErr w:type="spellEnd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Новосибирской области.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3.8. Ежегодно представляет в 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военный комиссариат </w:t>
      </w:r>
      <w:proofErr w:type="spellStart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г</w:t>
      </w:r>
      <w:proofErr w:type="gramStart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.И</w:t>
      </w:r>
      <w:proofErr w:type="gramEnd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скитим</w:t>
      </w:r>
      <w:proofErr w:type="spellEnd"/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Новосибирской области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1 ноября списки юношей 15-и и 16-летнего возраста, а до 1 октября — списки юношей, подлежащих первоначальной постановке на воинский учет в следующем </w:t>
      </w:r>
      <w:r w:rsidRPr="005A12CB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>году.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3.9. Разъясняет должностным лицам организаций и гражданам их обязанности по воинскому учету, мобилизационной подготовке и мобилиза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ции, установленные законодательством Российской Федерации и Положением о воинском учете и осуществлять </w:t>
      </w:r>
      <w:proofErr w:type="gramStart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контроль за</w:t>
      </w:r>
      <w:proofErr w:type="gramEnd"/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их исполнением.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IV</w:t>
      </w: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ПРАВА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Для плановой и целенаправленной работы ВУР имеет право: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- вносить предложения по запросу и получению в установленном по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рядке необходимых материалов и информации от федеральных органов 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государственной власти, органов исполнительной власти субъекта Рос</w:t>
      </w:r>
      <w:r w:rsidRPr="005A12CB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softHyphen/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сийской Федерации, администрации Верх-Коенского сельсовета, а также от учре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ждений и организаций независимо от организационно – правовых  форм и форм собственности;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- запрашивать и получать от структурных подразделений администра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ции Верх-Коенского сельсовета аналитические материалы, предло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жения по сводным планам мероприятий и информацию об их выполне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softHyphen/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нии,  а также другие  материалы,  необходимые для  эффективного  </w:t>
      </w:r>
      <w:r w:rsidRPr="005A12C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выполнения возложенных на ВУР задач;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создавать информационные базы данных по вопросам, отнесенным к компетенции ВУР</w:t>
      </w: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- выносить на рассмотрение главой администрации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</w:t>
      </w:r>
      <w:r w:rsidRPr="005A12CB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сельсовета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вопросы о привлечении на договорной основе специалистов для</w:t>
      </w:r>
      <w:r w:rsidRPr="005A12C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A12CB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осуществления отдельных работ;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организовывать взаимодействие в установленном порядке и обеспечивать служебную</w:t>
      </w:r>
      <w:r w:rsidRPr="005A12CB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 xml:space="preserve"> переписку с федеральными органами исполнительной </w:t>
      </w:r>
      <w:r w:rsidRPr="005A12CB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 xml:space="preserve">власти, органами местного  </w:t>
      </w:r>
      <w:r w:rsidRPr="005A12CB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самоуправления, общественными объединениями, а также </w:t>
      </w:r>
      <w:r w:rsidRPr="005A12CB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с организациями по вопросам, отнесенным к компетенции ВУР; 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- участвовать в проведении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внутренних совещаний  по вопросам, отнесенных к компетенции ВУР.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V</w:t>
      </w: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 РУКОВОДСТВО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5.1. </w:t>
      </w:r>
      <w:proofErr w:type="spellStart"/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Военно</w:t>
      </w:r>
      <w:proofErr w:type="spellEnd"/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учётный  работник назначается на должность и освобождается от должности главой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сельсовета и по согласованию с Военным комиссаром военного комиссариата г. </w:t>
      </w:r>
      <w:proofErr w:type="spellStart"/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</w:t>
      </w:r>
      <w:proofErr w:type="spellEnd"/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Новосибирской области</w:t>
      </w:r>
      <w:r w:rsidRPr="005A12C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5.2. Военно-учётный работник  находится в непосредственном подчинении главы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сельсовета.</w:t>
      </w:r>
    </w:p>
    <w:p w:rsidR="00AE4956" w:rsidRPr="005A12CB" w:rsidRDefault="00AE4956" w:rsidP="00AE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AE4956" w:rsidRPr="005A12CB" w:rsidRDefault="00AE4956" w:rsidP="00AE4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</w:t>
      </w:r>
      <w:r w:rsidRPr="005A12CB">
        <w:rPr>
          <w:rFonts w:ascii="Times New Roman" w:hAnsi="Times New Roman" w:cs="Times New Roman"/>
          <w:b/>
          <w:sz w:val="18"/>
          <w:szCs w:val="18"/>
        </w:rPr>
        <w:t>ВЕРХ-КОЕНСКОГО</w:t>
      </w: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СЕЛЬСОВЕТА ИСКИТИМСКОГО РАЙОНА НОВОСИБИРСКОЙ ОБЛАСТИ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ПОСТАНОВЛЕНИЕ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E4956" w:rsidRPr="005A12CB" w:rsidRDefault="00AE4956" w:rsidP="00AE495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16.06.2023 № 43/76.004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Верх-Коен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4956" w:rsidRPr="005A12CB" w:rsidRDefault="00AE4956" w:rsidP="00AE4956">
      <w:pPr>
        <w:pStyle w:val="2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5A12C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 внесении изменений в постановление администрации Верх-Коенского сельсовета Искитимского </w:t>
      </w:r>
      <w:r w:rsidRPr="005A12CB">
        <w:rPr>
          <w:rFonts w:ascii="Times New Roman" w:eastAsia="Times New Roman" w:hAnsi="Times New Roman"/>
          <w:sz w:val="18"/>
          <w:szCs w:val="18"/>
          <w:lang w:eastAsia="ru-RU"/>
        </w:rPr>
        <w:t>района Новосибирской области от 11.01.2023г.</w:t>
      </w:r>
      <w:r w:rsidRPr="005A12CB">
        <w:rPr>
          <w:rFonts w:ascii="Times New Roman" w:hAnsi="Times New Roman"/>
          <w:sz w:val="18"/>
          <w:szCs w:val="18"/>
        </w:rPr>
        <w:t xml:space="preserve">         №5/76.004  "Об утверждении Порядка составления и ведения кассового плана исполнения местного бюджета муниципального образования Верх-Коенского сельсовета Искитимского района Новосибирской области"   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 </w:t>
      </w:r>
      <w:hyperlink r:id="rId7" w:history="1">
        <w:r w:rsidRPr="005A12CB">
          <w:rPr>
            <w:rStyle w:val="a6"/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от 06.10.2003 № 131-ФЗ</w:t>
        </w:r>
      </w:hyperlink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 w:rsidRPr="005A12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5A12CB">
        <w:rPr>
          <w:rFonts w:ascii="Times New Roman" w:hAnsi="Times New Roman" w:cs="Times New Roman"/>
          <w:sz w:val="18"/>
          <w:szCs w:val="18"/>
        </w:rPr>
        <w:t xml:space="preserve"> сельсовета Искитимского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района Новосибирской области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AE4956" w:rsidRPr="005A12CB" w:rsidRDefault="00AE4956" w:rsidP="00AE4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постановление </w:t>
      </w:r>
      <w:r w:rsidRPr="005A12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Верх-Коенского</w:t>
      </w:r>
      <w:r w:rsidRPr="005A12CB">
        <w:rPr>
          <w:rFonts w:ascii="Times New Roman" w:hAnsi="Times New Roman" w:cs="Times New Roman"/>
          <w:sz w:val="18"/>
          <w:szCs w:val="18"/>
        </w:rPr>
        <w:t xml:space="preserve"> сельсовета Искитимского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района Новосибирской области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11.01.2023г.</w:t>
      </w:r>
      <w:r w:rsidRPr="005A12CB">
        <w:rPr>
          <w:rFonts w:ascii="Times New Roman" w:hAnsi="Times New Roman" w:cs="Times New Roman"/>
          <w:sz w:val="18"/>
          <w:szCs w:val="18"/>
        </w:rPr>
        <w:t xml:space="preserve">         №5/76.004  "Об утверждении Порядка составления и ведения кассового плана исполнения местного бюджета муниципального образования Вер</w:t>
      </w:r>
      <w:proofErr w:type="gramStart"/>
      <w:r w:rsidRPr="005A12CB">
        <w:rPr>
          <w:rFonts w:ascii="Times New Roman" w:hAnsi="Times New Roman" w:cs="Times New Roman"/>
          <w:sz w:val="18"/>
          <w:szCs w:val="18"/>
        </w:rPr>
        <w:t>х-</w:t>
      </w:r>
      <w:proofErr w:type="gramEnd"/>
      <w:r w:rsidRPr="005A12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Коенского</w:t>
      </w:r>
      <w:r w:rsidRPr="005A12CB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области" 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изменения: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>1.1. В наименовании слова "муниципального образования" - исключить;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>1.2. В пункте 1 слова "муниципального образования" - исключить;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 xml:space="preserve">1.3. </w:t>
      </w:r>
      <w:r w:rsidRPr="005A12CB">
        <w:rPr>
          <w:color w:val="000000"/>
          <w:sz w:val="18"/>
          <w:szCs w:val="18"/>
        </w:rPr>
        <w:t>Дополнить грифом утверждения</w:t>
      </w:r>
      <w:r w:rsidRPr="005A12CB">
        <w:rPr>
          <w:sz w:val="18"/>
          <w:szCs w:val="18"/>
        </w:rPr>
        <w:t xml:space="preserve"> порядка составления и ведения кассового плана исполнения местного бюджета Вер</w:t>
      </w:r>
      <w:proofErr w:type="gramStart"/>
      <w:r w:rsidRPr="005A12CB">
        <w:rPr>
          <w:sz w:val="18"/>
          <w:szCs w:val="18"/>
        </w:rPr>
        <w:t>х-</w:t>
      </w:r>
      <w:proofErr w:type="gramEnd"/>
      <w:r w:rsidRPr="005A12CB">
        <w:rPr>
          <w:bCs/>
          <w:sz w:val="18"/>
          <w:szCs w:val="18"/>
        </w:rPr>
        <w:t xml:space="preserve"> Коенского</w:t>
      </w:r>
      <w:r w:rsidRPr="005A12CB">
        <w:rPr>
          <w:sz w:val="18"/>
          <w:szCs w:val="18"/>
        </w:rPr>
        <w:t xml:space="preserve"> сельсовета Искитимского района Новосибирской области следующего содержания: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5A12CB">
        <w:rPr>
          <w:sz w:val="18"/>
          <w:szCs w:val="18"/>
        </w:rPr>
        <w:t xml:space="preserve">"Утвержден 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5A12CB">
        <w:rPr>
          <w:sz w:val="18"/>
          <w:szCs w:val="18"/>
        </w:rPr>
        <w:t>Постановлением администрации Вер</w:t>
      </w:r>
      <w:proofErr w:type="gramStart"/>
      <w:r w:rsidRPr="005A12CB">
        <w:rPr>
          <w:sz w:val="18"/>
          <w:szCs w:val="18"/>
        </w:rPr>
        <w:t>х-</w:t>
      </w:r>
      <w:proofErr w:type="gramEnd"/>
      <w:r w:rsidRPr="005A12CB">
        <w:rPr>
          <w:bCs/>
          <w:sz w:val="18"/>
          <w:szCs w:val="18"/>
        </w:rPr>
        <w:t xml:space="preserve"> Коенского</w:t>
      </w:r>
      <w:r w:rsidRPr="005A12CB">
        <w:rPr>
          <w:sz w:val="18"/>
          <w:szCs w:val="18"/>
        </w:rPr>
        <w:t xml:space="preserve"> сельсовета Искитимского района Новосибирской области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5A12CB">
        <w:rPr>
          <w:sz w:val="18"/>
          <w:szCs w:val="18"/>
        </w:rPr>
        <w:t xml:space="preserve">от 11.01.2023г. №5/76.004"; 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>1.4. В Порядок составления и ведения кассового плана исполнения местного бюджета муниципального образования Вер</w:t>
      </w:r>
      <w:proofErr w:type="gramStart"/>
      <w:r w:rsidRPr="005A12CB">
        <w:rPr>
          <w:sz w:val="18"/>
          <w:szCs w:val="18"/>
        </w:rPr>
        <w:t>х-</w:t>
      </w:r>
      <w:proofErr w:type="gramEnd"/>
      <w:r w:rsidRPr="005A12CB">
        <w:rPr>
          <w:bCs/>
          <w:sz w:val="18"/>
          <w:szCs w:val="18"/>
        </w:rPr>
        <w:t xml:space="preserve"> Коенского</w:t>
      </w:r>
      <w:r w:rsidRPr="005A12CB">
        <w:rPr>
          <w:sz w:val="18"/>
          <w:szCs w:val="18"/>
        </w:rPr>
        <w:t xml:space="preserve"> сельсовета Искитимского района Новосибирской области: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>1.4.1. В наименовании слова "муниципального образования" - исключить;</w:t>
      </w:r>
    </w:p>
    <w:p w:rsidR="00AE4956" w:rsidRPr="005A12CB" w:rsidRDefault="00AE4956" w:rsidP="00AE49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5A12CB">
        <w:rPr>
          <w:sz w:val="18"/>
          <w:szCs w:val="18"/>
        </w:rPr>
        <w:t>1.4.2. В пункте 1 слова "муниципального образования" - исключить.</w:t>
      </w:r>
    </w:p>
    <w:p w:rsidR="00AE4956" w:rsidRPr="005A12CB" w:rsidRDefault="00AE4956" w:rsidP="00AE49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настоящее постановление в периодичном печатном издании  "Верх-Коенский вестник" и разместить на официальном сайте администрации </w:t>
      </w:r>
      <w:r w:rsidRPr="005A12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5A1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области.</w:t>
      </w:r>
    </w:p>
    <w:p w:rsidR="00AE4956" w:rsidRPr="005A12CB" w:rsidRDefault="00AE4956" w:rsidP="00AE49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</w:t>
      </w:r>
      <w:r w:rsidRPr="005A12CB"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18"/>
          <w:szCs w:val="18"/>
          <w:lang w:eastAsia="ru-RU"/>
        </w:rPr>
        <w:t xml:space="preserve"> </w:t>
      </w:r>
      <w:r w:rsidRPr="005A12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5A12CB"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18"/>
          <w:szCs w:val="18"/>
          <w:lang w:eastAsia="ru-RU"/>
        </w:rPr>
        <w:t xml:space="preserve"> </w:t>
      </w: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сельсовета 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12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                         В.Н. Соловьенко</w:t>
      </w:r>
    </w:p>
    <w:p w:rsidR="00AE4956" w:rsidRPr="005A12CB" w:rsidRDefault="00AE4956" w:rsidP="00AE49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12CB" w:rsidRDefault="005A12CB" w:rsidP="005A12CB"/>
    <w:p w:rsidR="005A12CB" w:rsidRDefault="005A12CB" w:rsidP="005A12CB">
      <w:r>
        <w:rPr>
          <w:noProof/>
          <w:lang w:eastAsia="ru-RU"/>
        </w:rPr>
        <w:lastRenderedPageBreak/>
        <w:drawing>
          <wp:inline distT="0" distB="0" distL="0" distR="0">
            <wp:extent cx="5924550" cy="5924550"/>
            <wp:effectExtent l="0" t="0" r="0" b="0"/>
            <wp:docPr id="1" name="Рисунок 1" descr="2021-05-19-101435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-05-19-10143517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CB" w:rsidRDefault="005A12CB" w:rsidP="005A12CB"/>
    <w:p w:rsidR="005A12CB" w:rsidRDefault="005A12CB" w:rsidP="005A12CB">
      <w:r>
        <w:rPr>
          <w:noProof/>
          <w:lang w:eastAsia="ru-RU"/>
        </w:rPr>
        <w:lastRenderedPageBreak/>
        <w:drawing>
          <wp:inline distT="0" distB="0" distL="0" distR="0" wp14:anchorId="408815D0" wp14:editId="3FB9ACFF">
            <wp:extent cx="5940425" cy="7250292"/>
            <wp:effectExtent l="0" t="0" r="3175" b="8255"/>
            <wp:docPr id="2" name="Рисунок 2" descr="http://xn--e1aanfnbge8k.xn--p1ai/tinybrowser/fulls/images/photo/c74717c1-eb76-4d94-a429-87f2784fb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e1aanfnbge8k.xn--p1ai/tinybrowser/fulls/images/photo/c74717c1-eb76-4d94-a429-87f2784fbe9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5A12CB" w:rsidRPr="007D7B7E" w:rsidTr="00E34DD5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spacing w:val="2"/>
                <w:sz w:val="18"/>
                <w:szCs w:val="18"/>
              </w:rPr>
              <w:t> 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0" w:history="1"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газеты подписан к печати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</w:t>
            </w:r>
            <w:r w:rsidRPr="007D7B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-.00 часов Тираж  7 экземпляров</w:t>
            </w:r>
          </w:p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5A12CB" w:rsidRPr="007D7B7E" w:rsidRDefault="005A12CB" w:rsidP="00E3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97C6C" w:rsidRDefault="00697C6C"/>
    <w:sectPr w:rsidR="0069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71AA"/>
    <w:multiLevelType w:val="hybridMultilevel"/>
    <w:tmpl w:val="F5902C0C"/>
    <w:lvl w:ilvl="0" w:tplc="1CB49C7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2F7298"/>
    <w:multiLevelType w:val="hybridMultilevel"/>
    <w:tmpl w:val="DEE69A9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72"/>
    <w:rsid w:val="005A12CB"/>
    <w:rsid w:val="00697C6C"/>
    <w:rsid w:val="00766572"/>
    <w:rsid w:val="00A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56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E495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AE495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E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E4956"/>
    <w:rPr>
      <w:color w:val="0000FF"/>
      <w:u w:val="single"/>
    </w:rPr>
  </w:style>
  <w:style w:type="paragraph" w:customStyle="1" w:styleId="s1">
    <w:name w:val="s_1"/>
    <w:basedOn w:val="a"/>
    <w:rsid w:val="00A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495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495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56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AE495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AE495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E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E4956"/>
    <w:rPr>
      <w:color w:val="0000FF"/>
      <w:u w:val="single"/>
    </w:rPr>
  </w:style>
  <w:style w:type="paragraph" w:customStyle="1" w:styleId="s1">
    <w:name w:val="s_1"/>
    <w:basedOn w:val="a"/>
    <w:rsid w:val="00A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495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495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6AD9A75-EB5D-4909-AC8F-640C9EB1E3A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_vkoen@ng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2023-06-16T04:16:00Z</cp:lastPrinted>
  <dcterms:created xsi:type="dcterms:W3CDTF">2023-06-16T03:44:00Z</dcterms:created>
  <dcterms:modified xsi:type="dcterms:W3CDTF">2023-06-16T04:16:00Z</dcterms:modified>
</cp:coreProperties>
</file>