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ook w:val="01E0" w:firstRow="1" w:lastRow="1" w:firstColumn="1" w:lastColumn="1" w:noHBand="0" w:noVBand="0"/>
      </w:tblPr>
      <w:tblGrid>
        <w:gridCol w:w="6348"/>
        <w:gridCol w:w="3222"/>
      </w:tblGrid>
      <w:tr w:rsidR="007B4B78" w:rsidRPr="00AD500B" w:rsidTr="007B4B78">
        <w:tc>
          <w:tcPr>
            <w:tcW w:w="6348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B4B78" w:rsidRPr="00AD500B" w:rsidRDefault="007B4B78" w:rsidP="007B4B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4B78" w:rsidRPr="00AD500B" w:rsidRDefault="007B4B78" w:rsidP="007B4B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7B4B78" w:rsidRPr="00AD500B" w:rsidRDefault="007B4B78" w:rsidP="007B4B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  <w:r w:rsidRPr="00AD500B">
              <w:rPr>
                <w:rFonts w:ascii="Times New Roman" w:eastAsia="Times New Roman" w:hAnsi="Times New Roman" w:cs="Times New Roman"/>
                <w:sz w:val="36"/>
                <w:szCs w:val="36"/>
              </w:rPr>
              <w:t>«ВЕРХ-КОЕНСКИЙ ВЕСТНИК»</w:t>
            </w:r>
          </w:p>
          <w:p w:rsidR="007B4B78" w:rsidRPr="00AD500B" w:rsidRDefault="007B4B78" w:rsidP="007B4B78">
            <w:pPr>
              <w:spacing w:after="160" w:line="259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2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shd w:val="clear" w:color="auto" w:fill="auto"/>
          </w:tcPr>
          <w:p w:rsidR="007B4B78" w:rsidRPr="00AD500B" w:rsidRDefault="007B4B78" w:rsidP="007B4B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№</w:t>
            </w:r>
            <w:r w:rsid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bookmarkStart w:id="0" w:name="_GoBack"/>
            <w:bookmarkEnd w:id="0"/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</w:t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Pr="001F72BE">
              <w:rPr>
                <w:rFonts w:ascii="Times New Roman" w:eastAsia="Times New Roman" w:hAnsi="Times New Roman" w:cs="Times New Roman"/>
                <w:vanish/>
                <w:sz w:val="18"/>
                <w:szCs w:val="18"/>
              </w:rPr>
              <w:pgNum/>
            </w:r>
            <w:r w:rsid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от 09</w:t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 w:rsid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1F72BE">
              <w:rPr>
                <w:rFonts w:ascii="Times New Roman" w:eastAsia="Times New Roman" w:hAnsi="Times New Roman" w:cs="Times New Roman"/>
                <w:sz w:val="18"/>
                <w:szCs w:val="18"/>
              </w:rPr>
              <w:t>.2024</w:t>
            </w:r>
          </w:p>
          <w:p w:rsidR="007B4B78" w:rsidRPr="00AD500B" w:rsidRDefault="007B4B78" w:rsidP="007B4B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Учредитель газеты:</w:t>
            </w:r>
          </w:p>
          <w:p w:rsidR="007B4B78" w:rsidRPr="00AD500B" w:rsidRDefault="007B4B78" w:rsidP="007B4B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администрация Верх-Коенского сельсовета Искитимского района Новосибирской области, </w:t>
            </w:r>
          </w:p>
          <w:p w:rsidR="007B4B78" w:rsidRPr="00AD500B" w:rsidRDefault="007B4B78" w:rsidP="007B4B78">
            <w:pPr>
              <w:spacing w:after="160" w:line="259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D500B">
              <w:rPr>
                <w:rFonts w:ascii="Times New Roman" w:eastAsia="Times New Roman" w:hAnsi="Times New Roman" w:cs="Times New Roman"/>
                <w:sz w:val="18"/>
                <w:szCs w:val="18"/>
              </w:rPr>
              <w:t>Совет депутатов Верх-Коенского сельсовета Искитимского района Новосибирской области</w:t>
            </w:r>
          </w:p>
        </w:tc>
      </w:tr>
    </w:tbl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</w:t>
      </w:r>
    </w:p>
    <w:p w:rsidR="007B4B78" w:rsidRPr="00280E1B" w:rsidRDefault="007B4B78" w:rsidP="007B4B7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ПОСТАНОВЛЕНИЕ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01.02.2024 № 14/76.004        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 внесении изменений в постановление  от 15.01.2020 № 3/76.004 «Об утверждении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программы 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ПОСТАНОВЛЯЕТ: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3.</w:t>
      </w:r>
      <w:r w:rsidRPr="00280E1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B4B78" w:rsidRPr="00280E1B" w:rsidRDefault="007B4B78" w:rsidP="007B4B78">
      <w:pPr>
        <w:suppressAutoHyphens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выполнением постановления оставляю за собой.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Глава Верх-Коенского сельсовета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                          В.Н.Соловьенко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Приложение 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от 01.02.2024    №  14/76.004 </w:t>
      </w:r>
    </w:p>
    <w:p w:rsidR="007B4B78" w:rsidRPr="00280E1B" w:rsidRDefault="007B4B78" w:rsidP="007B4B78">
      <w:pPr>
        <w:suppressAutoHyphen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МУНИЦИПАЛЬНАЯ   ПРОГРАММА</w:t>
      </w:r>
    </w:p>
    <w:p w:rsidR="007B4B78" w:rsidRPr="00280E1B" w:rsidRDefault="007B4B78" w:rsidP="007B4B78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ПАСПОРТ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МУНИЦИПАЛЬНОЙ   ПРОГРАММЫ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«Дорожное хозяйство</w:t>
      </w: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на территории</w:t>
      </w: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0E1B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2010 г</w:t>
              </w:r>
            </w:smartTag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80E1B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2012 г</w:t>
              </w:r>
            </w:smartTag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№ 2071-р;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Закон Новосибирской области от 07.10.2011г. № 116-ОЗ «О дорожном фонде Новосибирской области»;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Программы: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сохранение и совершенствование сети автомобильных дорог местного значения.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уровня содержания автомобильных дорог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восстановление первоначальных транспортно-эксплуатационных характеристик и 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потребительских свойств автодорог и сооружений на них;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-обеспечение безопасности дорожного движения на территории Верх-Коенского сельсовета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снижение дорожно-транспортного травматизма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Целевыми индикаторами и показателями Программы являются: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4B78" w:rsidRPr="00280E1B" w:rsidTr="007B4B78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2024-2026 годы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отсутствуют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Объемы и источники 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Средства бюджета Верх-Коенского сельсовета.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Всего 5268,9тыс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ублей, в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по годам реализации: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2024г.-2283,3т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2025г.-1487,0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2026г.-1498,6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Оформление права собственности на дороги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Содержание дорог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Обустройство уличным освещением автомобильных дорог общего пользования;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-Обустройство остановочных пунктов.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СОДЕРЖАНИЕ ПРОБЛЕМЫ И ОБОСНОВАНИЕ НЕОБХОДИМОСТИ РЕШЕНИЯ ЕЕ ПРОГРАММНЫМ МЕТОДОМ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Настоящая программа разработана в соответствии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с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Законом новосибирской области от 07.10.2011г. № 116-ОЗ «О дорожном фонде Новосибирской  области»;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20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46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Удаленность административного центра поселения (с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ерх-Коен) от административного центра муниципального района (г.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36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Удаленность от областного центра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г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.Н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овосибирска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100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ерх-Коен) </w:t>
      </w:r>
      <w:r w:rsidRPr="00280E1B">
        <w:rPr>
          <w:rFonts w:ascii="Times New Roman" w:eastAsia="Times New Roman" w:hAnsi="Times New Roman" w:cs="Times New Roman"/>
          <w:color w:val="993300"/>
          <w:sz w:val="18"/>
          <w:szCs w:val="18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280E1B">
          <w:rPr>
            <w:rFonts w:ascii="Times New Roman" w:eastAsia="Times New Roman" w:hAnsi="Times New Roman" w:cs="Times New Roman"/>
            <w:color w:val="993300"/>
            <w:sz w:val="18"/>
            <w:szCs w:val="18"/>
            <w:lang w:eastAsia="ar-SA"/>
          </w:rPr>
          <w:t>54</w:t>
        </w: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 xml:space="preserve">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Программа содержит характеристики и механизм реализации мероприятий на период 2024-2026 годы: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др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асходы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).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принятия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Реализация Программы позволит: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определить уровень содержания сельских дорог и перспективы их развития;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7B4B78" w:rsidRPr="00280E1B" w:rsidRDefault="007B4B78" w:rsidP="00280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Основные мероприятия муниципальной программы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highlight w:val="yellow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1.«Развитие автомобильных дорог местного значения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на ремонт автомобильных дорог;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Оформление права собственности на автомобильные дороги общего пользования местного значения;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Содержание автомобильных дорог общего пользования местного значения;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Капитальный ремонт и реконструкция автомобильных дорог общего пользования местного значения, </w:t>
      </w:r>
      <w:r w:rsidRPr="00280E1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дворовых территорий к многоквартирным домам, проездов к дворовым территориям;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Новое строительство автомобильных дорог общего пользования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2. «Обеспечение безопасности дорожного движения на территории Верх-Коенского сельсовета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Предупреждение опасного  поведения  участников дорожного движения;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Совершенствование организации  движения  транспорта и пешеходов в местах повышенной опасности;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обеспеченности автомобильных дорог общего пользования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уличным освещением;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обустройства автомобильных дорог общего пользования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средствами организации дорожного движения.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ЦЕЛИ И ЗАДАЧИ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Достижение цели Программы будет осуществляться путем выполнения следующих задач: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содержания сети автомобильных дорог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снижение доли автомобильных дорог поселения, не соответствующих нормативным требованиям;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-обеспечение безопасности дорожного движения на территории Верх-Коенского сельсовета;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снижение дорожно-транспортного травматизма;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 отношение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автомобильных 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МЕХАНИЗМ РЕАЛИЗАЦИИ И УПРАВЛЕНИЯ ПРОГРАММОЙ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Механизм реализации Программы включает в себя систему комплексных мероприятий.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Реализации Программы предусматривает целевое использование сре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в с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оответствии с поставленными задачами.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Основными вопросами, подлежащими контролю в процессе реализации Программы, являются: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эффективное и целевое использование средств бюджета;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осуществление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РЕСУРСНОЕ ОБЕСПЕЧЕНИЕ РЕАЛИЗАЦИИ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Финансирование Программы осуществляется за счет бюджетных средств. Всего 5268,9тыс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ублей, в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по годам реализации: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2024г- 2283,3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2025г- 1487,0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2026г- 1498,6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.ЭТАПЫ РЕАЛИЗАЦИИ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2024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2025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2026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ОРГАНИЗАЦИЯ УПРАВЛЕНИЯ РЕАЛИЗАЦИЕЙ ПРОГРАММЫ И КОНТРОЛЬ НАД ХОДОМ ЕЕ ВЫПОЛНЕНИЯ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Осуществляется </w:t>
      </w:r>
      <w:r w:rsidRPr="00280E1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порядке определенном 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 целью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к Программе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ВЫПОЛНЕНИЕ ПРОГРАММНЫХ МЕРОПРИЯТИЙ ПО  МУНИЦИПАЛЬНОЙ   ПРОГРАММЕ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7B4B78" w:rsidRPr="00280E1B" w:rsidTr="007B4B78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Объем финансирования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2026г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1498,6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1498,6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1498,6</w:t>
            </w:r>
          </w:p>
        </w:tc>
      </w:tr>
    </w:tbl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АДМИНИСТРАЦИЯ 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</w:t>
      </w:r>
    </w:p>
    <w:p w:rsidR="007B4B78" w:rsidRPr="00280E1B" w:rsidRDefault="007B4B78" w:rsidP="007B4B78">
      <w:pPr>
        <w:suppressAutoHyphens/>
        <w:spacing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ПОСТАНОВЛЕНИЕ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 xml:space="preserve">01.02.2024 № 14/76.004        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 внесении изменений в постановление 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от 15.01.2020 № 3/76.004 «Об утверждении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муниципальной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программы 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В связи с корректировкой показателей программы на 2024г, администрация Верх-Коенского сельсовета Искитимского района Новосибирской области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ПОСТАНОВЛЯЕТ: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1. Внести изменения в муниципальную     программу «Дорожное хозяйство в Верх-Коенском сельсовете», согласно приложению.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2. Приложение к постановлению администрации Верх-Коенского сельсовета Искитимского района Новосибирской области от 15.01.2020 № 3/76.004 читать в новой редакции, согласно приложению к настоящему постановлению</w:t>
      </w: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3.</w:t>
      </w:r>
      <w:r w:rsidRPr="00280E1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 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сельсовета.</w:t>
      </w:r>
    </w:p>
    <w:p w:rsidR="007B4B78" w:rsidRPr="00280E1B" w:rsidRDefault="007B4B78" w:rsidP="007B4B78">
      <w:pPr>
        <w:suppressAutoHyphens/>
        <w:autoSpaceDE w:val="0"/>
        <w:autoSpaceDN w:val="0"/>
        <w:adjustRightInd w:val="0"/>
        <w:spacing w:line="216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4.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выполнением постановления оставляю за собой.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Глава Верх-Коенского сельсовета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Искитимского района Новосибирской области                          В.Н.Соловьенко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Приложение 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к постановлению администрации 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от 01.02.2024    №  14/76.004 </w:t>
      </w:r>
    </w:p>
    <w:p w:rsidR="007B4B78" w:rsidRPr="00280E1B" w:rsidRDefault="007B4B78" w:rsidP="007B4B78">
      <w:pPr>
        <w:suppressAutoHyphens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МУНИЦИПАЛЬНАЯ   ПРОГРАММА</w:t>
      </w:r>
    </w:p>
    <w:p w:rsidR="007B4B78" w:rsidRPr="00280E1B" w:rsidRDefault="007B4B78" w:rsidP="007B4B78">
      <w:pPr>
        <w:suppressAutoHyphens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ПАСПОРТ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МУНИЦИПАЛЬНОЙ   ПРОГРАММЫ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«Дорожное хозяйство</w:t>
      </w: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на территории</w:t>
      </w: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 xml:space="preserve"> </w:t>
      </w:r>
      <w:r w:rsidRPr="00280E1B">
        <w:rPr>
          <w:rFonts w:ascii="Times New Roman" w:eastAsia="Times New Roman" w:hAnsi="Times New Roman" w:cs="Times New Roman"/>
          <w:b/>
          <w:i/>
          <w:sz w:val="18"/>
          <w:szCs w:val="18"/>
          <w:lang w:eastAsia="ar-SA"/>
        </w:rPr>
        <w:t>Верх-Коенского сельсовета»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7307"/>
      </w:tblGrid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Наименование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Муниципальная   программа «Дорожное хозяйство на территории Верх-Коенского сельсовета» (далее – Программа)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Основание для разработки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Федеральный закон от 06.10.2003 №131-ФЗ «Об общих принципах организации местного самоуправления в Российской Федерации»;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Распоряжение Правительства Российской                                                    Федерации от 30 ноября </w:t>
            </w:r>
            <w:smartTag w:uri="urn:schemas-microsoft-com:office:smarttags" w:element="metricconverter">
              <w:smartTagPr>
                <w:attr w:name="ProductID" w:val="2010 г"/>
              </w:smartTagPr>
              <w:r w:rsidRPr="00280E1B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2010 г</w:t>
              </w:r>
            </w:smartTag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№ 2036-р и от 8 ноября </w:t>
            </w:r>
            <w:smartTag w:uri="urn:schemas-microsoft-com:office:smarttags" w:element="metricconverter">
              <w:smartTagPr>
                <w:attr w:name="ProductID" w:val="2012 г"/>
              </w:smartTagPr>
              <w:r w:rsidRPr="00280E1B">
                <w:rPr>
                  <w:rFonts w:ascii="Times New Roman" w:eastAsia="Times New Roman" w:hAnsi="Times New Roman" w:cs="Times New Roman"/>
                  <w:sz w:val="18"/>
                  <w:szCs w:val="18"/>
                  <w:lang w:eastAsia="ar-SA"/>
                </w:rPr>
                <w:t>2012 г</w:t>
              </w:r>
            </w:smartTag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 № 2071-р;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Закон Новосибирской области от 07.10.2011г. № 116-ОЗ «О дорожном фонде Новосибирской области»;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Федерации. 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Муниципальный заказчик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Основной разработчик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и задачи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Цель Программы: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выполнение полномочий, связанных с организацией дорожной деятельности в отношении автомобильных дорог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сохранение и совершенствование сети автомобильных дорог местного значения.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безопасности дорожного движения на дорогах Верх-Коенского сельсовета, снижение дорожного травматизма.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Задачи Программы: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уровня содержания автомобильных дорог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восстановление первоначальных транспортно-эксплуатационных характеристик и потребительских свойств автодорог и сооружений на них;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-обеспечение безопасности дорожного движения на территории Верх-Коенского сельсовета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снижение дорожно-транспортного травматизма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Целевые индикаторы и показатели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Целевыми индикаторами и показателями Программы являются: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приведение в нормативное состояние автомобильные дороги местного значения и инженерные сооружения на них.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4B78" w:rsidRPr="00280E1B" w:rsidTr="007B4B78">
        <w:trPr>
          <w:trHeight w:val="816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Сроки реализации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2024-2026 годы</w:t>
            </w:r>
          </w:p>
        </w:tc>
      </w:tr>
      <w:tr w:rsidR="007B4B78" w:rsidRPr="00280E1B" w:rsidTr="00280E1B">
        <w:trPr>
          <w:trHeight w:val="391"/>
        </w:trPr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Участники основных мероприятий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Администрация Верх-Коенского сельсовета Искитимского района Новосибирской области</w:t>
            </w:r>
          </w:p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Подпрограммы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отсутствуют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Объемы и источники 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финансирования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 xml:space="preserve">Средства бюджета Верх-Коенского сельсовета.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Всего 5268,9тыс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ублей, в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т.ч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. по годам реализации: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2024г.-2283,3т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2025г.-1487,0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highlight w:val="yellow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2026г.-1498,6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т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.р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уб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lastRenderedPageBreak/>
              <w:t>Ожидаемые конечные результаты и показатели социально-экономической эффективности от реализации Программы.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Оформление права собственности на дороги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Разработка проектов организации дорожного движения на дороги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Содержание дорог общего пользования местного значения;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- Ремонт автомобильных дорог общего пользования местного значения,  дворовых территорий многоквартирных домов, проездов к дворовым территориям;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Капитальный ремонт и реконструкция автомобильных дорог общего пользования местного значения,  дворовых территорий многоквартирных домов, проездов к дворовым территориям;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Повышение уровня обустройства автомобильных дорог общего пользования – установка дорожных знаков;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Обустройство уличным освещением автомобильных дорог общего пользования;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-Обустройство остановочных пунктов.</w:t>
            </w:r>
          </w:p>
        </w:tc>
      </w:tr>
      <w:tr w:rsidR="007B4B78" w:rsidRPr="00280E1B" w:rsidTr="007B4B78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Контроль за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реализацией Программы</w:t>
            </w:r>
          </w:p>
        </w:tc>
        <w:tc>
          <w:tcPr>
            <w:tcW w:w="7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Осуществляется в Порядке, определенным постановлением администрации Верх-Коенского сельсовета от 19.11.2018 №153</w:t>
            </w:r>
          </w:p>
        </w:tc>
      </w:tr>
    </w:tbl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СОДЕРЖАНИЕ ПРОБЛЕМЫ И ОБОСНОВАНИЕ НЕОБХОДИМОСТИ РЕШЕНИЯ ЕЕ ПРОГРАММНЫМ МЕТОДОМ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Настоящая программа разработана в соответствии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с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Федеральным законом от 06.10.2003 №131-ФЗ «Об общих принципах организации местного самоуправления в Российской Федерации»;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Распоряжением Правительства Российской                                                    Федерации от 30 ноября 2010г. № 2036-р и от 8 ноября 2012г. №2071-р;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Законом новосибирской области от 07.10.2011г. № 116-ОЗ «О дорожном фонде Новосибирской  области»;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Федеральным законом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  На начало 2023 года общая протяженность автодорог в Верх-Коенском сельсовете  составляет </w:t>
      </w:r>
      <w:smartTag w:uri="urn:schemas-microsoft-com:office:smarttags" w:element="metricconverter">
        <w:smartTagPr>
          <w:attr w:name="ProductID" w:val="20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20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Протяженность автодорог регионального и федерального значения, финансируемых из областного и федерального  бюджета – </w:t>
      </w:r>
      <w:smartTag w:uri="urn:schemas-microsoft-com:office:smarttags" w:element="metricconverter">
        <w:smartTagPr>
          <w:attr w:name="ProductID" w:val="46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46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Удаленность административного центра поселения (с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ерх-Коен) от административного центра муниципального района (г.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Искитим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) составляет </w:t>
      </w:r>
      <w:smartTag w:uri="urn:schemas-microsoft-com:office:smarttags" w:element="metricconverter">
        <w:smartTagPr>
          <w:attr w:name="ProductID" w:val="36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36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Удаленность от областного центра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г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.Н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овосибирска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</w:t>
      </w:r>
      <w:smartTag w:uri="urn:schemas-microsoft-com:office:smarttags" w:element="metricconverter">
        <w:smartTagPr>
          <w:attr w:name="ProductID" w:val="100 км"/>
        </w:smartTagP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>100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 Общая удаленность населенных пунктов, расположенных на территории Верх-Коенского сельсовета, до административного центра поселения (с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ерх-Коен) </w:t>
      </w:r>
      <w:r w:rsidRPr="00280E1B">
        <w:rPr>
          <w:rFonts w:ascii="Times New Roman" w:eastAsia="Times New Roman" w:hAnsi="Times New Roman" w:cs="Times New Roman"/>
          <w:color w:val="993300"/>
          <w:sz w:val="18"/>
          <w:szCs w:val="18"/>
          <w:lang w:eastAsia="ar-SA"/>
        </w:rPr>
        <w:t xml:space="preserve">– </w:t>
      </w:r>
      <w:smartTag w:uri="urn:schemas-microsoft-com:office:smarttags" w:element="metricconverter">
        <w:smartTagPr>
          <w:attr w:name="ProductID" w:val="54 км"/>
        </w:smartTagPr>
        <w:r w:rsidRPr="00280E1B">
          <w:rPr>
            <w:rFonts w:ascii="Times New Roman" w:eastAsia="Times New Roman" w:hAnsi="Times New Roman" w:cs="Times New Roman"/>
            <w:color w:val="993300"/>
            <w:sz w:val="18"/>
            <w:szCs w:val="18"/>
            <w:lang w:eastAsia="ar-SA"/>
          </w:rPr>
          <w:t>54</w:t>
        </w:r>
        <w:r w:rsidRPr="00280E1B">
          <w:rPr>
            <w:rFonts w:ascii="Times New Roman" w:eastAsia="Times New Roman" w:hAnsi="Times New Roman" w:cs="Times New Roman"/>
            <w:sz w:val="18"/>
            <w:szCs w:val="18"/>
            <w:lang w:eastAsia="ar-SA"/>
          </w:rPr>
          <w:t xml:space="preserve"> км</w:t>
        </w:r>
      </w:smartTag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Актуальность разработки Программы обусловлена как социальными, так и экономическими факторами и направлена на повышение эффективности расходов средств бюджета, сохранение и совершенствование  сети автомобильных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Программа содержит характеристики и механизм реализации мероприятий на период 2024-2026 годы: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по развитию автомобильных дорог местного значения (капитальному ремонту, ремонту и содержанию дорог, строительству и реконструкции дорог);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обеспечению безопасности дорожного движения на территории поселения (оборудование и содержание искусственного освещения на дорогах, установка дорожных знаков, строительство тротуаров, нанесение дорожной разметки, обустройство остановочных пунктов и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др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асходы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).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Разработка реализации Программы позволят комплексно подойти к развитию автомобильных дорог, искусственных сооружений и технических средств организации дорожного движения, обеспечить их согласованное развитие и функционирование, соответственно, более эффективное использование финансовых и материальных ресурсов. Процесс совершенствования автомобильных дорог окажет существенное влияние на социально-экономическое развитие  муниципального образования.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Основные требования, предъявляемые к автомобильным дорогам – обеспечение удобства и безопасности движения транспорта и пешеходов.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настоящее время автомобильные дороги  сельского  поселения находится в сложном положении. Качество дорожных покрытий большинства дорог и тротуаров не соответствует эксплуатационным требованиям.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Увеличение количества транспорта на дорогах сельского поселения в сочетании с недостатками эксплуатационного состояния автомобильных дорог, требует комплексного подхода 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принятия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неотложных мер по капитальному ремонту, ремонту и содержанию  дорог местного значения, совершенствованию организации дорожного движения.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В условиях существующего положения первоочередной задачей остается сохранение и развитие автомобильных дорог Верх-Коенского сельсовета, поддержание их транспортного состояния, обеспечение безопасного, бесперебойного движения транспорта.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Реализация Программы позволит: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определить уровень содержания сельских дорог и перспективы их развития;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установить необходимые виды и объемы дорожных работ, источники и размеры их финансирования для выполнения взятых обязательств;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сформировать расходные обязательства по задачам, сконцентрировав финансовые ресурсы на реализации приоритетных задач </w:t>
      </w:r>
    </w:p>
    <w:p w:rsidR="007B4B78" w:rsidRPr="00280E1B" w:rsidRDefault="007B4B78" w:rsidP="00280E1B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Основные мероприятия муниципальной программы 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lastRenderedPageBreak/>
        <w:t>1.«Развитие автомобильных дорог местного значения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на ремонт автомобильных дорог;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увеличение протяженности, пропускной способности и приведение в нормативное состояние дорог местного значения поселения, приведение их в соответствие с нормативными требованиями по транспортно-эксплуатационному состоянию;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обеспечение круглогодичной всепогодной транспортной доступности и улучшение эффективности обслуживания участников дорожного движения;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обеспечение сохранности автомобильных дорог, долговечности и надежности входящих в них конструкций и сооружений, повышение качественных характеристик автомобильных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Оформление права собственности на автомобильные дороги общего пользования местного значения;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Содержание автомобильных дорог общего пользования местного значения;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Ремонт автомобильных дорог общего пользования местного значения, дворовых территорий к многоквартирным домам, проездов к дворовым территориям;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Капитальный ремонт и реконструкция автомобильных дорог общего пользования местного значения, </w:t>
      </w:r>
      <w:r w:rsidRPr="00280E1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дворовых территорий к многоквартирным домам, проездов к дворовым территориям;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Новое строительство автомобильных дорог общего пользования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2. «Обеспечение безопасности дорожного движения на территории Верх-Коенского сельсовета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Цели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Предупреждение опасного  поведения  участников дорожного движения;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- Обеспечение охраны жизни, здоровья и имущества граждан, защита их прав законных интересов на безопасные условия движения на дорогах.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Задачи мероприятия: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Совершенствование организации  движения  транспорта и пешеходов в местах повышенной опасности;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обеспеченности автомобильных дорог общего пользования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уличным освещением;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обустройства автомобильных дорог общего пользования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средствами организации дорожного движения.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ЦЕЛИ И ЗАДАЧИ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Целью Программы является выполнение полномочий, связанных с организацией дорожной деятельности, сохранение и совершенствование сети автомобильных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Достижение цели Программы будет осуществляться путем выполнения следующих задач: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уровня содержания сети автомобильных дорог местного значения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восстановление первоначальных транспортно-эксплуатационных характеристик и потребительских свойств автодорог и сооружений на них;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снижение доли автомобильных дорог поселения, не соответствующих нормативным требованиям;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-обеспечение безопасности дорожного движения на территории Верх-Коенского сельсовета;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снижение дорожно-транспортного травматизма;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повышение эффективности расходов средств бюджета Верх-Коенского сельсовета на осуществление дорожной деятельности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 отношение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автомобильных  дорог местного значения.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III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МЕХАНИЗМ РЕАЛИЗАЦИИ И УПРАВЛЕНИЯ ПРОГРАММОЙ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Механизм реализации Программы включает в себя систему комплексных мероприятий.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Реализации Программы предусматривает целевое использование сре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дств в с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оответствии с поставленными задачами.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Планы работ по ремонту (включая капитальный ремонт) и содержанию автомобильных дорог местного значения и сооружений на них составляются ежегодно на основании фактического состояния в пределах лимитов финансирования. 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 ходе реализации Программы отдельные ее мероприятия в установленном порядке могут уточняться, а объем расходов бюджетов – корректироваться.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Основными вопросами, подлежащими контролю в процессе реализации Программы, являются: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эффективное и целевое использование средств бюджета;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- соблюдение законодательства Российской Федерации при проведении торгов, заключении муниципальных контактов на выполнение работ по капитальному ремонту, ремонту и содержанию автомобильных дорог местного значения  с подрядной организацией;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осуществление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соблюдением требований строительных норм и правил, государственных стандартов и технических регламентов;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- гарантийными обязательствами подрядных организаций по поддержанию требуемого состояния объектов.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IV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РЕСУРСНОЕ ОБЕСПЕЧЕНИЕ РЕАЛИЗАЦИИ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>Финансирование Программы осуществляется за счет бюджетных средств. Всего 5268,9тыс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ублей, в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т.ч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. по годам реализации: 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2024г- 2283,3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2025г- 1487,0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2026г- 1498,6 </w:t>
      </w:r>
      <w:proofErr w:type="spell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.р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уб</w:t>
      </w:r>
      <w:proofErr w:type="spell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.;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.ЭТАПЫ РЕАЛИЗАЦИИ ПРОГРАММЫ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2024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    2025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 xml:space="preserve">      2026 год-содержание улично- дорожных сетей с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.В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ерх-Коен, д.Китерня, п.Дзержинский, д.Михайловка, п. Дубинский в том числе содержание дорог.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val="en-US" w:eastAsia="ar-SA"/>
        </w:rPr>
        <w:t>VI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. ОРГАНИЗАЦИЯ УПРАВЛЕНИЯ РЕАЛИЗАЦИЕЙ ПРОГРАММЫ И КОНТРОЛЬ НАД ХОДОМ ЕЕ ВЫПОЛНЕНИЯ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FF0000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Осуществляется </w:t>
      </w:r>
      <w:r w:rsidRPr="00280E1B"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  <w:t xml:space="preserve">в порядке определенном 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постановлением администрации Верх-Коенского сельсовета от 03.10.2014 №120 «Об утверждении Порядка разработки, и оценки эффективности муниципальных программ Верх-Коенского сельсовета Искитимского района Новосибирской области»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 целью </w:t>
      </w: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контроля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реализацией Программы муниципальный заказчик представляет отчеты о ходе исполнения данной программы: по итогам полугодия, по итогам года и по окончании срока реализации муниципальной программы.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Приложение к Программе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ВЫПОЛНЕНИЕ ПРОГРАММНЫХ МЕРОПРИЯТИЙ ПО  МУНИЦИПАЛЬНОЙ   ПРОГРАММЕ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i/>
          <w:sz w:val="18"/>
          <w:szCs w:val="18"/>
          <w:lang w:eastAsia="ar-SA"/>
        </w:rPr>
        <w:t>«Дорожное хозяйство на территории Верх-Коенского сельсовета»</w:t>
      </w:r>
    </w:p>
    <w:p w:rsidR="007B4B78" w:rsidRPr="00280E1B" w:rsidRDefault="007B4B78" w:rsidP="007B4B78">
      <w:pPr>
        <w:suppressAutoHyphens/>
        <w:spacing w:after="0" w:line="240" w:lineRule="auto"/>
        <w:jc w:val="right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т. руб.</w:t>
      </w:r>
    </w:p>
    <w:tbl>
      <w:tblPr>
        <w:tblW w:w="9536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4"/>
        <w:gridCol w:w="992"/>
        <w:gridCol w:w="1276"/>
        <w:gridCol w:w="1134"/>
      </w:tblGrid>
      <w:tr w:rsidR="007B4B78" w:rsidRPr="00280E1B" w:rsidTr="007B4B78">
        <w:trPr>
          <w:cantSplit/>
          <w:trHeight w:val="297"/>
        </w:trPr>
        <w:tc>
          <w:tcPr>
            <w:tcW w:w="6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Программные мероприятия</w:t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Объем финансирования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2024г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2025г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2026г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1«Развитие автомобильных дорог местного значения на территории Верх-Коенского сельсовета» всего: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1498,6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 xml:space="preserve">- содержание автомобильных дорог местного значения и инженерных сооружений на них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1498,6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капитальный 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2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- технический надзор, проектная документация, оформление дорог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5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2. «Обеспечение безопасности дорожного движения на территории Верх-Коенского сельсовета»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8"/>
                <w:szCs w:val="18"/>
                <w:lang w:eastAsia="ar-SA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-ремонт автомобильных дорог местного значения и инженерных сооружений на них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0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организация уличного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342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установка дорожных знаков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531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-обустройство пешеходных переходов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- нанесение дорожной разметки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49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Проектирование и экспертиза документации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0,0</w:t>
            </w:r>
          </w:p>
        </w:tc>
      </w:tr>
      <w:tr w:rsidR="007B4B78" w:rsidRPr="00280E1B" w:rsidTr="007B4B78">
        <w:trPr>
          <w:cantSplit/>
          <w:trHeight w:val="657"/>
        </w:trPr>
        <w:tc>
          <w:tcPr>
            <w:tcW w:w="6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eastAsia="ar-SA"/>
              </w:rPr>
              <w:t>ВСЕГО ПО ПРОГРАММЕ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2283,3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1487,0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4B78" w:rsidRPr="00280E1B" w:rsidRDefault="007B4B78" w:rsidP="007B4B7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ar-SA"/>
              </w:rPr>
              <w:t>1498,6</w:t>
            </w:r>
          </w:p>
        </w:tc>
      </w:tr>
    </w:tbl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АДМИНИСТРАЦИЯ 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 xml:space="preserve"> ИСКИТИМСКОГО РАЙОНА  НОВОСИБИРСКОЙ ОБЛАСТИ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ar-SA"/>
        </w:rPr>
        <w:t>ПОСТАНОВЛЕНИЕ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ar-SA"/>
        </w:rPr>
        <w:t>06.02.2024№ 18/76.004</w:t>
      </w:r>
    </w:p>
    <w:p w:rsidR="007B4B78" w:rsidRPr="00280E1B" w:rsidRDefault="007B4B78" w:rsidP="007B4B78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с.  Верх-Коен</w:t>
      </w:r>
    </w:p>
    <w:p w:rsidR="007B4B78" w:rsidRPr="00280E1B" w:rsidRDefault="007B4B78" w:rsidP="007B4B78">
      <w:pPr>
        <w:suppressAutoHyphens/>
        <w:spacing w:after="0" w:line="240" w:lineRule="auto"/>
        <w:ind w:right="-24"/>
        <w:jc w:val="center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О выделении специальных мест для размещения печатных агитационных материалов</w:t>
      </w:r>
    </w:p>
    <w:p w:rsidR="007B4B78" w:rsidRPr="00280E1B" w:rsidRDefault="007B4B78" w:rsidP="007B4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ru-RU"/>
        </w:rPr>
      </w:pP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На основании положений Федерального закона от 12.06.2002 года №67-ФЗ «Об основных гарантиях избирательных прав и права на участие в референдуме граждан Российской Федерации», Федерального закона от 06.10.2003г. №131 – ФЗ "Об 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общих принципах организации местного самоуправления в Российской Федерации", </w:t>
      </w:r>
      <w:r w:rsidRPr="00280E1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Федерального закона от 10 января 2003 г. N 19-ФЗ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br/>
      </w:r>
      <w:r w:rsidRPr="00280E1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"О выборах Президента Российской Федерации"</w:t>
      </w:r>
      <w:hyperlink r:id="rId8" w:anchor="/document/7222692/paragraph/3/doclist/0/selflink/0/context/%D0%BE%20%D0%B2%D1%8B%D0%B1%D0%BE%D1%80%D0%B0%D1%85%20%D0%B3%D1%83%D0%B1%D0%B5%D1%80%D0%BD%D0%B0%D1%82%D0%BE%D1%80%D0%B0/" w:history="1">
        <w:r w:rsidRPr="00280E1B">
          <w:rPr>
            <w:rFonts w:ascii="Times New Roman" w:eastAsia="Times New Roman" w:hAnsi="Times New Roman" w:cs="Times New Roman"/>
            <w:sz w:val="18"/>
            <w:szCs w:val="18"/>
            <w:shd w:val="clear" w:color="auto" w:fill="FFFFFF"/>
            <w:lang w:eastAsia="ru-RU"/>
          </w:rPr>
          <w:t xml:space="preserve"> администрация Верх-Коенского сельсовета  Искитимского района Новосибирской области</w:t>
        </w:r>
      </w:hyperlink>
      <w:proofErr w:type="gramEnd"/>
    </w:p>
    <w:p w:rsidR="007B4B78" w:rsidRPr="00280E1B" w:rsidRDefault="007B4B78" w:rsidP="007B4B78">
      <w:p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Cs/>
          <w:sz w:val="18"/>
          <w:szCs w:val="18"/>
          <w:lang w:eastAsia="ar-SA"/>
        </w:rPr>
        <w:t>ПОСТАНОВЛЯЕТ:</w:t>
      </w:r>
    </w:p>
    <w:p w:rsidR="007B4B78" w:rsidRPr="00280E1B" w:rsidRDefault="007B4B78" w:rsidP="007B4B78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Выделить и оборудовать на период проведения предвыборной агитации по </w:t>
      </w: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выборам   Президента Российской Федерации, назначенных на 17 марта 2024 года, 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территории каждого избирательного участка специальные места (специальное место) для размещения </w:t>
      </w:r>
      <w:r w:rsidRPr="00280E1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печатных предвыборных агитационных материалов  кандидатов,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установив, что зарегистрированным кандидатам на определенных настоящим постановлением местах для размещения предвыборных печатных агитационных материалов выделяется равная площадь (приложение № 1).</w:t>
      </w:r>
      <w:proofErr w:type="gramEnd"/>
    </w:p>
    <w:p w:rsidR="007B4B78" w:rsidRPr="00280E1B" w:rsidRDefault="007B4B78" w:rsidP="007B4B78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lastRenderedPageBreak/>
        <w:t>Направить настоящее постановление в территориальную избирательную комиссию Искитимского  района Новосибирской области.</w:t>
      </w:r>
      <w:r w:rsidRPr="00280E1B">
        <w:rPr>
          <w:rFonts w:ascii="Times New Roman" w:eastAsia="Times New Roman" w:hAnsi="Times New Roman" w:cs="Times New Roman"/>
          <w:color w:val="FF0000"/>
          <w:sz w:val="18"/>
          <w:szCs w:val="18"/>
          <w:lang w:eastAsia="ru-RU"/>
        </w:rPr>
        <w:t xml:space="preserve"> </w:t>
      </w:r>
    </w:p>
    <w:p w:rsidR="007B4B78" w:rsidRPr="00280E1B" w:rsidRDefault="007B4B78" w:rsidP="007B4B78">
      <w:pPr>
        <w:numPr>
          <w:ilvl w:val="0"/>
          <w:numId w:val="2"/>
        </w:numPr>
        <w:suppressAutoHyphens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Опубликовать настоящее постановление  в периодическом печатном издании «Верх-Коенский вестник»  и  разместить на официальном сайте администрации Верх-Коенского сельсовета Искитимского района Новосибирской области  в сети Интернет.</w:t>
      </w:r>
    </w:p>
    <w:p w:rsidR="007B4B78" w:rsidRPr="00280E1B" w:rsidRDefault="007B4B78" w:rsidP="007B4B78">
      <w:pPr>
        <w:numPr>
          <w:ilvl w:val="0"/>
          <w:numId w:val="2"/>
        </w:numPr>
        <w:shd w:val="clear" w:color="auto" w:fill="FFFFFF"/>
        <w:tabs>
          <w:tab w:val="num" w:pos="0"/>
        </w:tabs>
        <w:suppressAutoHyphens/>
        <w:spacing w:after="225" w:line="240" w:lineRule="atLeast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Контроль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 исполнением постановления  оставляю за собой</w:t>
      </w:r>
    </w:p>
    <w:p w:rsidR="007B4B78" w:rsidRPr="00280E1B" w:rsidRDefault="007B4B78" w:rsidP="007B4B78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>Глава Верх-Коенского сельсовета                                               В.Н.Соловьенко</w:t>
      </w:r>
    </w:p>
    <w:p w:rsidR="007B4B78" w:rsidRPr="00280E1B" w:rsidRDefault="007B4B78" w:rsidP="007B4B78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Искитимского района  Новосибирской области   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</w:t>
      </w:r>
    </w:p>
    <w:p w:rsidR="007B4B78" w:rsidRPr="00280E1B" w:rsidRDefault="007B4B78" w:rsidP="007B4B78">
      <w:pPr>
        <w:tabs>
          <w:tab w:val="left" w:pos="925"/>
        </w:tabs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ab/>
        <w:t xml:space="preserve">    </w:t>
      </w: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Приложение №1</w:t>
      </w:r>
    </w:p>
    <w:p w:rsidR="007B4B78" w:rsidRPr="00280E1B" w:rsidRDefault="007B4B78" w:rsidP="007B4B78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к постановлению администрации</w:t>
      </w:r>
    </w:p>
    <w:p w:rsidR="007B4B78" w:rsidRPr="00280E1B" w:rsidRDefault="007B4B78" w:rsidP="007B4B78">
      <w:pPr>
        <w:suppressAutoHyphens/>
        <w:spacing w:after="0" w:line="240" w:lineRule="auto"/>
        <w:ind w:left="4640"/>
        <w:jc w:val="center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                        Верх-Коенского сельсовета</w:t>
      </w:r>
    </w:p>
    <w:p w:rsidR="007B4B78" w:rsidRPr="00280E1B" w:rsidRDefault="007B4B78" w:rsidP="007B4B78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Искитимского    района                 </w:t>
      </w:r>
    </w:p>
    <w:p w:rsidR="007B4B78" w:rsidRPr="00280E1B" w:rsidRDefault="007B4B78" w:rsidP="007B4B78">
      <w:pPr>
        <w:suppressAutoHyphens/>
        <w:spacing w:after="0" w:line="240" w:lineRule="auto"/>
        <w:ind w:left="4640"/>
        <w:jc w:val="right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Новосибирской   области</w:t>
      </w:r>
    </w:p>
    <w:p w:rsidR="007B4B78" w:rsidRPr="00280E1B" w:rsidRDefault="007B4B78" w:rsidP="007B4B78">
      <w:pPr>
        <w:keepNext/>
        <w:numPr>
          <w:ilvl w:val="0"/>
          <w:numId w:val="1"/>
        </w:numPr>
        <w:tabs>
          <w:tab w:val="left" w:pos="4300"/>
        </w:tabs>
        <w:suppressAutoHyphens/>
        <w:spacing w:after="0" w:line="240" w:lineRule="auto"/>
        <w:ind w:left="4640"/>
        <w:jc w:val="right"/>
        <w:outlineLvl w:val="0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>от 06.02.2024г. № 18/76.004</w:t>
      </w:r>
    </w:p>
    <w:p w:rsidR="007B4B78" w:rsidRPr="00280E1B" w:rsidRDefault="007B4B78" w:rsidP="007B4B78">
      <w:pPr>
        <w:keepNext/>
        <w:suppressAutoHyphens/>
        <w:spacing w:before="238" w:after="0" w:line="240" w:lineRule="auto"/>
        <w:jc w:val="center"/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b/>
          <w:bCs/>
          <w:sz w:val="18"/>
          <w:szCs w:val="18"/>
          <w:lang w:eastAsia="ar-SA"/>
        </w:rPr>
        <w:t>СПИСОК</w:t>
      </w:r>
    </w:p>
    <w:p w:rsidR="007B4B78" w:rsidRPr="00280E1B" w:rsidRDefault="007B4B78" w:rsidP="007B4B78">
      <w:pPr>
        <w:suppressAutoHyphens/>
        <w:spacing w:after="0" w:line="240" w:lineRule="auto"/>
        <w:ind w:left="-240" w:right="-180"/>
        <w:jc w:val="both"/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специальных мест (специальное место) для размещения </w:t>
      </w:r>
      <w:r w:rsidRPr="00280E1B">
        <w:rPr>
          <w:rFonts w:ascii="Times New Roman" w:eastAsia="Times New Roman" w:hAnsi="Times New Roman" w:cs="Times New Roman"/>
          <w:sz w:val="18"/>
          <w:szCs w:val="18"/>
          <w:shd w:val="clear" w:color="auto" w:fill="FFFFFF"/>
          <w:lang w:eastAsia="ar-SA"/>
        </w:rPr>
        <w:t>печатных предвыборных агитационных материалов  кандидатов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ar-SA"/>
        </w:rPr>
        <w:t xml:space="preserve"> на территории избирательных участков Верх-Коенского  сельсовета  Искитимского района Новосибирской области на период предвыборной агитации по </w:t>
      </w:r>
      <w:r w:rsidRPr="00280E1B">
        <w:rPr>
          <w:rFonts w:ascii="Times New Roman" w:eastAsia="Times New Roman" w:hAnsi="Times New Roman" w:cs="Times New Roman"/>
          <w:kern w:val="2"/>
          <w:sz w:val="18"/>
          <w:szCs w:val="18"/>
          <w:lang w:eastAsia="ar-SA"/>
        </w:rPr>
        <w:t xml:space="preserve">выборам Президента Российской Федерации, назначенных на 17 марта 2024 года   </w:t>
      </w:r>
    </w:p>
    <w:p w:rsidR="007B4B78" w:rsidRPr="00280E1B" w:rsidRDefault="007B4B78" w:rsidP="007B4B78">
      <w:pPr>
        <w:suppressAutoHyphens/>
        <w:spacing w:after="0" w:line="240" w:lineRule="auto"/>
        <w:ind w:left="-240" w:right="-180"/>
        <w:jc w:val="both"/>
        <w:rPr>
          <w:rFonts w:ascii="Times New Roman" w:eastAsia="Times New Roman" w:hAnsi="Times New Roman" w:cs="Times New Roman"/>
          <w:sz w:val="18"/>
          <w:szCs w:val="18"/>
          <w:lang w:eastAsia="ar-SA"/>
        </w:rPr>
      </w:pPr>
    </w:p>
    <w:tbl>
      <w:tblPr>
        <w:tblW w:w="0" w:type="auto"/>
        <w:tblInd w:w="-65" w:type="dxa"/>
        <w:tblLayout w:type="fixed"/>
        <w:tblLook w:val="04A0" w:firstRow="1" w:lastRow="0" w:firstColumn="1" w:lastColumn="0" w:noHBand="0" w:noVBand="1"/>
      </w:tblPr>
      <w:tblGrid>
        <w:gridCol w:w="645"/>
        <w:gridCol w:w="1213"/>
        <w:gridCol w:w="4261"/>
        <w:gridCol w:w="3679"/>
      </w:tblGrid>
      <w:tr w:rsidR="007B4B78" w:rsidRPr="00280E1B" w:rsidTr="007B4B78">
        <w:trPr>
          <w:tblHeader/>
        </w:trPr>
        <w:tc>
          <w:tcPr>
            <w:tcW w:w="6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№ 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п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/п</w:t>
            </w: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ind w:left="-63" w:right="-108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Номер избирательного участка</w:t>
            </w:r>
          </w:p>
        </w:tc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Местонахождение участков</w:t>
            </w:r>
          </w:p>
        </w:tc>
        <w:tc>
          <w:tcPr>
            <w:tcW w:w="3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Места для размещения печатных агитационных материалов</w:t>
            </w:r>
          </w:p>
        </w:tc>
      </w:tr>
      <w:tr w:rsidR="007B4B78" w:rsidRPr="00280E1B" w:rsidTr="007B4B78">
        <w:trPr>
          <w:trHeight w:val="356"/>
          <w:tblHeader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4</w:t>
            </w:r>
          </w:p>
        </w:tc>
      </w:tr>
      <w:tr w:rsidR="007B4B78" w:rsidRPr="00280E1B" w:rsidTr="007B4B78">
        <w:trPr>
          <w:trHeight w:val="1267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1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294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с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.В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ерх-Коен,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ул.Газовая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Средняя школа,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иолковского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д.2А.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Здание администрации Верх-Коенского сельсовета, 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ентральная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д.2.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ИП Красноумова, ул. Центральная 3,</w:t>
            </w:r>
          </w:p>
        </w:tc>
      </w:tr>
      <w:tr w:rsidR="007B4B78" w:rsidRPr="00280E1B" w:rsidTr="007B4B78">
        <w:trPr>
          <w:trHeight w:val="1267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295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д.Михайловка,</w:t>
            </w:r>
          </w:p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ентральная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15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Общеобразовательная школа,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ентральная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, д. 17Б.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Фельдшерско-акушерский пункт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ентральная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д.2.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ИП Бойченко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.Ц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ентральная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, 17А. </w:t>
            </w:r>
          </w:p>
          <w:p w:rsidR="007B4B78" w:rsidRPr="00280E1B" w:rsidRDefault="007B4B78" w:rsidP="007B4B7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Остановочный павильон п.Дзержинский</w:t>
            </w:r>
          </w:p>
        </w:tc>
      </w:tr>
      <w:tr w:rsidR="007B4B78" w:rsidRPr="00280E1B" w:rsidTr="007B4B78">
        <w:trPr>
          <w:trHeight w:val="890"/>
        </w:trPr>
        <w:tc>
          <w:tcPr>
            <w:tcW w:w="64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3</w:t>
            </w:r>
          </w:p>
        </w:tc>
        <w:tc>
          <w:tcPr>
            <w:tcW w:w="1213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297</w:t>
            </w:r>
          </w:p>
        </w:tc>
        <w:tc>
          <w:tcPr>
            <w:tcW w:w="4261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д.Китерня,</w:t>
            </w:r>
          </w:p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ул. Центральная 2б</w:t>
            </w:r>
          </w:p>
        </w:tc>
        <w:tc>
          <w:tcPr>
            <w:tcW w:w="367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Фельдшерский пункт, </w:t>
            </w:r>
            <w:proofErr w:type="spell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ул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.Ш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кольная</w:t>
            </w:r>
            <w:proofErr w:type="spell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1А,</w:t>
            </w:r>
          </w:p>
          <w:p w:rsidR="007B4B78" w:rsidRPr="00280E1B" w:rsidRDefault="007B4B78" w:rsidP="007B4B78">
            <w:pPr>
              <w:suppressAutoHyphens/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>Клуб д. Китерня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,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eastAsia="ar-SA"/>
              </w:rPr>
              <w:t xml:space="preserve"> ул. Центральная 2А</w:t>
            </w:r>
          </w:p>
        </w:tc>
      </w:tr>
    </w:tbl>
    <w:p w:rsidR="007B4B78" w:rsidRPr="00280E1B" w:rsidRDefault="007B4B78" w:rsidP="007B4B7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АДМИНИСТРАЦИЯ ВЕРХ-КОЕНСКОГО СЕЛЬСОВЕТА</w:t>
      </w:r>
    </w:p>
    <w:p w:rsidR="007B4B78" w:rsidRPr="00280E1B" w:rsidRDefault="007B4B78" w:rsidP="007B4B7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ИСКИТИМСКОГО РАЙОНА НОВОСИБИРСКОЙ ОБЛАСТИ</w:t>
      </w:r>
    </w:p>
    <w:p w:rsidR="007B4B78" w:rsidRPr="00280E1B" w:rsidRDefault="007B4B78" w:rsidP="007B4B7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ПОСТАНОВЛЕНИЕ</w:t>
      </w:r>
    </w:p>
    <w:p w:rsidR="007B4B78" w:rsidRPr="00280E1B" w:rsidRDefault="007B4B78" w:rsidP="007B4B7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u w:val="single"/>
          <w:lang w:eastAsia="ru-RU"/>
        </w:rPr>
        <w:t>08.02.2024№ 19/76.004</w:t>
      </w:r>
    </w:p>
    <w:p w:rsidR="007B4B78" w:rsidRPr="00280E1B" w:rsidRDefault="007B4B78" w:rsidP="007B4B78">
      <w:pPr>
        <w:tabs>
          <w:tab w:val="left" w:pos="6237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с. Верх-Коен</w:t>
      </w:r>
    </w:p>
    <w:p w:rsidR="007B4B78" w:rsidRPr="00280E1B" w:rsidRDefault="007B4B78" w:rsidP="007B4B78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О введении моратория на демонтаж нестационарных торговых объектов на территории Верх-Коенского сельсовета Искитимского района Новосибирской области     на 2024 год</w:t>
      </w:r>
    </w:p>
    <w:p w:rsidR="007B4B78" w:rsidRPr="00280E1B" w:rsidRDefault="007B4B78" w:rsidP="007B4B78">
      <w:pPr>
        <w:tabs>
          <w:tab w:val="left" w:pos="828"/>
        </w:tabs>
        <w:spacing w:after="0" w:line="240" w:lineRule="auto"/>
        <w:ind w:firstLine="709"/>
        <w:jc w:val="both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 xml:space="preserve">В соответствии с Федеральным законом от 06.10.2003 </w:t>
      </w:r>
      <w:hyperlink r:id="rId9" w:history="1">
        <w:r w:rsidRPr="00280E1B">
          <w:rPr>
            <w:rFonts w:ascii="Times New Roman" w:eastAsia="Calibri" w:hAnsi="Times New Roman" w:cs="Times New Roman"/>
            <w:sz w:val="18"/>
            <w:szCs w:val="18"/>
            <w:shd w:val="clear" w:color="auto" w:fill="FFFFFF"/>
          </w:rPr>
          <w:t>№ 131-ФЗ</w:t>
        </w:r>
      </w:hyperlink>
      <w:r w:rsidRPr="00280E1B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Pr="00280E1B">
        <w:rPr>
          <w:rFonts w:ascii="Times New Roman" w:eastAsia="Calibri" w:hAnsi="Times New Roman" w:cs="Times New Roman"/>
          <w:sz w:val="18"/>
          <w:szCs w:val="18"/>
          <w:shd w:val="clear" w:color="auto" w:fill="FFFFFF"/>
        </w:rPr>
        <w:t>«Об общих принципах организации местного самоуправления в Российской Федерации»</w:t>
      </w: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, распоряжением Губернатора Новосибирской области от 06.03.2023 № 35-р «Об организации взаимодействия с муниципальными образованиями Новосибирской области», письмом Губернатора Новосибирской области от 29.12.2023 № 2761Т/1 «О введении моратория», администрация Верх-Коенского  сельсовета Искитимского района Новосибирской области</w:t>
      </w:r>
    </w:p>
    <w:p w:rsidR="007B4B78" w:rsidRPr="00280E1B" w:rsidRDefault="007B4B78" w:rsidP="007B4B78">
      <w:pPr>
        <w:tabs>
          <w:tab w:val="left" w:pos="82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ПОСТАНОВЛЯЕТ:</w:t>
      </w:r>
    </w:p>
    <w:p w:rsidR="007B4B78" w:rsidRPr="00280E1B" w:rsidRDefault="007B4B78" w:rsidP="007B4B78">
      <w:pPr>
        <w:numPr>
          <w:ilvl w:val="0"/>
          <w:numId w:val="3"/>
        </w:numPr>
        <w:tabs>
          <w:tab w:val="left" w:pos="0"/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Ввести мораторий на демонтаж нестационарных торговых объектов на территории Верх-Коенского сельсовета Искитимского района Новосибирской области     на 2024 год при наличии совокупности следующих условий:</w:t>
      </w:r>
    </w:p>
    <w:p w:rsidR="007B4B78" w:rsidRPr="00280E1B" w:rsidRDefault="007B4B78" w:rsidP="007B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а) нестационарный торговый объект размещен на основании договора аренды земельного участка, договора на размещение и эксплуатацию нестационарного торгового объекта либо договора на размещение и эксплуатацию мобильного объекта, срок действия которого истек;</w:t>
      </w:r>
    </w:p>
    <w:p w:rsidR="007B4B78" w:rsidRPr="00280E1B" w:rsidRDefault="007B4B78" w:rsidP="007B4B7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б) собственником (владельцем) нестационарного торгового объекта своевременно вносится плата за фактическое использование земель (земельных участков).</w:t>
      </w:r>
    </w:p>
    <w:p w:rsidR="007B4B78" w:rsidRPr="00280E1B" w:rsidRDefault="007B4B78" w:rsidP="007B4B78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Опубликовать настоящее постановление в периодическом печатном издании «Верх-Коенский вестник» и разместить на официальном сайте администрации Верх-Коенского сельсовета Искитимского района Новосибирской области.</w:t>
      </w:r>
    </w:p>
    <w:p w:rsidR="007B4B78" w:rsidRPr="00280E1B" w:rsidRDefault="007B4B78" w:rsidP="007B4B78">
      <w:pPr>
        <w:numPr>
          <w:ilvl w:val="0"/>
          <w:numId w:val="3"/>
        </w:num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proofErr w:type="gramStart"/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Контроль за</w:t>
      </w:r>
      <w:proofErr w:type="gramEnd"/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 исполнением настоящего постановления оставляю за собой.</w:t>
      </w:r>
    </w:p>
    <w:p w:rsidR="007B4B78" w:rsidRPr="00280E1B" w:rsidRDefault="007B4B78" w:rsidP="007B4B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B78" w:rsidRPr="00280E1B" w:rsidRDefault="007B4B78" w:rsidP="007B4B78">
      <w:pPr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>Глава Верх-Коенского сельсовета                               В.Н.Соловьенко</w:t>
      </w:r>
    </w:p>
    <w:p w:rsidR="007B4B78" w:rsidRPr="00280E1B" w:rsidRDefault="007B4B78" w:rsidP="007B4B78">
      <w:pPr>
        <w:suppressAutoHyphens/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280E1B">
        <w:rPr>
          <w:rFonts w:ascii="Times New Roman" w:eastAsia="Times New Roman" w:hAnsi="Times New Roman" w:cs="Times New Roman"/>
          <w:sz w:val="18"/>
          <w:szCs w:val="18"/>
          <w:lang w:eastAsia="ru-RU"/>
        </w:rPr>
        <w:t xml:space="preserve">Искитимского  района Новосибирской области </w:t>
      </w:r>
    </w:p>
    <w:p w:rsidR="007B4B78" w:rsidRPr="00280E1B" w:rsidRDefault="007B4B78" w:rsidP="007B4B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B78" w:rsidRPr="00280E1B" w:rsidRDefault="007B4B78" w:rsidP="007B4B78">
      <w:pPr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B78" w:rsidRPr="00280E1B" w:rsidRDefault="007B4B78" w:rsidP="007B4B78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7B4B78" w:rsidRPr="00280E1B" w:rsidRDefault="007B4B78" w:rsidP="007B4B78">
      <w:pPr>
        <w:spacing w:after="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</w:p>
    <w:p w:rsidR="00053308" w:rsidRDefault="00280E1B">
      <w:r>
        <w:rPr>
          <w:noProof/>
          <w:lang w:eastAsia="ru-RU"/>
        </w:rPr>
        <w:drawing>
          <wp:inline distT="0" distB="0" distL="0" distR="0" wp14:anchorId="0E9FE349" wp14:editId="26DF26D6">
            <wp:extent cx="5162550" cy="6459910"/>
            <wp:effectExtent l="0" t="0" r="0" b="0"/>
            <wp:docPr id="1" name="Рисунок 1" descr="https://atagaiadm.ru/wp-content/uploads/2022/05/O_merakh_pozharnoy_bezopasnosti_v_zimniy_perio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atagaiadm.ru/wp-content/uploads/2022/05/O_merakh_pozharnoy_bezopasnosti_v_zimniy_period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71932" cy="64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pPr w:leftFromText="180" w:rightFromText="180" w:vertAnchor="text" w:horzAnchor="margin" w:tblpXSpec="center" w:tblpY="5"/>
        <w:tblW w:w="10310" w:type="dxa"/>
        <w:tblBorders>
          <w:top w:val="dashDotStroked" w:sz="24" w:space="0" w:color="auto"/>
          <w:left w:val="dashDotStroked" w:sz="24" w:space="0" w:color="auto"/>
          <w:bottom w:val="dashDotStroked" w:sz="24" w:space="0" w:color="auto"/>
          <w:right w:val="dashDotStroked" w:sz="24" w:space="0" w:color="auto"/>
          <w:insideH w:val="dashDotStroked" w:sz="24" w:space="0" w:color="auto"/>
          <w:insideV w:val="dashDotStroked" w:sz="2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41"/>
        <w:gridCol w:w="3467"/>
      </w:tblGrid>
      <w:tr w:rsidR="00280E1B" w:rsidRPr="00280E1B" w:rsidTr="008A43CB">
        <w:tc>
          <w:tcPr>
            <w:tcW w:w="3402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  <w:vAlign w:val="center"/>
          </w:tcPr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spacing w:val="2"/>
                <w:sz w:val="18"/>
                <w:szCs w:val="18"/>
              </w:rPr>
              <w:t> 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  Верх-Коенский вестник</w:t>
            </w:r>
          </w:p>
        </w:tc>
        <w:tc>
          <w:tcPr>
            <w:tcW w:w="3441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Адрес редакции: 633233, Новосибирская область, Искитимский район, с</w:t>
            </w:r>
            <w:proofErr w:type="gramStart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.В</w:t>
            </w:r>
            <w:proofErr w:type="gramEnd"/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ерх-Коен, ул. Центральная 2 </w:t>
            </w:r>
          </w:p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E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-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  <w:lang w:val="en-US"/>
              </w:rPr>
              <w:t>mail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: </w:t>
            </w:r>
            <w:hyperlink r:id="rId11" w:history="1"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vkoen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-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adm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@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yandex</w:t>
              </w:r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</w:rPr>
                <w:t>.</w:t>
              </w:r>
              <w:proofErr w:type="spellStart"/>
              <w:r w:rsidRPr="00280E1B">
                <w:rPr>
                  <w:rFonts w:ascii="Times New Roman" w:eastAsia="Calibri" w:hAnsi="Times New Roman" w:cs="Times New Roman CYR"/>
                  <w:color w:val="0000FF"/>
                  <w:sz w:val="18"/>
                  <w:szCs w:val="18"/>
                  <w:u w:val="single"/>
                  <w:lang w:val="en-US"/>
                </w:rPr>
                <w:t>ru</w:t>
              </w:r>
              <w:proofErr w:type="spellEnd"/>
            </w:hyperlink>
          </w:p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Главный редактор: Соловьенко В.Н. тел. 8-383-43-53-154</w:t>
            </w:r>
          </w:p>
        </w:tc>
        <w:tc>
          <w:tcPr>
            <w:tcW w:w="3467" w:type="dxa"/>
            <w:tcBorders>
              <w:top w:val="dashDotStroked" w:sz="24" w:space="0" w:color="auto"/>
              <w:left w:val="dashDotStroked" w:sz="24" w:space="0" w:color="auto"/>
              <w:bottom w:val="dashDotStroked" w:sz="24" w:space="0" w:color="auto"/>
              <w:right w:val="dashDotStroked" w:sz="24" w:space="0" w:color="auto"/>
            </w:tcBorders>
          </w:tcPr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Номер газеты подписан к печати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09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.0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.2024 </w:t>
            </w:r>
            <w:r w:rsidRPr="00280E1B">
              <w:rPr>
                <w:rFonts w:ascii="Times New Roman" w:eastAsia="Times New Roman" w:hAnsi="Times New Roman" w:cs="Times New Roman"/>
                <w:i/>
                <w:sz w:val="18"/>
                <w:szCs w:val="18"/>
              </w:rPr>
              <w:t xml:space="preserve"> </w:t>
            </w: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в 16-.00 часов Тираж  7 экземпляров</w:t>
            </w:r>
          </w:p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280E1B">
              <w:rPr>
                <w:rFonts w:ascii="Times New Roman" w:eastAsia="Times New Roman" w:hAnsi="Times New Roman" w:cs="Times New Roman"/>
                <w:sz w:val="18"/>
                <w:szCs w:val="18"/>
              </w:rPr>
              <w:t>Материалы этого выпуска публикуются бесплатно</w:t>
            </w:r>
          </w:p>
          <w:p w:rsidR="00280E1B" w:rsidRPr="00280E1B" w:rsidRDefault="00280E1B" w:rsidP="00280E1B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firstLine="72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280E1B" w:rsidRDefault="00280E1B"/>
    <w:sectPr w:rsidR="00280E1B">
      <w:footerReference w:type="default" r:id="rId12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61FE" w:rsidRDefault="009861FE" w:rsidP="00280E1B">
      <w:pPr>
        <w:spacing w:after="0" w:line="240" w:lineRule="auto"/>
      </w:pPr>
      <w:r>
        <w:separator/>
      </w:r>
    </w:p>
  </w:endnote>
  <w:endnote w:type="continuationSeparator" w:id="0">
    <w:p w:rsidR="009861FE" w:rsidRDefault="009861FE" w:rsidP="00280E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13479819"/>
      <w:docPartObj>
        <w:docPartGallery w:val="Page Numbers (Bottom of Page)"/>
        <w:docPartUnique/>
      </w:docPartObj>
    </w:sdtPr>
    <w:sdtContent>
      <w:p w:rsidR="00280E1B" w:rsidRDefault="00280E1B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656EB">
          <w:rPr>
            <w:noProof/>
          </w:rPr>
          <w:t>10</w:t>
        </w:r>
        <w:r>
          <w:fldChar w:fldCharType="end"/>
        </w:r>
      </w:p>
    </w:sdtContent>
  </w:sdt>
  <w:p w:rsidR="00280E1B" w:rsidRDefault="00280E1B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61FE" w:rsidRDefault="009861FE" w:rsidP="00280E1B">
      <w:pPr>
        <w:spacing w:after="0" w:line="240" w:lineRule="auto"/>
      </w:pPr>
      <w:r>
        <w:separator/>
      </w:r>
    </w:p>
  </w:footnote>
  <w:footnote w:type="continuationSeparator" w:id="0">
    <w:p w:rsidR="009861FE" w:rsidRDefault="009861FE" w:rsidP="00280E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2"/>
    <w:multiLevelType w:val="singleLevel"/>
    <w:tmpl w:val="04C42DEE"/>
    <w:name w:val="WW8Num2"/>
    <w:lvl w:ilvl="0">
      <w:start w:val="1"/>
      <w:numFmt w:val="decimal"/>
      <w:pStyle w:val="1"/>
      <w:lvlText w:val="%1."/>
      <w:lvlJc w:val="left"/>
      <w:pPr>
        <w:tabs>
          <w:tab w:val="num" w:pos="704"/>
        </w:tabs>
        <w:ind w:left="704" w:hanging="278"/>
      </w:pPr>
      <w:rPr>
        <w:color w:val="000000"/>
        <w:sz w:val="27"/>
      </w:rPr>
    </w:lvl>
  </w:abstractNum>
  <w:abstractNum w:abstractNumId="2">
    <w:nsid w:val="7E763621"/>
    <w:multiLevelType w:val="multilevel"/>
    <w:tmpl w:val="9C46A092"/>
    <w:lvl w:ilvl="0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2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92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AD8"/>
    <w:rsid w:val="00053308"/>
    <w:rsid w:val="00280E1B"/>
    <w:rsid w:val="004656EB"/>
    <w:rsid w:val="007A4AD8"/>
    <w:rsid w:val="007B4B78"/>
    <w:rsid w:val="00986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8"/>
  </w:style>
  <w:style w:type="paragraph" w:styleId="1">
    <w:name w:val="heading 1"/>
    <w:basedOn w:val="a"/>
    <w:next w:val="a"/>
    <w:link w:val="10"/>
    <w:qFormat/>
    <w:rsid w:val="007B4B78"/>
    <w:pPr>
      <w:keepNext/>
      <w:numPr>
        <w:numId w:val="2"/>
      </w:numPr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B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1B"/>
  </w:style>
  <w:style w:type="paragraph" w:styleId="a7">
    <w:name w:val="footer"/>
    <w:basedOn w:val="a"/>
    <w:link w:val="a8"/>
    <w:uiPriority w:val="99"/>
    <w:unhideWhenUsed/>
    <w:rsid w:val="0028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1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4B78"/>
  </w:style>
  <w:style w:type="paragraph" w:styleId="1">
    <w:name w:val="heading 1"/>
    <w:basedOn w:val="a"/>
    <w:next w:val="a"/>
    <w:link w:val="10"/>
    <w:qFormat/>
    <w:rsid w:val="007B4B78"/>
    <w:pPr>
      <w:keepNext/>
      <w:numPr>
        <w:numId w:val="2"/>
      </w:numPr>
      <w:suppressAutoHyphens/>
      <w:spacing w:after="0" w:line="240" w:lineRule="auto"/>
      <w:ind w:left="4860"/>
      <w:outlineLvl w:val="0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B4B78"/>
    <w:rPr>
      <w:rFonts w:ascii="Times New Roman" w:eastAsia="Times New Roman" w:hAnsi="Times New Roman" w:cs="Times New Roman"/>
      <w:sz w:val="28"/>
      <w:szCs w:val="24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280E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80E1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8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80E1B"/>
  </w:style>
  <w:style w:type="paragraph" w:styleId="a7">
    <w:name w:val="footer"/>
    <w:basedOn w:val="a"/>
    <w:link w:val="a8"/>
    <w:uiPriority w:val="99"/>
    <w:unhideWhenUsed/>
    <w:rsid w:val="00280E1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80E1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" TargetMode="Externa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mailto:vkoen-adm@yandex.ru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ww.bestpravo.ru/federalnoje/ea-instrukcii/y7w.ht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10</Pages>
  <Words>5355</Words>
  <Characters>30530</Characters>
  <Application>Microsoft Office Word</Application>
  <DocSecurity>0</DocSecurity>
  <Lines>254</Lines>
  <Paragraphs>71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35814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2024-02-13T05:30:00Z</cp:lastPrinted>
  <dcterms:created xsi:type="dcterms:W3CDTF">2024-02-13T04:17:00Z</dcterms:created>
  <dcterms:modified xsi:type="dcterms:W3CDTF">2024-02-13T05:31:00Z</dcterms:modified>
</cp:coreProperties>
</file>