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CAA" w:rsidRPr="00A76B5C" w:rsidRDefault="00EA1CAA" w:rsidP="00EA1CAA">
      <w:pPr>
        <w:widowControl w:val="0"/>
        <w:autoSpaceDE/>
        <w:autoSpaceDN/>
        <w:ind w:left="5245"/>
        <w:jc w:val="right"/>
        <w:rPr>
          <w:bCs/>
          <w:sz w:val="28"/>
          <w:szCs w:val="28"/>
          <w:lang w:bidi="ru-RU"/>
        </w:rPr>
      </w:pPr>
      <w:r w:rsidRPr="00A76B5C">
        <w:rPr>
          <w:bCs/>
          <w:sz w:val="28"/>
          <w:szCs w:val="28"/>
          <w:lang w:bidi="ru-RU"/>
        </w:rPr>
        <w:t xml:space="preserve">Приложение № 2  </w:t>
      </w:r>
    </w:p>
    <w:p w:rsidR="00EA1CAA" w:rsidRPr="00A76B5C" w:rsidRDefault="00EA1CAA" w:rsidP="00EA1CAA">
      <w:pPr>
        <w:widowControl w:val="0"/>
        <w:autoSpaceDE/>
        <w:autoSpaceDN/>
        <w:ind w:left="5245"/>
        <w:jc w:val="right"/>
        <w:rPr>
          <w:bCs/>
          <w:sz w:val="28"/>
          <w:szCs w:val="28"/>
          <w:lang w:bidi="ru-RU"/>
        </w:rPr>
      </w:pPr>
      <w:r w:rsidRPr="00A76B5C">
        <w:rPr>
          <w:bCs/>
          <w:sz w:val="28"/>
          <w:szCs w:val="28"/>
          <w:lang w:bidi="ru-RU"/>
        </w:rPr>
        <w:t>к постановлению администрации</w:t>
      </w:r>
    </w:p>
    <w:p w:rsidR="00EA1CAA" w:rsidRPr="00A76B5C" w:rsidRDefault="00EA1CAA" w:rsidP="00EA1CAA">
      <w:pPr>
        <w:widowControl w:val="0"/>
        <w:autoSpaceDE/>
        <w:autoSpaceDN/>
        <w:ind w:left="5245"/>
        <w:jc w:val="right"/>
        <w:rPr>
          <w:sz w:val="28"/>
          <w:szCs w:val="28"/>
        </w:rPr>
      </w:pPr>
      <w:r>
        <w:rPr>
          <w:sz w:val="28"/>
          <w:szCs w:val="28"/>
        </w:rPr>
        <w:t>Верх-Коенского</w:t>
      </w:r>
      <w:r w:rsidRPr="00A76B5C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>Искитимского</w:t>
      </w:r>
      <w:r w:rsidRPr="00A76B5C">
        <w:rPr>
          <w:sz w:val="28"/>
          <w:szCs w:val="28"/>
        </w:rPr>
        <w:t xml:space="preserve"> района Новосибирской области</w:t>
      </w:r>
    </w:p>
    <w:p w:rsidR="00EA1CAA" w:rsidRPr="00A76B5C" w:rsidRDefault="00EA1CAA" w:rsidP="00EA1CAA">
      <w:pPr>
        <w:widowControl w:val="0"/>
        <w:autoSpaceDE/>
        <w:autoSpaceDN/>
        <w:ind w:left="5245"/>
        <w:jc w:val="right"/>
        <w:rPr>
          <w:bCs/>
          <w:sz w:val="28"/>
          <w:szCs w:val="28"/>
          <w:lang w:bidi="ru-RU"/>
        </w:rPr>
      </w:pPr>
      <w:r w:rsidRPr="00A76B5C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10.06.2024 </w:t>
      </w:r>
      <w:r w:rsidRPr="00A76B5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60/76.004</w:t>
      </w:r>
    </w:p>
    <w:p w:rsidR="00EA1CAA" w:rsidRPr="00A76B5C" w:rsidRDefault="00EA1CAA" w:rsidP="00EA1CAA">
      <w:pPr>
        <w:widowControl w:val="0"/>
        <w:autoSpaceDE/>
        <w:autoSpaceDN/>
        <w:jc w:val="right"/>
        <w:rPr>
          <w:bCs/>
          <w:sz w:val="28"/>
          <w:szCs w:val="28"/>
          <w:lang w:bidi="ru-RU"/>
        </w:rPr>
      </w:pPr>
    </w:p>
    <w:p w:rsidR="00EA1CAA" w:rsidRPr="00A76B5C" w:rsidRDefault="00EA1CAA" w:rsidP="00EA1C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76B5C">
        <w:rPr>
          <w:rFonts w:ascii="Times New Roman" w:hAnsi="Times New Roman" w:cs="Times New Roman"/>
          <w:sz w:val="28"/>
          <w:szCs w:val="28"/>
        </w:rPr>
        <w:t>ФОРМА</w:t>
      </w:r>
    </w:p>
    <w:p w:rsidR="00EA1CAA" w:rsidRPr="00A76B5C" w:rsidRDefault="00EA1CAA" w:rsidP="00EA1C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A1CAA" w:rsidRPr="00A76B5C" w:rsidRDefault="00EA1CAA" w:rsidP="00EA1CA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A1CAA" w:rsidRPr="00A76B5C" w:rsidRDefault="00EA1CAA" w:rsidP="00EA1C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A1CAA" w:rsidRPr="00A76B5C" w:rsidRDefault="00EA1CAA" w:rsidP="00EA1C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76B5C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544781" w:rsidRPr="00544781" w:rsidRDefault="00EA1CAA" w:rsidP="00544781">
      <w:pPr>
        <w:autoSpaceDE/>
        <w:autoSpaceDN/>
        <w:spacing w:line="259" w:lineRule="auto"/>
        <w:ind w:left="175"/>
        <w:jc w:val="center"/>
        <w:rPr>
          <w:color w:val="000000"/>
          <w:sz w:val="28"/>
          <w:szCs w:val="28"/>
          <w:lang w:eastAsia="en-US"/>
        </w:rPr>
      </w:pPr>
      <w:r w:rsidRPr="00A76B5C">
        <w:rPr>
          <w:sz w:val="28"/>
          <w:szCs w:val="28"/>
        </w:rPr>
        <w:t xml:space="preserve">Об оценке </w:t>
      </w:r>
      <w:proofErr w:type="gramStart"/>
      <w:r w:rsidRPr="00A76B5C">
        <w:rPr>
          <w:sz w:val="28"/>
          <w:szCs w:val="28"/>
        </w:rPr>
        <w:t xml:space="preserve">применения обязательных требований </w:t>
      </w:r>
      <w:r w:rsidR="00544781" w:rsidRPr="00544781">
        <w:rPr>
          <w:color w:val="000000"/>
          <w:sz w:val="28"/>
          <w:szCs w:val="28"/>
          <w:lang w:eastAsia="en-US"/>
        </w:rPr>
        <w:t>Решения Совета депутатов</w:t>
      </w:r>
      <w:proofErr w:type="gramEnd"/>
      <w:r w:rsidR="00544781" w:rsidRPr="00544781">
        <w:rPr>
          <w:color w:val="000000"/>
          <w:sz w:val="28"/>
          <w:szCs w:val="28"/>
          <w:lang w:eastAsia="en-US"/>
        </w:rPr>
        <w:t xml:space="preserve"> Верх-Коенского сельсовета Искитимского района Новосибирской  области от 24.03.2023 № 144 «Об утверждении Правил по благоустройству   </w:t>
      </w:r>
    </w:p>
    <w:p w:rsidR="00EA1CAA" w:rsidRPr="00A76B5C" w:rsidRDefault="00544781" w:rsidP="0054478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4781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территории Верх-Коенского сельсовета Искитимского района Новосибирской области»</w:t>
      </w:r>
      <w:r w:rsidR="00EA1CAA" w:rsidRPr="00A76B5C">
        <w:rPr>
          <w:rFonts w:ascii="Times New Roman" w:hAnsi="Times New Roman" w:cs="Times New Roman"/>
          <w:sz w:val="28"/>
          <w:szCs w:val="28"/>
        </w:rPr>
        <w:t xml:space="preserve"> (наименование муниципального нормативного правового акта)</w:t>
      </w:r>
    </w:p>
    <w:p w:rsidR="00EA1CAA" w:rsidRPr="00A76B5C" w:rsidRDefault="00EA1CAA" w:rsidP="00EA1CA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76B5C">
        <w:rPr>
          <w:rFonts w:ascii="Times New Roman" w:hAnsi="Times New Roman" w:cs="Times New Roman"/>
          <w:sz w:val="28"/>
          <w:szCs w:val="28"/>
        </w:rPr>
        <w:t>«___»_____________20___г.                                                            №_______</w:t>
      </w:r>
    </w:p>
    <w:p w:rsidR="00EA1CAA" w:rsidRPr="00A76B5C" w:rsidRDefault="00EA1CAA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1CAA" w:rsidRPr="00A76B5C" w:rsidRDefault="00EA1CAA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1CAA" w:rsidRPr="00A76B5C" w:rsidRDefault="00EA1CAA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76B5C">
        <w:rPr>
          <w:rFonts w:ascii="Times New Roman" w:hAnsi="Times New Roman" w:cs="Times New Roman"/>
          <w:sz w:val="28"/>
          <w:szCs w:val="28"/>
        </w:rPr>
        <w:t>1. Выводы по результатам оценке применения обязательных требований:</w:t>
      </w:r>
    </w:p>
    <w:p w:rsidR="00EA1CAA" w:rsidRPr="00A76B5C" w:rsidRDefault="00EA1CAA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76B5C">
        <w:rPr>
          <w:rFonts w:ascii="Times New Roman" w:hAnsi="Times New Roman" w:cs="Times New Roman"/>
          <w:sz w:val="28"/>
          <w:szCs w:val="28"/>
        </w:rPr>
        <w:t xml:space="preserve"> 1.1.</w:t>
      </w:r>
      <w:r w:rsidRPr="00A76B5C">
        <w:rPr>
          <w:rFonts w:ascii="Times New Roman" w:hAnsi="Times New Roman" w:cs="Times New Roman"/>
          <w:sz w:val="28"/>
          <w:szCs w:val="28"/>
        </w:rPr>
        <w:tab/>
        <w:t>О достижении/</w:t>
      </w:r>
      <w:proofErr w:type="spellStart"/>
      <w:r w:rsidRPr="00A76B5C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A76B5C">
        <w:rPr>
          <w:rFonts w:ascii="Times New Roman" w:hAnsi="Times New Roman" w:cs="Times New Roman"/>
          <w:sz w:val="28"/>
          <w:szCs w:val="28"/>
        </w:rPr>
        <w:t xml:space="preserve"> заявленных при подготовке муниципального нормативного правового акта, содержащего обязательные требования, целей регулирования.</w:t>
      </w:r>
    </w:p>
    <w:p w:rsidR="003048B7" w:rsidRDefault="003048B7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76B5C">
        <w:rPr>
          <w:rFonts w:ascii="Times New Roman" w:hAnsi="Times New Roman" w:cs="Times New Roman"/>
          <w:sz w:val="28"/>
          <w:szCs w:val="28"/>
        </w:rPr>
        <w:t>бязательные требования, цел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76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6B5C">
        <w:rPr>
          <w:rFonts w:ascii="Times New Roman" w:hAnsi="Times New Roman" w:cs="Times New Roman"/>
          <w:sz w:val="28"/>
          <w:szCs w:val="28"/>
        </w:rPr>
        <w:t>регулирования</w:t>
      </w:r>
      <w:proofErr w:type="gramEnd"/>
      <w:r w:rsidR="00EA1CAA" w:rsidRPr="00A76B5C">
        <w:rPr>
          <w:rFonts w:ascii="Times New Roman" w:hAnsi="Times New Roman" w:cs="Times New Roman"/>
          <w:sz w:val="28"/>
          <w:szCs w:val="28"/>
        </w:rPr>
        <w:t xml:space="preserve"> </w:t>
      </w:r>
      <w:r w:rsidRPr="00A76B5C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76B5C">
        <w:rPr>
          <w:rFonts w:ascii="Times New Roman" w:hAnsi="Times New Roman" w:cs="Times New Roman"/>
          <w:sz w:val="28"/>
          <w:szCs w:val="28"/>
        </w:rPr>
        <w:t xml:space="preserve"> при подготовке муниципального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– достигнуты.</w:t>
      </w:r>
    </w:p>
    <w:p w:rsidR="00EA1CAA" w:rsidRPr="00A76B5C" w:rsidRDefault="00EA1CAA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76B5C">
        <w:rPr>
          <w:rFonts w:ascii="Times New Roman" w:hAnsi="Times New Roman" w:cs="Times New Roman"/>
          <w:sz w:val="28"/>
          <w:szCs w:val="28"/>
        </w:rPr>
        <w:t>1.2. О соблюдении принципов, предусмотренных Федеральным законом от 31.07.2020 № 247-ФЗ «Об обязательных требованиях в Российской Федерации».</w:t>
      </w:r>
    </w:p>
    <w:p w:rsidR="00EA1CAA" w:rsidRPr="00A76B5C" w:rsidRDefault="003048B7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Принципы, содержащиеся  в МПА – выполнены.</w:t>
      </w:r>
    </w:p>
    <w:p w:rsidR="00EA1CAA" w:rsidRPr="00A76B5C" w:rsidRDefault="00EA1CAA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76B5C">
        <w:rPr>
          <w:rFonts w:ascii="Times New Roman" w:hAnsi="Times New Roman" w:cs="Times New Roman"/>
          <w:sz w:val="28"/>
          <w:szCs w:val="28"/>
        </w:rPr>
        <w:t>1.3. О возможности продления действия обязательных требований или изменения с продлением срока действия, или о необходимости прекращения действия обязательных требований.</w:t>
      </w:r>
    </w:p>
    <w:p w:rsidR="00EA1CAA" w:rsidRDefault="00544781" w:rsidP="00544781">
      <w:pPr>
        <w:autoSpaceDE/>
        <w:autoSpaceDN/>
        <w:spacing w:line="259" w:lineRule="auto"/>
        <w:ind w:left="175"/>
        <w:rPr>
          <w:color w:val="000000"/>
          <w:sz w:val="28"/>
          <w:szCs w:val="28"/>
          <w:lang w:eastAsia="en-US"/>
        </w:rPr>
      </w:pPr>
      <w:r w:rsidRPr="00544781">
        <w:rPr>
          <w:color w:val="000000"/>
          <w:sz w:val="28"/>
          <w:szCs w:val="28"/>
          <w:lang w:eastAsia="en-US"/>
        </w:rPr>
        <w:t>Решени</w:t>
      </w:r>
      <w:r>
        <w:rPr>
          <w:color w:val="000000"/>
          <w:sz w:val="28"/>
          <w:szCs w:val="28"/>
          <w:lang w:eastAsia="en-US"/>
        </w:rPr>
        <w:t>е</w:t>
      </w:r>
      <w:r w:rsidRPr="00544781">
        <w:rPr>
          <w:color w:val="000000"/>
          <w:sz w:val="28"/>
          <w:szCs w:val="28"/>
          <w:lang w:eastAsia="en-US"/>
        </w:rPr>
        <w:t xml:space="preserve"> Совета депутатов Верх-Коенского сельсовета Искитимского района Новосибирской  области от 24.03.2023 № 144 «Об утверждении Правил по благоустройству   территории Верх-Коенского сельсовета Искитимского района Новосибирской области</w:t>
      </w:r>
      <w:r>
        <w:rPr>
          <w:color w:val="000000"/>
          <w:sz w:val="28"/>
          <w:szCs w:val="28"/>
          <w:lang w:eastAsia="en-US"/>
        </w:rPr>
        <w:t>», срок действия в соответствии со ст. 3 Федерального закона № 247-ФЗ – не имеет.</w:t>
      </w:r>
    </w:p>
    <w:p w:rsidR="00544781" w:rsidRPr="00A76B5C" w:rsidRDefault="00544781" w:rsidP="00544781">
      <w:pPr>
        <w:autoSpaceDE/>
        <w:autoSpaceDN/>
        <w:spacing w:line="259" w:lineRule="auto"/>
        <w:ind w:left="175"/>
        <w:rPr>
          <w:sz w:val="28"/>
          <w:szCs w:val="28"/>
        </w:rPr>
      </w:pPr>
    </w:p>
    <w:p w:rsidR="00EA1CAA" w:rsidRDefault="00EA1CAA" w:rsidP="00EA1CAA">
      <w:pPr>
        <w:widowControl w:val="0"/>
        <w:autoSpaceDE/>
        <w:autoSpaceDN/>
        <w:ind w:right="-16"/>
        <w:jc w:val="both"/>
        <w:rPr>
          <w:sz w:val="28"/>
          <w:szCs w:val="28"/>
        </w:rPr>
      </w:pPr>
      <w:r w:rsidRPr="00A76B5C">
        <w:rPr>
          <w:sz w:val="28"/>
          <w:szCs w:val="28"/>
          <w:lang w:bidi="ru-RU"/>
        </w:rPr>
        <w:t xml:space="preserve">Специалист администрации </w:t>
      </w:r>
      <w:r>
        <w:rPr>
          <w:sz w:val="28"/>
          <w:szCs w:val="28"/>
        </w:rPr>
        <w:t>Верх-Коенского</w:t>
      </w:r>
      <w:r w:rsidRPr="00A76B5C">
        <w:rPr>
          <w:sz w:val="28"/>
          <w:szCs w:val="28"/>
        </w:rPr>
        <w:t xml:space="preserve"> сельсовета </w:t>
      </w:r>
    </w:p>
    <w:p w:rsidR="00EA1CAA" w:rsidRPr="00A76B5C" w:rsidRDefault="00EA1CAA" w:rsidP="00EA1CAA">
      <w:pPr>
        <w:widowControl w:val="0"/>
        <w:autoSpaceDE/>
        <w:autoSpaceDN/>
        <w:ind w:right="-16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>Искитимского</w:t>
      </w:r>
      <w:r w:rsidRPr="00A76B5C">
        <w:rPr>
          <w:sz w:val="28"/>
          <w:szCs w:val="28"/>
          <w:lang w:bidi="ru-RU"/>
        </w:rPr>
        <w:t xml:space="preserve"> района Новосибирской области _________    </w:t>
      </w:r>
      <w:r w:rsidR="003048B7">
        <w:rPr>
          <w:sz w:val="28"/>
          <w:szCs w:val="28"/>
          <w:lang w:bidi="ru-RU"/>
        </w:rPr>
        <w:t>Т.М.Быкова</w:t>
      </w:r>
      <w:bookmarkStart w:id="0" w:name="_GoBack"/>
      <w:bookmarkEnd w:id="0"/>
    </w:p>
    <w:p w:rsidR="00EA1CAA" w:rsidRPr="00A76B5C" w:rsidRDefault="00EA1CAA" w:rsidP="00EA1CAA">
      <w:pPr>
        <w:widowControl w:val="0"/>
        <w:autoSpaceDE/>
        <w:autoSpaceDN/>
        <w:ind w:right="-16"/>
        <w:jc w:val="both"/>
        <w:rPr>
          <w:i/>
          <w:sz w:val="28"/>
          <w:szCs w:val="28"/>
          <w:lang w:bidi="ru-RU"/>
        </w:rPr>
      </w:pPr>
      <w:r w:rsidRPr="00A76B5C">
        <w:rPr>
          <w:sz w:val="28"/>
          <w:szCs w:val="28"/>
          <w:lang w:bidi="ru-RU"/>
        </w:rPr>
        <w:t xml:space="preserve">                                                                                               </w:t>
      </w:r>
      <w:r w:rsidRPr="00A76B5C">
        <w:rPr>
          <w:i/>
          <w:sz w:val="28"/>
          <w:szCs w:val="28"/>
          <w:lang w:bidi="ru-RU"/>
        </w:rPr>
        <w:t>(инициалы, фамилии) (подпись)</w:t>
      </w:r>
    </w:p>
    <w:p w:rsidR="00EA1CAA" w:rsidRPr="00A76B5C" w:rsidRDefault="00EA1CAA" w:rsidP="00EA1CA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1CAA" w:rsidRDefault="00EA1CAA" w:rsidP="00EA1CAA"/>
    <w:p w:rsidR="009614C0" w:rsidRDefault="009614C0"/>
    <w:sectPr w:rsidR="009614C0" w:rsidSect="000E2E39">
      <w:pgSz w:w="11906" w:h="16838"/>
      <w:pgMar w:top="709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566"/>
    <w:rsid w:val="003048B7"/>
    <w:rsid w:val="00544781"/>
    <w:rsid w:val="009614C0"/>
    <w:rsid w:val="00C21566"/>
    <w:rsid w:val="00EA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CA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C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CA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C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2024-06-17T04:42:00Z</dcterms:created>
  <dcterms:modified xsi:type="dcterms:W3CDTF">2024-06-18T03:57:00Z</dcterms:modified>
</cp:coreProperties>
</file>