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FEC" w:rsidRDefault="00817FEC" w:rsidP="00817F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ВЕРХ-КОЕНСКОГО СЕЛЬСОВЕТА</w:t>
      </w:r>
    </w:p>
    <w:p w:rsidR="00817FEC" w:rsidRDefault="00817FEC" w:rsidP="00817FEC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ИСКИТИМСКОГО РАЙОНА НОВОСИБИРСКОЙ ОБЛАСТИ</w:t>
      </w:r>
    </w:p>
    <w:p w:rsidR="00817FEC" w:rsidRDefault="00817FEC" w:rsidP="00817FEC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817FEC" w:rsidRDefault="00817FEC" w:rsidP="00817FE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817FEC" w:rsidRDefault="00817FEC" w:rsidP="00817FEC">
      <w:pPr>
        <w:tabs>
          <w:tab w:val="left" w:pos="2220"/>
        </w:tabs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817FEC" w:rsidRDefault="00817FEC" w:rsidP="00817FEC">
      <w:pPr>
        <w:tabs>
          <w:tab w:val="left" w:pos="2220"/>
        </w:tabs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15.04.2025 № 44/76.004</w:t>
      </w:r>
    </w:p>
    <w:p w:rsidR="00817FEC" w:rsidRDefault="00817FEC" w:rsidP="00817FEC">
      <w:pPr>
        <w:tabs>
          <w:tab w:val="left" w:pos="2220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ерх-Коен</w:t>
      </w:r>
    </w:p>
    <w:p w:rsidR="00817FEC" w:rsidRDefault="00817FEC" w:rsidP="00817FEC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817FEC" w:rsidRDefault="00817FEC" w:rsidP="00817F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предупреждении пожаров  </w:t>
      </w:r>
    </w:p>
    <w:p w:rsidR="00817FEC" w:rsidRDefault="00817FEC" w:rsidP="00817F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весенне-летний пожароопасный период</w:t>
      </w:r>
    </w:p>
    <w:p w:rsidR="00817FEC" w:rsidRDefault="00817FEC" w:rsidP="00817F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 года на территории Верх-Коенского сельсовета</w:t>
      </w:r>
    </w:p>
    <w:p w:rsidR="00817FEC" w:rsidRDefault="00817FEC" w:rsidP="00817F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FEC" w:rsidRPr="00CE78DB" w:rsidRDefault="00817FEC" w:rsidP="00817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CE78DB">
        <w:rPr>
          <w:rFonts w:ascii="Times New Roman" w:eastAsia="Times New Roman" w:hAnsi="Times New Roman" w:cs="Times New Roman CYR"/>
          <w:bCs/>
          <w:color w:val="000000"/>
          <w:sz w:val="28"/>
          <w:szCs w:val="28"/>
          <w:lang w:eastAsia="ru-RU"/>
        </w:rPr>
        <w:t xml:space="preserve">В  соответствии с постановлением Правительства Российской Федерации от 25.04.2012 №390 «О противопожарном режиме», Федеральным законом от 06.10.2003 № 131- ФЗ «Об общих принципах организации местного самоуправления </w:t>
      </w:r>
      <w:r w:rsidRPr="00CE78D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</w:t>
      </w:r>
      <w:r w:rsidRPr="00CE78DB">
        <w:rPr>
          <w:rFonts w:ascii="Times New Roman" w:eastAsia="Times New Roman" w:hAnsi="Times New Roman"/>
          <w:sz w:val="28"/>
          <w:szCs w:val="28"/>
          <w:lang w:bidi="en-US"/>
        </w:rPr>
        <w:t>Российской Федерации</w:t>
      </w:r>
      <w:r w:rsidRPr="00CE78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», </w:t>
      </w:r>
      <w:r w:rsidRPr="00CE78DB">
        <w:rPr>
          <w:rFonts w:ascii="Times New Roman" w:eastAsia="Times New Roman" w:hAnsi="Times New Roman"/>
          <w:sz w:val="28"/>
          <w:szCs w:val="28"/>
          <w:lang w:bidi="en-US"/>
        </w:rPr>
        <w:t>руководствуясь  Постановлением Губернатора  Новосибирской области от 08.04.2025 № 75 «Об установлении начала  пожароопасного сезона на территории Новосибирской области в 2025 году</w:t>
      </w:r>
      <w:r w:rsidRPr="00CE78DB">
        <w:rPr>
          <w:rFonts w:ascii="Times New Roman" w:eastAsia="Times New Roman" w:hAnsi="Times New Roman"/>
          <w:sz w:val="27"/>
          <w:szCs w:val="27"/>
          <w:lang w:bidi="en-US"/>
        </w:rPr>
        <w:t xml:space="preserve">», </w:t>
      </w:r>
      <w:r w:rsidRPr="00CE78DB">
        <w:rPr>
          <w:rFonts w:ascii="Times New Roman" w:eastAsia="Times New Roman" w:hAnsi="Times New Roman"/>
          <w:sz w:val="28"/>
          <w:szCs w:val="28"/>
        </w:rPr>
        <w:t>для предупреждения чрезвычайных ситуаций, связанных с пожарами в весенне-летний пожароопасный период,</w:t>
      </w:r>
      <w:r w:rsidRPr="00CE78DB">
        <w:t xml:space="preserve"> </w:t>
      </w:r>
      <w:r w:rsidRPr="00CE78DB">
        <w:rPr>
          <w:rFonts w:ascii="Times New Roman" w:eastAsia="Times New Roman" w:hAnsi="Times New Roman"/>
          <w:sz w:val="28"/>
          <w:szCs w:val="28"/>
        </w:rPr>
        <w:t>создания</w:t>
      </w:r>
      <w:proofErr w:type="gramEnd"/>
      <w:r w:rsidRPr="00CE78DB">
        <w:rPr>
          <w:rFonts w:ascii="Times New Roman" w:eastAsia="Times New Roman" w:hAnsi="Times New Roman"/>
          <w:sz w:val="28"/>
          <w:szCs w:val="28"/>
        </w:rPr>
        <w:t xml:space="preserve"> условий для их успешной ликвидации при возникновении и ограничения</w:t>
      </w:r>
      <w:r w:rsidRPr="00CE78DB">
        <w:rPr>
          <w:rFonts w:eastAsia="Times New Roman" w:cs="Calibri"/>
          <w:sz w:val="28"/>
          <w:szCs w:val="28"/>
        </w:rPr>
        <w:t xml:space="preserve"> </w:t>
      </w:r>
      <w:r w:rsidRPr="00CE78DB">
        <w:rPr>
          <w:rFonts w:ascii="Times New Roman" w:eastAsia="Times New Roman" w:hAnsi="Times New Roman"/>
          <w:sz w:val="28"/>
          <w:szCs w:val="28"/>
        </w:rPr>
        <w:t xml:space="preserve">тяжести возможных последствий и обеспечении защиты населения </w:t>
      </w:r>
      <w:r w:rsidRPr="00CE78DB">
        <w:rPr>
          <w:rFonts w:ascii="Times New Roman" w:eastAsia="Times New Roman" w:hAnsi="Times New Roman"/>
          <w:sz w:val="27"/>
          <w:szCs w:val="27"/>
          <w:lang w:bidi="en-US"/>
        </w:rPr>
        <w:t xml:space="preserve">  </w:t>
      </w:r>
    </w:p>
    <w:p w:rsidR="00817FEC" w:rsidRDefault="00817FEC" w:rsidP="00817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817FEC" w:rsidRDefault="00817FEC" w:rsidP="00817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1.Установить на территории Верх-Коенского сельсовета Искитимского района Новосибирской области с 15 апреля 2025 года    весенне-летний противопожарный режим.</w:t>
      </w:r>
    </w:p>
    <w:p w:rsidR="00817FEC" w:rsidRDefault="00817FEC" w:rsidP="00817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1.1. Организовать своевременную очистку (уборку) территорий населенных пунктов поселений от сухой травы и горючего мусора.</w:t>
      </w:r>
    </w:p>
    <w:p w:rsidR="00817FEC" w:rsidRDefault="00817FEC" w:rsidP="00817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1.2. Обеспечить возможность беспрепятственного проезда пожарной техники к месту пожара в границах населенных пунктов поселений. </w:t>
      </w:r>
    </w:p>
    <w:p w:rsidR="00817FEC" w:rsidRDefault="00817FEC" w:rsidP="00817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1.3. Директору МУП ИР «Восточное» Яркову А.С. провести весеннюю проверку стоящих на балансе водонапорных башен,</w:t>
      </w:r>
    </w:p>
    <w:p w:rsidR="00817FEC" w:rsidRDefault="00817FEC" w:rsidP="00817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выполнить необходимый комплекс работ для обеспечения технической возможности заправки водой пожарной техники в срок до 15.04.2025г;</w:t>
      </w:r>
    </w:p>
    <w:p w:rsidR="00817FEC" w:rsidRDefault="00817FEC" w:rsidP="00817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В случае повышения пожарной опасности (при установлении сухой, жаркой и ветреной погоды или получении штормового предупреждения) оперативно рассматривать вопросы о необходимости принятия дополнительных мер в указанный период и об установлении особого противопожарного режима в границах соответствующих поселений.</w:t>
      </w:r>
    </w:p>
    <w:p w:rsidR="00817FEC" w:rsidRDefault="00817FEC" w:rsidP="00817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Для оперативного и своевременного реагирования на зафиксированные космическим мониторингом термические точки привлекать к работе патрульные, патрульно-маневренные группы;</w:t>
      </w:r>
    </w:p>
    <w:p w:rsidR="00817FEC" w:rsidRDefault="00817FEC" w:rsidP="00817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 Специалисту администрации по ГО, ЧС и ПБ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Сапуновой И.А</w:t>
      </w:r>
      <w:r>
        <w:rPr>
          <w:rFonts w:ascii="Times New Roman" w:eastAsia="Times New Roman" w:hAnsi="Times New Roman"/>
          <w:sz w:val="28"/>
          <w:szCs w:val="28"/>
        </w:rPr>
        <w:t>.:</w:t>
      </w:r>
    </w:p>
    <w:p w:rsidR="00817FEC" w:rsidRDefault="00817FEC" w:rsidP="00817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4.1. продолжить проведение противопожарных инструктажей среди населения;</w:t>
      </w:r>
    </w:p>
    <w:p w:rsidR="00817FEC" w:rsidRDefault="00817FEC" w:rsidP="00817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4.2. информировать население о происходящих в районе пожарах и их последствиях;</w:t>
      </w:r>
    </w:p>
    <w:p w:rsidR="00817FEC" w:rsidRDefault="00817FEC" w:rsidP="00817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4.3. проводить агитационную работу среди населения</w:t>
      </w:r>
      <w:r>
        <w:t> </w:t>
      </w:r>
      <w:r>
        <w:rPr>
          <w:rFonts w:ascii="Times New Roman" w:eastAsia="Times New Roman" w:hAnsi="Times New Roman"/>
          <w:sz w:val="28"/>
          <w:szCs w:val="28"/>
        </w:rPr>
        <w:t xml:space="preserve">о целесообразности оборудования жилых помещений автономными пожарными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извещателями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за счет собственных сре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дств гр</w:t>
      </w:r>
      <w:proofErr w:type="gramEnd"/>
      <w:r>
        <w:rPr>
          <w:rFonts w:ascii="Times New Roman" w:eastAsia="Times New Roman" w:hAnsi="Times New Roman"/>
          <w:sz w:val="28"/>
          <w:szCs w:val="28"/>
        </w:rPr>
        <w:t>аждан;</w:t>
      </w:r>
    </w:p>
    <w:p w:rsidR="00817FEC" w:rsidRDefault="00817FEC" w:rsidP="00817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 Рекомендовать руководителям предприятий, организаций и учреждений всех форм собственности провести комплекс противопожарных мероприятий:</w:t>
      </w:r>
    </w:p>
    <w:p w:rsidR="00817FEC" w:rsidRDefault="00817FEC" w:rsidP="00817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5.1. организовать уборку и вывоз с подведомственных территорий сгораемого мусора, сухой прошлогодней травы, расчистку стихийных (неорганизованных) свалок.</w:t>
      </w:r>
    </w:p>
    <w:p w:rsidR="00817FEC" w:rsidRDefault="00817FEC" w:rsidP="00817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5.2. не использовать противопожарные расстояния между зданиями, сооружениями и строениями для складирования материалов, оборудования и тары, для стоянки транспорта, для разведения костров и сжигания отходов и тары;</w:t>
      </w:r>
      <w:proofErr w:type="gramEnd"/>
    </w:p>
    <w:p w:rsidR="00817FEC" w:rsidRDefault="00817FEC" w:rsidP="00817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5.3. при принятии решения о проведении выжигания сухой травянистой растительности на земельных участках населенного пункта в безветренную погоду обеспечить обязательное соблюдение требований Методических рекомендаций МЧС России, утвержденных 23.01.2014года;</w:t>
      </w:r>
    </w:p>
    <w:p w:rsidR="00817FEC" w:rsidRDefault="00817FEC" w:rsidP="00817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5.4. исключить доступ посторонних лиц в неэксплуатируемые помещения.</w:t>
      </w:r>
    </w:p>
    <w:p w:rsidR="00817FEC" w:rsidRDefault="00817FEC" w:rsidP="00817F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6. Жителям населенных пунктов поселения:</w:t>
      </w:r>
    </w:p>
    <w:p w:rsidR="00817FEC" w:rsidRDefault="00817FEC" w:rsidP="00817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6.1. Соблюдать требования пожарной безопасности в быту и на производстве, а также собственными силами поддерживать противопожарный режим.</w:t>
      </w:r>
    </w:p>
    <w:p w:rsidR="00817FEC" w:rsidRDefault="00817FEC" w:rsidP="00817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6.2. Выполнять меры предосторожности при пользовании газовыми приборами, предметами</w:t>
      </w:r>
      <w:r>
        <w:t> </w:t>
      </w:r>
      <w:r>
        <w:rPr>
          <w:rFonts w:ascii="Times New Roman" w:eastAsia="Times New Roman" w:hAnsi="Times New Roman"/>
          <w:sz w:val="28"/>
          <w:szCs w:val="28"/>
        </w:rPr>
        <w:t>бытовой химии, проведение легковоспламеняющимися и горючими жидкостями и другими опасными в пожарном отношении веществами, материалами и оборудованием;</w:t>
      </w:r>
    </w:p>
    <w:p w:rsidR="00817FEC" w:rsidRDefault="00817FEC" w:rsidP="00817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6.3.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В случае обнаружения пожара или признаков горения (задымления, гари и т.п.) незамедлительно сообщать об этом по телефону 112-единый телефон службы спасения, 20-121, 89137037112 телефоны Единой Дежурно-Диспетчерской службы (при этом необходимо назвать место возникновения пожара, а также назвать свою фамилию) и принять возможные меры к спасению людей, имущества и ликвидации пожара.</w:t>
      </w:r>
      <w:proofErr w:type="gramEnd"/>
    </w:p>
    <w:p w:rsidR="00817FEC" w:rsidRDefault="00817FEC" w:rsidP="00817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 Постановление от 19.04.2024г. № 40/76.004 «О предупреждении пожаров в весенне-летний пожароопасный период 2024 года на территории Верх-Коенского сельсовета» считать утратившим силу.</w:t>
      </w:r>
    </w:p>
    <w:p w:rsidR="00817FEC" w:rsidRDefault="00817FEC" w:rsidP="00817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8.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периодичном печатном издании "Верх-Коенский вестник" и разместить на официальном сайте администрации Верх-Коенского сельсовета в сети "Интернет".</w:t>
      </w:r>
    </w:p>
    <w:p w:rsidR="00817FEC" w:rsidRDefault="00817FEC" w:rsidP="00817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817FEC" w:rsidRDefault="00817FEC" w:rsidP="00817FE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817FEC" w:rsidRDefault="00817FEC" w:rsidP="00817F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17FEC" w:rsidRDefault="00817FEC" w:rsidP="00817F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Глава Верх-Коенского сельсовета                                              В.Н. Соловьенко                                                        </w:t>
      </w:r>
    </w:p>
    <w:p w:rsidR="00817FEC" w:rsidRDefault="00817FEC" w:rsidP="00817FEC">
      <w:pPr>
        <w:spacing w:after="0" w:line="240" w:lineRule="auto"/>
        <w:jc w:val="both"/>
        <w:rPr>
          <w:rFonts w:eastAsia="Times New Roman" w:cs="Calibri"/>
        </w:rPr>
      </w:pPr>
      <w:r>
        <w:rPr>
          <w:rFonts w:ascii="Times New Roman" w:eastAsia="Times New Roman" w:hAnsi="Times New Roman"/>
          <w:sz w:val="28"/>
          <w:szCs w:val="28"/>
        </w:rPr>
        <w:t>Искитимского района</w:t>
      </w:r>
      <w:r>
        <w:rPr>
          <w:rFonts w:eastAsia="Times New Roman" w:cs="Calibri"/>
        </w:rPr>
        <w:t xml:space="preserve">  </w:t>
      </w:r>
    </w:p>
    <w:p w:rsidR="00817FEC" w:rsidRDefault="00817FEC" w:rsidP="00817F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Новосибирской области</w:t>
      </w:r>
    </w:p>
    <w:p w:rsidR="003355F5" w:rsidRDefault="003355F5">
      <w:bookmarkStart w:id="0" w:name="_GoBack"/>
      <w:bookmarkEnd w:id="0"/>
    </w:p>
    <w:sectPr w:rsidR="00335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B4"/>
    <w:rsid w:val="003355F5"/>
    <w:rsid w:val="00817FEC"/>
    <w:rsid w:val="00E5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E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E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2025-04-25T08:08:00Z</dcterms:created>
  <dcterms:modified xsi:type="dcterms:W3CDTF">2025-04-25T08:08:00Z</dcterms:modified>
</cp:coreProperties>
</file>