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9B" w:rsidRDefault="0004379B" w:rsidP="0004379B">
      <w:pPr>
        <w:pStyle w:val="a6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АДМИНИСТРАЦИЯ ВЕРХ-КОЕНСКОГО СЕЛЬСОВЕТА</w:t>
      </w:r>
    </w:p>
    <w:p w:rsidR="0004379B" w:rsidRDefault="0004379B" w:rsidP="0004379B">
      <w:pPr>
        <w:pStyle w:val="a6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ИСКИТИМСКОГО РАЙОНА НОВОСИБИРСКОЙ ОБЛАСТИ</w:t>
      </w:r>
    </w:p>
    <w:p w:rsidR="0004379B" w:rsidRDefault="0004379B" w:rsidP="0004379B">
      <w:pPr>
        <w:pStyle w:val="a6"/>
        <w:jc w:val="center"/>
        <w:rPr>
          <w:b/>
          <w:sz w:val="28"/>
          <w:szCs w:val="28"/>
          <w:lang w:val="ru-RU"/>
        </w:rPr>
      </w:pPr>
    </w:p>
    <w:p w:rsidR="0004379B" w:rsidRDefault="0004379B" w:rsidP="0004379B">
      <w:pPr>
        <w:pStyle w:val="a6"/>
        <w:jc w:val="center"/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П</w:t>
      </w:r>
      <w:proofErr w:type="gramEnd"/>
      <w:r>
        <w:rPr>
          <w:b/>
          <w:sz w:val="28"/>
          <w:szCs w:val="28"/>
          <w:lang w:val="ru-RU"/>
        </w:rPr>
        <w:t xml:space="preserve"> О С Т А Н О В Л Е Н И Е</w:t>
      </w:r>
    </w:p>
    <w:p w:rsidR="0004379B" w:rsidRDefault="0004379B" w:rsidP="0004379B">
      <w:pPr>
        <w:pStyle w:val="a6"/>
        <w:jc w:val="center"/>
        <w:rPr>
          <w:sz w:val="28"/>
          <w:szCs w:val="28"/>
          <w:lang w:val="ru-RU" w:eastAsia="ru-RU"/>
        </w:rPr>
      </w:pPr>
    </w:p>
    <w:p w:rsidR="0004379B" w:rsidRDefault="0004379B" w:rsidP="0004379B">
      <w:pPr>
        <w:pStyle w:val="a6"/>
        <w:jc w:val="center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 xml:space="preserve">04.06.2026 № 54/76.004 </w:t>
      </w:r>
    </w:p>
    <w:p w:rsidR="0004379B" w:rsidRDefault="0004379B" w:rsidP="0004379B">
      <w:pPr>
        <w:pStyle w:val="a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proofErr w:type="gramStart"/>
      <w:r>
        <w:rPr>
          <w:sz w:val="28"/>
          <w:szCs w:val="28"/>
          <w:lang w:val="ru-RU"/>
        </w:rPr>
        <w:t>.В</w:t>
      </w:r>
      <w:proofErr w:type="gramEnd"/>
      <w:r>
        <w:rPr>
          <w:sz w:val="28"/>
          <w:szCs w:val="28"/>
          <w:lang w:val="ru-RU"/>
        </w:rPr>
        <w:t>ерх-Коен</w:t>
      </w:r>
    </w:p>
    <w:p w:rsidR="0004379B" w:rsidRDefault="0004379B" w:rsidP="0004379B">
      <w:pPr>
        <w:pStyle w:val="a6"/>
        <w:jc w:val="center"/>
        <w:rPr>
          <w:sz w:val="28"/>
          <w:szCs w:val="28"/>
          <w:lang w:val="ru-RU"/>
        </w:rPr>
      </w:pPr>
    </w:p>
    <w:p w:rsidR="0004379B" w:rsidRDefault="0004379B" w:rsidP="0004379B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8"/>
          <w:szCs w:val="28"/>
          <w:u w:val="single"/>
        </w:rPr>
      </w:pPr>
    </w:p>
    <w:p w:rsidR="0004379B" w:rsidRDefault="0004379B" w:rsidP="0004379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4379B" w:rsidRDefault="0004379B" w:rsidP="0004379B">
      <w:pPr>
        <w:pStyle w:val="a4"/>
        <w:ind w:right="-5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Об утверждении перечня налоговых расходов</w:t>
      </w:r>
    </w:p>
    <w:p w:rsidR="0004379B" w:rsidRDefault="0004379B" w:rsidP="0004379B">
      <w:pPr>
        <w:pStyle w:val="a4"/>
        <w:ind w:right="-5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Верх-Коенского сельсовета Искитимского района</w:t>
      </w:r>
    </w:p>
    <w:p w:rsidR="0004379B" w:rsidRDefault="0004379B" w:rsidP="0004379B">
      <w:pPr>
        <w:pStyle w:val="a4"/>
        <w:ind w:right="-5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Новосибирской области на 2026 год и плановый</w:t>
      </w:r>
    </w:p>
    <w:p w:rsidR="0004379B" w:rsidRDefault="0004379B" w:rsidP="0004379B">
      <w:pPr>
        <w:pStyle w:val="a4"/>
        <w:ind w:right="-5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период 2027 и 2028 годов</w:t>
      </w:r>
    </w:p>
    <w:p w:rsidR="0004379B" w:rsidRDefault="0004379B" w:rsidP="0004379B">
      <w:pPr>
        <w:pStyle w:val="a4"/>
        <w:ind w:right="-55"/>
        <w:jc w:val="left"/>
        <w:rPr>
          <w:b w:val="0"/>
          <w:bCs w:val="0"/>
          <w:sz w:val="24"/>
        </w:rPr>
      </w:pPr>
    </w:p>
    <w:p w:rsidR="0004379B" w:rsidRDefault="0004379B" w:rsidP="0004379B">
      <w:pPr>
        <w:pStyle w:val="a4"/>
        <w:ind w:right="-55"/>
        <w:rPr>
          <w:b w:val="0"/>
          <w:bCs w:val="0"/>
        </w:rPr>
      </w:pPr>
    </w:p>
    <w:p w:rsidR="0004379B" w:rsidRDefault="0004379B" w:rsidP="0004379B">
      <w:pPr>
        <w:pStyle w:val="1"/>
        <w:ind w:right="-55" w:firstLine="567"/>
        <w:jc w:val="both"/>
        <w:rPr>
          <w:b w:val="0"/>
        </w:rPr>
      </w:pPr>
      <w:proofErr w:type="gramStart"/>
      <w:r>
        <w:rPr>
          <w:b w:val="0"/>
        </w:rPr>
        <w:t xml:space="preserve">В соответствии с Федеральным законом от </w:t>
      </w:r>
      <w:r>
        <w:rPr>
          <w:rFonts w:ascii="PT Serif" w:hAnsi="PT Serif"/>
          <w:color w:val="22272F"/>
          <w:sz w:val="20"/>
          <w:szCs w:val="20"/>
          <w:shd w:val="clear" w:color="auto" w:fill="FFFFFF"/>
        </w:rPr>
        <w:t xml:space="preserve">  </w:t>
      </w:r>
      <w:r>
        <w:rPr>
          <w:b w:val="0"/>
          <w:szCs w:val="28"/>
          <w:shd w:val="clear" w:color="auto" w:fill="FFFFFF"/>
        </w:rPr>
        <w:t>20 марта 2025 г. № 33-ФЗ «Об общих принципах организации местного самоуправления в единой системе публичной власти»,</w:t>
      </w:r>
      <w:r>
        <w:rPr>
          <w:b w:val="0"/>
        </w:rPr>
        <w:t xml:space="preserve"> пунктом 9 «Порядка формирования перечня налоговых расходов Верх-Коенского сельсовета Искитимского района Новосибирской области и оценки налоговых расходов Верх-Коенского сельсовета Искитимского района Новосибирской области», утвержденного постановлением администрации Верх-Коенского сельсовета Искитимского района Новосибирской области № 35/76.004 от 15 марта 2021</w:t>
      </w:r>
      <w:proofErr w:type="gramEnd"/>
      <w:r>
        <w:rPr>
          <w:b w:val="0"/>
        </w:rPr>
        <w:t xml:space="preserve"> года, администрация  Верх-Коенского сельсовета Искитимского района Новосибирской области</w:t>
      </w:r>
    </w:p>
    <w:p w:rsidR="0004379B" w:rsidRDefault="0004379B" w:rsidP="0004379B">
      <w:pPr>
        <w:pStyle w:val="1"/>
        <w:ind w:right="-55" w:firstLine="567"/>
        <w:jc w:val="both"/>
        <w:rPr>
          <w:bCs w:val="0"/>
          <w:szCs w:val="28"/>
        </w:rPr>
      </w:pPr>
      <w:r>
        <w:rPr>
          <w:bCs w:val="0"/>
        </w:rPr>
        <w:t>ПОСТАНОВЛЯЕТ:</w:t>
      </w:r>
    </w:p>
    <w:p w:rsidR="0004379B" w:rsidRDefault="0004379B" w:rsidP="0004379B">
      <w:pPr>
        <w:pStyle w:val="1"/>
        <w:ind w:right="-2" w:firstLine="567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1.Утвердить - прилагаемый Перечень налоговых расходов </w:t>
      </w:r>
      <w:r>
        <w:rPr>
          <w:b w:val="0"/>
        </w:rPr>
        <w:t>Верх-Коенского сельсовета</w:t>
      </w:r>
      <w:r>
        <w:rPr>
          <w:b w:val="0"/>
          <w:bCs w:val="0"/>
          <w:szCs w:val="28"/>
        </w:rPr>
        <w:t xml:space="preserve"> Искитимского района Новосибирской области на 202</w:t>
      </w:r>
      <w:r w:rsidR="001842B5">
        <w:rPr>
          <w:b w:val="0"/>
          <w:bCs w:val="0"/>
          <w:szCs w:val="28"/>
        </w:rPr>
        <w:t>6</w:t>
      </w:r>
      <w:r>
        <w:rPr>
          <w:b w:val="0"/>
          <w:bCs w:val="0"/>
          <w:szCs w:val="28"/>
        </w:rPr>
        <w:t xml:space="preserve"> год и плановый период 202</w:t>
      </w:r>
      <w:r w:rsidR="001842B5">
        <w:rPr>
          <w:b w:val="0"/>
          <w:bCs w:val="0"/>
          <w:szCs w:val="28"/>
        </w:rPr>
        <w:t>7</w:t>
      </w:r>
      <w:r>
        <w:rPr>
          <w:b w:val="0"/>
          <w:bCs w:val="0"/>
          <w:szCs w:val="28"/>
        </w:rPr>
        <w:t>и 202</w:t>
      </w:r>
      <w:r w:rsidR="001842B5">
        <w:rPr>
          <w:b w:val="0"/>
          <w:bCs w:val="0"/>
          <w:szCs w:val="28"/>
        </w:rPr>
        <w:t>8</w:t>
      </w:r>
      <w:bookmarkStart w:id="0" w:name="_GoBack"/>
      <w:bookmarkEnd w:id="0"/>
      <w:r>
        <w:rPr>
          <w:b w:val="0"/>
          <w:bCs w:val="0"/>
          <w:szCs w:val="28"/>
        </w:rPr>
        <w:t xml:space="preserve"> годов (Приложение №1).</w:t>
      </w:r>
    </w:p>
    <w:p w:rsidR="0004379B" w:rsidRDefault="0004379B" w:rsidP="0004379B">
      <w:pPr>
        <w:pStyle w:val="a4"/>
        <w:ind w:right="-2" w:firstLine="567"/>
        <w:jc w:val="both"/>
        <w:rPr>
          <w:b w:val="0"/>
          <w:bCs w:val="0"/>
        </w:rPr>
      </w:pPr>
      <w:r>
        <w:rPr>
          <w:b w:val="0"/>
          <w:bCs w:val="0"/>
          <w:szCs w:val="28"/>
        </w:rPr>
        <w:t>2. Признать утратившим силу постановление администрации Верх-Коенского сельсовета Искитимского района Новосибирской области от 02.12.2022 № 126/76.004 «</w:t>
      </w:r>
      <w:r>
        <w:rPr>
          <w:b w:val="0"/>
          <w:bCs w:val="0"/>
        </w:rPr>
        <w:t>Об утверждении перечня налоговых расходов Верх-Коенского сельсовета Искитимского района Новосибирской области на 2023 год и плановый период 2024 и 2025 годов».</w:t>
      </w:r>
    </w:p>
    <w:p w:rsidR="0004379B" w:rsidRDefault="0004379B" w:rsidP="0004379B">
      <w:pPr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периодическом печатном издании «Верх-Коенский вестник» и разместить на официальном сайте администрации Верх-Коенского сельсовета Искитимского района Новосибирской области.</w:t>
      </w:r>
    </w:p>
    <w:p w:rsidR="0004379B" w:rsidRDefault="0004379B" w:rsidP="0004379B">
      <w:pPr>
        <w:pStyle w:val="ConsPlusNormal"/>
        <w:widowControl/>
        <w:ind w:left="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379B" w:rsidRDefault="0004379B" w:rsidP="0004379B">
      <w:pPr>
        <w:tabs>
          <w:tab w:val="left" w:pos="0"/>
          <w:tab w:val="left" w:pos="993"/>
        </w:tabs>
        <w:ind w:left="709"/>
        <w:rPr>
          <w:sz w:val="28"/>
          <w:szCs w:val="28"/>
        </w:rPr>
      </w:pPr>
    </w:p>
    <w:p w:rsidR="0004379B" w:rsidRDefault="0004379B" w:rsidP="0004379B">
      <w:pPr>
        <w:tabs>
          <w:tab w:val="left" w:pos="0"/>
          <w:tab w:val="left" w:pos="993"/>
        </w:tabs>
        <w:ind w:left="709"/>
        <w:rPr>
          <w:sz w:val="28"/>
          <w:szCs w:val="28"/>
        </w:rPr>
      </w:pPr>
    </w:p>
    <w:p w:rsidR="0004379B" w:rsidRDefault="0004379B" w:rsidP="0004379B">
      <w:pPr>
        <w:tabs>
          <w:tab w:val="left" w:pos="0"/>
          <w:tab w:val="left" w:pos="993"/>
        </w:tabs>
        <w:ind w:left="709"/>
        <w:rPr>
          <w:sz w:val="28"/>
          <w:szCs w:val="28"/>
        </w:rPr>
      </w:pPr>
    </w:p>
    <w:p w:rsidR="0004379B" w:rsidRDefault="0004379B" w:rsidP="0004379B">
      <w:pPr>
        <w:pStyle w:val="10"/>
        <w:widowControl w:val="0"/>
        <w:spacing w:before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Верх-Коенского сельсовета </w:t>
      </w:r>
    </w:p>
    <w:p w:rsidR="0004379B" w:rsidRDefault="0004379B" w:rsidP="0004379B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Искитимского района Новосибирской области                                              Р.С. </w:t>
      </w:r>
      <w:proofErr w:type="spellStart"/>
      <w:r>
        <w:rPr>
          <w:rFonts w:ascii="Times New Roman" w:hAnsi="Times New Roman"/>
          <w:sz w:val="28"/>
          <w:szCs w:val="28"/>
        </w:rPr>
        <w:t>Шель</w:t>
      </w:r>
      <w:proofErr w:type="spellEnd"/>
    </w:p>
    <w:p w:rsidR="0004379B" w:rsidRDefault="0004379B" w:rsidP="0004379B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04379B" w:rsidRDefault="0004379B" w:rsidP="0004379B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04379B" w:rsidRDefault="0004379B" w:rsidP="0004379B">
      <w:pPr>
        <w:jc w:val="right"/>
        <w:rPr>
          <w:sz w:val="20"/>
          <w:szCs w:val="20"/>
        </w:rPr>
      </w:pPr>
    </w:p>
    <w:p w:rsidR="0004379B" w:rsidRDefault="0004379B" w:rsidP="0004379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№1 </w:t>
      </w:r>
    </w:p>
    <w:p w:rsidR="0004379B" w:rsidRDefault="0004379B" w:rsidP="0004379B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 Верх-Коенского сельсовета</w:t>
      </w:r>
    </w:p>
    <w:p w:rsidR="0004379B" w:rsidRDefault="0004379B" w:rsidP="0004379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Искитимского района Новосибирской области </w:t>
      </w:r>
    </w:p>
    <w:p w:rsidR="0004379B" w:rsidRDefault="0004379B" w:rsidP="0004379B">
      <w:pPr>
        <w:jc w:val="right"/>
        <w:rPr>
          <w:sz w:val="20"/>
          <w:szCs w:val="20"/>
        </w:rPr>
      </w:pPr>
      <w:r>
        <w:rPr>
          <w:sz w:val="20"/>
          <w:szCs w:val="20"/>
        </w:rPr>
        <w:t>№ 54/76.004 от 04.06.2026г.</w:t>
      </w:r>
    </w:p>
    <w:p w:rsidR="0004379B" w:rsidRDefault="0004379B" w:rsidP="0004379B">
      <w:pPr>
        <w:jc w:val="right"/>
        <w:rPr>
          <w:sz w:val="20"/>
          <w:szCs w:val="20"/>
        </w:rPr>
      </w:pPr>
    </w:p>
    <w:p w:rsidR="0004379B" w:rsidRDefault="0004379B" w:rsidP="0004379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ПЕРЕЧЕНЬ</w:t>
      </w:r>
    </w:p>
    <w:p w:rsidR="0004379B" w:rsidRDefault="0004379B" w:rsidP="0004379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налоговых расходов Верх-Коенского сельсовета Искитимского района Новосибирской области на 2026 год и плановый период 2027 и 2028 годов</w:t>
      </w:r>
    </w:p>
    <w:p w:rsidR="0004379B" w:rsidRDefault="0004379B" w:rsidP="0004379B">
      <w:pPr>
        <w:jc w:val="center"/>
        <w:rPr>
          <w:b/>
          <w:sz w:val="20"/>
          <w:szCs w:val="20"/>
        </w:rPr>
      </w:pPr>
    </w:p>
    <w:tbl>
      <w:tblPr>
        <w:tblStyle w:val="a3"/>
        <w:tblW w:w="10635" w:type="dxa"/>
        <w:tblLayout w:type="fixed"/>
        <w:tblLook w:val="04A0" w:firstRow="1" w:lastRow="0" w:firstColumn="1" w:lastColumn="0" w:noHBand="0" w:noVBand="1"/>
      </w:tblPr>
      <w:tblGrid>
        <w:gridCol w:w="563"/>
        <w:gridCol w:w="1150"/>
        <w:gridCol w:w="1233"/>
        <w:gridCol w:w="1232"/>
        <w:gridCol w:w="1169"/>
        <w:gridCol w:w="1177"/>
        <w:gridCol w:w="1134"/>
        <w:gridCol w:w="1503"/>
        <w:gridCol w:w="1474"/>
      </w:tblGrid>
      <w:tr w:rsidR="0004379B" w:rsidTr="0004379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79B" w:rsidRDefault="000437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          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9B" w:rsidRDefault="000437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Куратор налогового расхода муниципального образования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9B" w:rsidRDefault="000437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Краткое наименование налогового расхода муниципального образования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9B" w:rsidRDefault="000437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Полное наименование налогового расхода муниципального образования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9B" w:rsidRDefault="000437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Реквизиты муниципального правового акта, которым устанавливается налоговая льгота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9B" w:rsidRDefault="000437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Целевая категория налогоплательщиков, для которых предусмотрена налоговая льгота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9B" w:rsidRDefault="000437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Целевая категория налогового расхода муниципального образования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9B" w:rsidRDefault="000437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 (документа стратегического планирования) программы комплексного развития инфраструктуры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9B" w:rsidRDefault="000437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структурного элемента муниципальной программы (документа стратегического планирования) программы комплексного развития инфраструктуры</w:t>
            </w:r>
          </w:p>
        </w:tc>
      </w:tr>
      <w:tr w:rsidR="0004379B" w:rsidTr="0004379B">
        <w:trPr>
          <w:trHeight w:val="12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Верх-Коенского сельсовета Искитимского района Новосибирской области</w:t>
            </w: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 xml:space="preserve">Освобождение от уплаты земельного налога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юридических лиц в отношении земельных участков, предназначенных для размещения объектов культуры, искусства, религии,</w:t>
            </w:r>
            <w:r>
              <w:rPr>
                <w:color w:val="000000"/>
                <w:sz w:val="20"/>
                <w:szCs w:val="20"/>
              </w:rPr>
              <w:t xml:space="preserve"> органов местного самоуправления, муниципальных учреждений, предприятий в отношении земельных участков, используемых ими для непосредственного выполнения возложенн</w:t>
            </w:r>
            <w:r>
              <w:rPr>
                <w:color w:val="000000"/>
                <w:sz w:val="20"/>
                <w:szCs w:val="20"/>
              </w:rPr>
              <w:lastRenderedPageBreak/>
              <w:t>ых на них функций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Освобождение от уплаты земельного налога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юридических лиц в отношении земельных участков, предназначенных для размещения объектов культуры, искусства, религии,</w:t>
            </w:r>
            <w:r>
              <w:rPr>
                <w:color w:val="000000"/>
                <w:sz w:val="20"/>
                <w:szCs w:val="20"/>
              </w:rPr>
              <w:t xml:space="preserve"> органов местного самоуправления, муниципальных учреждений, предприятий в отношении земельных участков, используемых ими для непосредственного выполнения возложенн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ых на них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Решение Совета депутатов Верх-Коенского сельсовета Искитимского района Новосибирской области № 163 от 29.10.2019</w:t>
            </w: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юридические лица 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техническая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«Благоустройство территории Верх-Коенского сельсовета»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Подпрограмма «Прочие мероприятия по благоустройству территории сельского поселения» муниципальной программы «Благоустройство территории Верх-Коенского сельсовета»</w:t>
            </w:r>
          </w:p>
        </w:tc>
      </w:tr>
      <w:tr w:rsidR="0004379B" w:rsidTr="0004379B">
        <w:trPr>
          <w:trHeight w:val="29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Верх-Коенского сельсовета Искитимского района Новосибирской области</w:t>
            </w: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Освобождение от уплаты земельного налога 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физических лиц, принимающих (принимавшие) участие в специальной военной операции, и члены их семей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Освобождение от уплаты земельного налога 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физических лиц, принимающих (принимавшие) участие в специальной военной операции, и члены их семей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Совета депутатов Верх-Коенского сельсовета Искитимского района Новосибирской области № 163 от 29.10.2019</w:t>
            </w: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физические лица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социальная 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4379B" w:rsidTr="0004379B">
        <w:trPr>
          <w:trHeight w:val="16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Верх-Коенского сельсовета Искитимского района Новосибирской области</w:t>
            </w: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пониженная ставка в отношении земельных участков занятых объектами, предназначенными для организации отдыха и оздоровления детей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пониженная ставка в отношении земельных участков занятых объектами, предназначенными для организации отдыха и оздоровления детей (0,05%)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Совета депутатов Верх-Коенского сельсовета Искитимского района Новосибирской области № 163 от 29.10.2019</w:t>
            </w: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юридические лица и индивидуальные предприниматели 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техническая</w:t>
            </w: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4379B" w:rsidRDefault="000437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04379B" w:rsidRDefault="0004379B" w:rsidP="0004379B">
      <w:pPr>
        <w:jc w:val="center"/>
        <w:rPr>
          <w:b/>
          <w:sz w:val="16"/>
          <w:szCs w:val="16"/>
        </w:rPr>
      </w:pPr>
    </w:p>
    <w:p w:rsidR="0004379B" w:rsidRDefault="0004379B" w:rsidP="0004379B">
      <w:pPr>
        <w:rPr>
          <w:sz w:val="16"/>
          <w:szCs w:val="16"/>
        </w:rPr>
      </w:pPr>
    </w:p>
    <w:p w:rsidR="0080129E" w:rsidRPr="0004379B" w:rsidRDefault="0080129E" w:rsidP="0004379B"/>
    <w:sectPr w:rsidR="0080129E" w:rsidRPr="0004379B" w:rsidSect="00080B7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91"/>
    <w:rsid w:val="0004379B"/>
    <w:rsid w:val="00181891"/>
    <w:rsid w:val="001842B5"/>
    <w:rsid w:val="0080129E"/>
    <w:rsid w:val="0093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82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10"/>
    <w:qFormat/>
    <w:rsid w:val="0004379B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uiPriority w:val="10"/>
    <w:rsid w:val="000437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No Spacing"/>
    <w:uiPriority w:val="1"/>
    <w:qFormat/>
    <w:rsid w:val="00043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uiPriority w:val="99"/>
    <w:rsid w:val="00043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437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Название1"/>
    <w:basedOn w:val="a"/>
    <w:qFormat/>
    <w:rsid w:val="0004379B"/>
    <w:pPr>
      <w:jc w:val="center"/>
    </w:pPr>
    <w:rPr>
      <w:b/>
      <w:bCs/>
      <w:sz w:val="28"/>
    </w:rPr>
  </w:style>
  <w:style w:type="paragraph" w:customStyle="1" w:styleId="10">
    <w:name w:val="Обычный1"/>
    <w:rsid w:val="0004379B"/>
    <w:pPr>
      <w:spacing w:before="60"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82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10"/>
    <w:qFormat/>
    <w:rsid w:val="0004379B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uiPriority w:val="10"/>
    <w:rsid w:val="000437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No Spacing"/>
    <w:uiPriority w:val="1"/>
    <w:qFormat/>
    <w:rsid w:val="00043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uiPriority w:val="99"/>
    <w:rsid w:val="00043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437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Название1"/>
    <w:basedOn w:val="a"/>
    <w:qFormat/>
    <w:rsid w:val="0004379B"/>
    <w:pPr>
      <w:jc w:val="center"/>
    </w:pPr>
    <w:rPr>
      <w:b/>
      <w:bCs/>
      <w:sz w:val="28"/>
    </w:rPr>
  </w:style>
  <w:style w:type="paragraph" w:customStyle="1" w:styleId="10">
    <w:name w:val="Обычный1"/>
    <w:rsid w:val="0004379B"/>
    <w:pPr>
      <w:spacing w:before="60"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2026-06-04T02:21:00Z</dcterms:created>
  <dcterms:modified xsi:type="dcterms:W3CDTF">2026-06-08T07:49:00Z</dcterms:modified>
</cp:coreProperties>
</file>