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01" w:rsidRDefault="00C50301" w:rsidP="00C50301">
      <w:pPr>
        <w:ind w:firstLine="567"/>
        <w:jc w:val="right"/>
        <w:rPr>
          <w:sz w:val="36"/>
          <w:szCs w:val="36"/>
        </w:rPr>
      </w:pPr>
    </w:p>
    <w:p w:rsidR="00C50301" w:rsidRDefault="00C50301" w:rsidP="00C50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ВЕРХ-КОЕНСКОГО СЕЛЬСОВЕТА</w:t>
      </w:r>
    </w:p>
    <w:p w:rsidR="00C50301" w:rsidRDefault="00C50301" w:rsidP="00C50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ИСКИТИМСКОГО РАЙОНА НОВОСИБИРСКОЙ ОБЛАСТИ</w:t>
      </w:r>
    </w:p>
    <w:p w:rsidR="00C50301" w:rsidRDefault="00C50301" w:rsidP="00C50301">
      <w:pPr>
        <w:jc w:val="center"/>
        <w:rPr>
          <w:sz w:val="28"/>
          <w:szCs w:val="28"/>
        </w:rPr>
      </w:pPr>
    </w:p>
    <w:p w:rsidR="00C50301" w:rsidRDefault="00C50301" w:rsidP="00C503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50301" w:rsidRDefault="00C50301" w:rsidP="00C50301">
      <w:pPr>
        <w:rPr>
          <w:sz w:val="28"/>
          <w:szCs w:val="28"/>
        </w:rPr>
      </w:pPr>
    </w:p>
    <w:p w:rsidR="00C50301" w:rsidRDefault="00C50301" w:rsidP="00C50301">
      <w:pPr>
        <w:rPr>
          <w:sz w:val="28"/>
          <w:szCs w:val="28"/>
        </w:rPr>
      </w:pPr>
    </w:p>
    <w:p w:rsidR="00C50301" w:rsidRDefault="00C50301" w:rsidP="00C50301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04.06.2026 № 57/76.004</w:t>
      </w:r>
    </w:p>
    <w:p w:rsidR="00C50301" w:rsidRDefault="00C50301" w:rsidP="00C50301">
      <w:pPr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ерх-Коен</w:t>
      </w:r>
    </w:p>
    <w:p w:rsidR="00C50301" w:rsidRDefault="00C50301" w:rsidP="00C50301">
      <w:pPr>
        <w:jc w:val="both"/>
        <w:rPr>
          <w:sz w:val="28"/>
          <w:szCs w:val="28"/>
        </w:rPr>
      </w:pPr>
    </w:p>
    <w:p w:rsidR="00C50301" w:rsidRDefault="00C50301" w:rsidP="00C50301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О признании утратившим силу постановления администрации Верх-Коенского сельсовета Искитимского района Новосибирской области от 16.12.2025 № 97 «Об утверждении Программы профилактики рисков причинения вреда (ущерба) охраняемым законом ценностям на 2026 год в сфере муниципального жилищного контроля  на территории Верх-Коенского сельсовета  Искитимского района Новосибирской области»</w:t>
      </w:r>
    </w:p>
    <w:p w:rsidR="00C50301" w:rsidRDefault="00C50301" w:rsidP="00C503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0301" w:rsidRDefault="00C50301" w:rsidP="00C50301">
      <w:pPr>
        <w:ind w:firstLine="567"/>
        <w:jc w:val="center"/>
        <w:rPr>
          <w:b/>
          <w:sz w:val="28"/>
          <w:szCs w:val="28"/>
        </w:rPr>
      </w:pPr>
    </w:p>
    <w:p w:rsidR="00C50301" w:rsidRDefault="00C50301" w:rsidP="00C50301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 Федеральным  законом </w:t>
      </w:r>
      <w:r>
        <w:rPr>
          <w:sz w:val="28"/>
          <w:szCs w:val="28"/>
          <w:shd w:val="clear" w:color="auto" w:fill="FFFFFF"/>
        </w:rPr>
        <w:t xml:space="preserve">от 20 марта 2025 г. N 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>администрация Верх-Коенского сельсовета  Искитимского района Новосибирской области</w:t>
      </w:r>
    </w:p>
    <w:p w:rsidR="00C50301" w:rsidRDefault="00C50301" w:rsidP="00C50301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50301" w:rsidRDefault="00C50301" w:rsidP="00C50301">
      <w:pPr>
        <w:ind w:firstLine="567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1. Признать утратившим силу постановление администрации Верх-Коенского сельсовета Искитимского района Новосибирской области от 16.12.2025 № 97 «Об утверждении Программы профилактики рисков причинения вреда (ущерба) охраняемым законом ценностям на 2026 год в сфере муниципального жилищного контроля  на территории Верх-Коенского сельсовета  Искитимского района Новосибирской области».</w:t>
      </w:r>
    </w:p>
    <w:p w:rsidR="00C50301" w:rsidRDefault="00C50301" w:rsidP="00C503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Опубликовать настоящее постановление в периодическом печатном издании «Верх-Коенский вестник» и на официальном сайте администрации Верх-Коенского сельсовета Искитимского района Новосибирской области в сети Интернет.</w:t>
      </w:r>
    </w:p>
    <w:p w:rsidR="00C50301" w:rsidRDefault="00C50301" w:rsidP="00C50301">
      <w:pPr>
        <w:tabs>
          <w:tab w:val="left" w:pos="-567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опубликования, но не ранее  1 сентября 2026 года.</w:t>
      </w:r>
    </w:p>
    <w:p w:rsidR="00C50301" w:rsidRDefault="00C50301" w:rsidP="00C503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C50301" w:rsidRDefault="00C50301" w:rsidP="00C503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0301" w:rsidRDefault="00C50301" w:rsidP="00C503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Верх-Коенского сельсовета </w:t>
      </w:r>
    </w:p>
    <w:p w:rsidR="00C50301" w:rsidRDefault="00C50301" w:rsidP="00C50301">
      <w:pPr>
        <w:rPr>
          <w:sz w:val="28"/>
          <w:szCs w:val="28"/>
        </w:rPr>
      </w:pPr>
      <w:r>
        <w:rPr>
          <w:sz w:val="28"/>
          <w:szCs w:val="28"/>
        </w:rPr>
        <w:t xml:space="preserve">Искитимского  района Новосибирской области                                 Р.С. </w:t>
      </w:r>
      <w:proofErr w:type="spellStart"/>
      <w:r>
        <w:rPr>
          <w:sz w:val="28"/>
          <w:szCs w:val="28"/>
        </w:rPr>
        <w:t>Шель</w:t>
      </w:r>
      <w:proofErr w:type="spellEnd"/>
    </w:p>
    <w:p w:rsidR="00C50301" w:rsidRDefault="00C50301" w:rsidP="00C50301">
      <w:pPr>
        <w:ind w:left="5940"/>
        <w:jc w:val="right"/>
        <w:rPr>
          <w:sz w:val="28"/>
          <w:szCs w:val="28"/>
        </w:rPr>
      </w:pPr>
    </w:p>
    <w:p w:rsidR="00C50301" w:rsidRDefault="00C50301" w:rsidP="00C50301">
      <w:pPr>
        <w:ind w:left="5940"/>
        <w:jc w:val="right"/>
        <w:rPr>
          <w:sz w:val="28"/>
          <w:szCs w:val="28"/>
        </w:rPr>
      </w:pPr>
    </w:p>
    <w:p w:rsidR="00C50301" w:rsidRDefault="00C50301" w:rsidP="00C50301">
      <w:pPr>
        <w:ind w:left="5940"/>
        <w:jc w:val="right"/>
      </w:pPr>
    </w:p>
    <w:p w:rsidR="00C50301" w:rsidRDefault="00C50301" w:rsidP="00C50301">
      <w:pPr>
        <w:ind w:left="5940"/>
        <w:jc w:val="right"/>
      </w:pPr>
    </w:p>
    <w:p w:rsidR="00C50301" w:rsidRDefault="00C50301" w:rsidP="00C50301">
      <w:pPr>
        <w:ind w:left="5940"/>
        <w:jc w:val="right"/>
      </w:pPr>
    </w:p>
    <w:p w:rsidR="00C50301" w:rsidRDefault="00C50301" w:rsidP="00C50301">
      <w:pPr>
        <w:ind w:left="5940"/>
        <w:jc w:val="right"/>
      </w:pPr>
    </w:p>
    <w:p w:rsidR="00C50301" w:rsidRDefault="00C50301" w:rsidP="00C50301">
      <w:pPr>
        <w:ind w:left="5940"/>
        <w:jc w:val="right"/>
        <w:rPr>
          <w:sz w:val="24"/>
          <w:szCs w:val="24"/>
        </w:rPr>
      </w:pPr>
    </w:p>
    <w:p w:rsidR="00C50301" w:rsidRDefault="00C50301" w:rsidP="00C50301">
      <w:pPr>
        <w:ind w:firstLine="567"/>
        <w:jc w:val="center"/>
        <w:rPr>
          <w:sz w:val="24"/>
          <w:szCs w:val="24"/>
        </w:rPr>
      </w:pPr>
    </w:p>
    <w:p w:rsidR="00DA59F5" w:rsidRDefault="00DA59F5">
      <w:bookmarkStart w:id="0" w:name="_GoBack"/>
      <w:bookmarkEnd w:id="0"/>
    </w:p>
    <w:sectPr w:rsidR="00DA5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899"/>
    <w:rsid w:val="004E4899"/>
    <w:rsid w:val="00C50301"/>
    <w:rsid w:val="00DA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2026-06-04T03:29:00Z</dcterms:created>
  <dcterms:modified xsi:type="dcterms:W3CDTF">2026-06-04T03:29:00Z</dcterms:modified>
</cp:coreProperties>
</file>