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 ВЕРХ-КОЕНСКОГО СЕЛЬСОВЕТА</w:t>
      </w:r>
    </w:p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34623" w:rsidRPr="00334623" w:rsidRDefault="00334623" w:rsidP="00334623">
      <w:pPr>
        <w:keepNext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 w:rsidRPr="00334623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</w:t>
      </w:r>
      <w:proofErr w:type="gramEnd"/>
      <w:r w:rsidRPr="00334623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С Т А Н О В Л Е Н И Е</w:t>
      </w:r>
    </w:p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33462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05.05.2023 №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35</w:t>
      </w:r>
      <w:r w:rsidRPr="00334623">
        <w:rPr>
          <w:rFonts w:ascii="Times New Roman" w:eastAsia="Times New Roman" w:hAnsi="Times New Roman" w:cs="Times New Roman"/>
          <w:sz w:val="28"/>
          <w:szCs w:val="28"/>
          <w:u w:val="single"/>
        </w:rPr>
        <w:t>/76.004</w:t>
      </w:r>
    </w:p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4623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Pr="00334623">
        <w:rPr>
          <w:rFonts w:ascii="Times New Roman" w:eastAsia="Times New Roman" w:hAnsi="Times New Roman" w:cs="Times New Roman"/>
          <w:sz w:val="24"/>
          <w:szCs w:val="24"/>
        </w:rPr>
        <w:t>.В</w:t>
      </w:r>
      <w:proofErr w:type="gramEnd"/>
      <w:r w:rsidRPr="00334623">
        <w:rPr>
          <w:rFonts w:ascii="Times New Roman" w:eastAsia="Times New Roman" w:hAnsi="Times New Roman" w:cs="Times New Roman"/>
          <w:sz w:val="24"/>
          <w:szCs w:val="24"/>
        </w:rPr>
        <w:t>ерх-Коен</w:t>
      </w:r>
    </w:p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>Об исполнении бюджета</w:t>
      </w:r>
      <w:bookmarkStart w:id="0" w:name="_GoBack"/>
      <w:bookmarkEnd w:id="0"/>
    </w:p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 xml:space="preserve">Верх-Коенского сельсовета </w:t>
      </w:r>
    </w:p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>за 1 квартал 2023 года.</w:t>
      </w:r>
    </w:p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 и Положением "О бюджетном процессе в </w:t>
      </w:r>
      <w:r w:rsidRPr="00334623">
        <w:rPr>
          <w:rFonts w:ascii="Times New Roman" w:eastAsia="Times New Roman" w:hAnsi="Times New Roman" w:cs="Times New Roman"/>
          <w:bCs/>
          <w:sz w:val="28"/>
          <w:szCs w:val="28"/>
        </w:rPr>
        <w:t xml:space="preserve">Верх-Коенском сельсовете </w:t>
      </w:r>
      <w:r w:rsidRPr="00334623">
        <w:rPr>
          <w:rFonts w:ascii="Times New Roman" w:eastAsia="Times New Roman" w:hAnsi="Times New Roman" w:cs="Times New Roman"/>
          <w:sz w:val="28"/>
          <w:szCs w:val="28"/>
        </w:rPr>
        <w:t>Искитимского   района Новосибирской области "</w:t>
      </w:r>
    </w:p>
    <w:p w:rsidR="00334623" w:rsidRPr="00334623" w:rsidRDefault="00334623" w:rsidP="00334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>1. Утвердить исполнение доходной части бюджета Верх-Коенского сельсовета за 1 квартал 2023 года в сумме 3 404 422,94</w:t>
      </w:r>
      <w:r w:rsidRPr="0033462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34623">
        <w:rPr>
          <w:rFonts w:ascii="Times New Roman" w:eastAsia="Times New Roman" w:hAnsi="Times New Roman" w:cs="Times New Roman"/>
          <w:sz w:val="28"/>
          <w:szCs w:val="28"/>
        </w:rPr>
        <w:t>рублей (приложение 1).</w:t>
      </w:r>
    </w:p>
    <w:p w:rsidR="00334623" w:rsidRPr="00334623" w:rsidRDefault="00334623" w:rsidP="00334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>2. Утвердить исполнение расходной части бюджета Верх-Коенского сельсовета за 1 квартал 2023 года в сумме 2 913 055,77 рублей (приложение 2).</w:t>
      </w:r>
    </w:p>
    <w:p w:rsidR="00334623" w:rsidRPr="00334623" w:rsidRDefault="00334623" w:rsidP="00334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>3.Утвердить источники финансирования дефицита бюджета (приложение 3).</w:t>
      </w:r>
    </w:p>
    <w:p w:rsidR="00334623" w:rsidRPr="00334623" w:rsidRDefault="00334623" w:rsidP="00334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4623" w:rsidRPr="00334623" w:rsidRDefault="00334623" w:rsidP="003346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334623" w:rsidRPr="00334623" w:rsidRDefault="00334623" w:rsidP="003346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623">
        <w:rPr>
          <w:rFonts w:ascii="Times New Roman" w:eastAsia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334623" w:rsidRPr="00334623">
          <w:pgSz w:w="11906" w:h="16838"/>
          <w:pgMar w:top="1134" w:right="851" w:bottom="1134" w:left="1701" w:header="709" w:footer="709" w:gutter="0"/>
          <w:cols w:space="720"/>
        </w:sectPr>
      </w:pP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3462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1</w:t>
      </w: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334623">
        <w:rPr>
          <w:rFonts w:ascii="Times New Roman" w:eastAsia="Times New Roman" w:hAnsi="Times New Roman" w:cs="Times New Roman"/>
          <w:lang w:eastAsia="ru-RU"/>
        </w:rPr>
        <w:t xml:space="preserve">Исполнение доходной части бюджета Верх-Коенского сельсовета за 1 квартал 2023года </w:t>
      </w: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2"/>
        <w:gridCol w:w="540"/>
        <w:gridCol w:w="452"/>
        <w:gridCol w:w="541"/>
        <w:gridCol w:w="452"/>
        <w:gridCol w:w="682"/>
        <w:gridCol w:w="708"/>
        <w:gridCol w:w="4395"/>
        <w:gridCol w:w="1417"/>
      </w:tblGrid>
      <w:tr w:rsidR="00334623" w:rsidRPr="00334623" w:rsidTr="002B13E2">
        <w:trPr>
          <w:trHeight w:val="300"/>
        </w:trPr>
        <w:tc>
          <w:tcPr>
            <w:tcW w:w="4536" w:type="dxa"/>
            <w:gridSpan w:val="8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tabs>
                <w:tab w:val="left" w:pos="818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классификации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доходов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4395" w:type="dxa"/>
            <w:vMerge w:val="restart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Доходы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br/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br/>
            </w: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334623" w:rsidRPr="00334623" w:rsidTr="002B13E2">
        <w:trPr>
          <w:trHeight w:val="2670"/>
        </w:trPr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главного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администратора</w:t>
            </w:r>
            <w:proofErr w:type="spellEnd"/>
          </w:p>
        </w:tc>
        <w:tc>
          <w:tcPr>
            <w:tcW w:w="452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группы</w:t>
            </w:r>
            <w:proofErr w:type="spellEnd"/>
          </w:p>
        </w:tc>
        <w:tc>
          <w:tcPr>
            <w:tcW w:w="540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подгруппы</w:t>
            </w:r>
            <w:proofErr w:type="spellEnd"/>
          </w:p>
        </w:tc>
        <w:tc>
          <w:tcPr>
            <w:tcW w:w="452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статьи</w:t>
            </w:r>
            <w:proofErr w:type="spellEnd"/>
          </w:p>
        </w:tc>
        <w:tc>
          <w:tcPr>
            <w:tcW w:w="541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подстатьи</w:t>
            </w:r>
            <w:proofErr w:type="spellEnd"/>
          </w:p>
        </w:tc>
        <w:tc>
          <w:tcPr>
            <w:tcW w:w="452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элемента</w:t>
            </w:r>
            <w:proofErr w:type="spellEnd"/>
          </w:p>
        </w:tc>
        <w:tc>
          <w:tcPr>
            <w:tcW w:w="682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группы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подвида</w:t>
            </w:r>
            <w:proofErr w:type="spellEnd"/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аналитической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группы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подвида</w:t>
            </w:r>
            <w:proofErr w:type="spellEnd"/>
          </w:p>
        </w:tc>
        <w:tc>
          <w:tcPr>
            <w:tcW w:w="4395" w:type="dxa"/>
            <w:vMerge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vMerge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334623" w:rsidRPr="00334623" w:rsidTr="002B13E2">
        <w:trPr>
          <w:trHeight w:val="431"/>
        </w:trPr>
        <w:tc>
          <w:tcPr>
            <w:tcW w:w="709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452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541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452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682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4395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</w:tr>
      <w:tr w:rsidR="00334623" w:rsidRPr="00334623" w:rsidTr="002B13E2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НАЛОГОВЫЕ И НЕНАЛОГОВЫЕ ДОХОДЫ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546831,24</w:t>
            </w:r>
          </w:p>
        </w:tc>
      </w:tr>
      <w:tr w:rsidR="00334623" w:rsidRPr="00334623" w:rsidTr="002B13E2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НАЛОГИ НА ПРИБЫЛЬ, ДОХОДЫ           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399871,01</w:t>
            </w:r>
          </w:p>
        </w:tc>
      </w:tr>
      <w:tr w:rsidR="00334623" w:rsidRPr="00334623" w:rsidTr="002B13E2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7" w:type="dxa"/>
            <w:shd w:val="clear" w:color="auto" w:fill="auto"/>
            <w:noWrap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77186,97</w:t>
            </w:r>
          </w:p>
        </w:tc>
      </w:tr>
      <w:tr w:rsidR="00334623" w:rsidRPr="00334623" w:rsidTr="002B13E2">
        <w:trPr>
          <w:trHeight w:val="1350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shd w:val="clear" w:color="auto" w:fill="auto"/>
            <w:noWrap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77179,77</w:t>
            </w:r>
          </w:p>
        </w:tc>
      </w:tr>
      <w:tr w:rsidR="00334623" w:rsidRPr="00334623" w:rsidTr="002B13E2">
        <w:trPr>
          <w:trHeight w:val="824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Налог на доходы физических лиц с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доходов</w:t>
            </w:r>
            <w:proofErr w:type="gram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,п</w:t>
            </w:r>
            <w:proofErr w:type="gram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олученных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7,20</w:t>
            </w:r>
          </w:p>
        </w:tc>
      </w:tr>
      <w:tr w:rsidR="00334623" w:rsidRPr="00334623" w:rsidTr="002B13E2">
        <w:trPr>
          <w:trHeight w:val="55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276119,70</w:t>
            </w:r>
          </w:p>
        </w:tc>
      </w:tr>
      <w:tr w:rsidR="00334623" w:rsidRPr="00334623" w:rsidTr="002B13E2">
        <w:trPr>
          <w:trHeight w:val="2340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231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141947,54</w:t>
            </w:r>
          </w:p>
        </w:tc>
      </w:tr>
      <w:tr w:rsidR="00334623" w:rsidRPr="00334623" w:rsidTr="002B13E2">
        <w:trPr>
          <w:trHeight w:val="2550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582,57</w:t>
            </w:r>
          </w:p>
        </w:tc>
      </w:tr>
      <w:tr w:rsidR="00334623" w:rsidRPr="00334623" w:rsidTr="002B13E2">
        <w:trPr>
          <w:trHeight w:val="223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lastRenderedPageBreak/>
              <w:t>100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251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151779,45</w:t>
            </w:r>
          </w:p>
        </w:tc>
      </w:tr>
      <w:tr w:rsidR="00334623" w:rsidRPr="00334623" w:rsidTr="002B13E2">
        <w:trPr>
          <w:trHeight w:val="2370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261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-18189,86</w:t>
            </w:r>
          </w:p>
        </w:tc>
      </w:tr>
      <w:tr w:rsidR="00334623" w:rsidRPr="00334623" w:rsidTr="002B13E2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НАЛОГИ НА ИМУЩЕСТВО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46564,34</w:t>
            </w:r>
          </w:p>
        </w:tc>
      </w:tr>
      <w:tr w:rsidR="00334623" w:rsidRPr="00334623" w:rsidTr="002B13E2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517,38</w:t>
            </w:r>
          </w:p>
        </w:tc>
      </w:tr>
      <w:tr w:rsidR="00334623" w:rsidRPr="00334623" w:rsidTr="002B13E2">
        <w:trPr>
          <w:trHeight w:val="822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517,38</w:t>
            </w:r>
          </w:p>
        </w:tc>
      </w:tr>
      <w:tr w:rsidR="00334623" w:rsidRPr="00334623" w:rsidTr="002B13E2">
        <w:trPr>
          <w:trHeight w:val="349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val="en-US"/>
              </w:rPr>
              <w:t>Земельный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val="en-US"/>
              </w:rPr>
              <w:t>налог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  <w:t>46046,96</w:t>
            </w:r>
          </w:p>
        </w:tc>
      </w:tr>
      <w:tr w:rsidR="00334623" w:rsidRPr="00334623" w:rsidTr="002B13E2">
        <w:trPr>
          <w:trHeight w:val="372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Земельный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налог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с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организаций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35480,00</w:t>
            </w:r>
          </w:p>
        </w:tc>
      </w:tr>
      <w:tr w:rsidR="00334623" w:rsidRPr="00334623" w:rsidTr="002B13E2">
        <w:trPr>
          <w:trHeight w:val="810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35480,00</w:t>
            </w:r>
          </w:p>
        </w:tc>
      </w:tr>
      <w:tr w:rsidR="00334623" w:rsidRPr="00334623" w:rsidTr="002B13E2">
        <w:trPr>
          <w:trHeight w:val="439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10566,96</w:t>
            </w:r>
          </w:p>
        </w:tc>
      </w:tr>
      <w:tr w:rsidR="00334623" w:rsidRPr="00334623" w:rsidTr="002B13E2">
        <w:trPr>
          <w:trHeight w:val="747"/>
        </w:trPr>
        <w:tc>
          <w:tcPr>
            <w:tcW w:w="709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10566,96</w:t>
            </w:r>
          </w:p>
        </w:tc>
      </w:tr>
      <w:tr w:rsidR="00334623" w:rsidRPr="00334623" w:rsidTr="002B13E2">
        <w:trPr>
          <w:trHeight w:val="81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795,51</w:t>
            </w:r>
          </w:p>
        </w:tc>
      </w:tr>
      <w:tr w:rsidR="00334623" w:rsidRPr="00334623" w:rsidTr="002B13E2">
        <w:trPr>
          <w:trHeight w:val="1706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795,51</w:t>
            </w:r>
          </w:p>
        </w:tc>
      </w:tr>
      <w:tr w:rsidR="00334623" w:rsidRPr="00334623" w:rsidTr="002B13E2">
        <w:trPr>
          <w:trHeight w:val="132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035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795,51</w:t>
            </w:r>
          </w:p>
        </w:tc>
      </w:tr>
      <w:tr w:rsidR="00334623" w:rsidRPr="00334623" w:rsidTr="002B13E2">
        <w:trPr>
          <w:trHeight w:val="57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146164,72</w:t>
            </w:r>
          </w:p>
        </w:tc>
      </w:tr>
      <w:tr w:rsidR="00334623" w:rsidRPr="00334623" w:rsidTr="002B13E2">
        <w:trPr>
          <w:trHeight w:val="345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146164,72</w:t>
            </w:r>
          </w:p>
        </w:tc>
      </w:tr>
      <w:tr w:rsidR="00334623" w:rsidRPr="00334623" w:rsidTr="002B13E2">
        <w:trPr>
          <w:trHeight w:val="489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065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146164,72</w:t>
            </w:r>
          </w:p>
        </w:tc>
      </w:tr>
      <w:tr w:rsidR="00334623" w:rsidRPr="00334623" w:rsidTr="002B13E2">
        <w:trPr>
          <w:trHeight w:val="30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БЕЗВОЗМЕЗДНЫЕ ПОСТУПЛЕНИЯ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2857591,70</w:t>
            </w:r>
          </w:p>
        </w:tc>
      </w:tr>
      <w:tr w:rsidR="00334623" w:rsidRPr="00334623" w:rsidTr="002B13E2">
        <w:trPr>
          <w:trHeight w:val="75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lastRenderedPageBreak/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2860996,14</w:t>
            </w:r>
          </w:p>
        </w:tc>
      </w:tr>
      <w:tr w:rsidR="00334623" w:rsidRPr="00334623" w:rsidTr="002B13E2">
        <w:trPr>
          <w:trHeight w:val="555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2353600,00</w:t>
            </w:r>
          </w:p>
        </w:tc>
      </w:tr>
      <w:tr w:rsidR="00334623" w:rsidRPr="00334623" w:rsidTr="002B13E2">
        <w:trPr>
          <w:trHeight w:val="585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2353600,00</w:t>
            </w:r>
          </w:p>
        </w:tc>
      </w:tr>
      <w:tr w:rsidR="00334623" w:rsidRPr="00334623" w:rsidTr="002B13E2">
        <w:trPr>
          <w:trHeight w:val="81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2353600,00</w:t>
            </w:r>
          </w:p>
        </w:tc>
      </w:tr>
      <w:tr w:rsidR="00334623" w:rsidRPr="00334623" w:rsidTr="002B13E2">
        <w:trPr>
          <w:trHeight w:val="54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33700,00</w:t>
            </w:r>
          </w:p>
        </w:tc>
      </w:tr>
      <w:tr w:rsidR="00334623" w:rsidRPr="00334623" w:rsidTr="002B13E2">
        <w:trPr>
          <w:trHeight w:val="57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118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33700,00</w:t>
            </w:r>
          </w:p>
        </w:tc>
      </w:tr>
      <w:tr w:rsidR="00334623" w:rsidRPr="00334623" w:rsidTr="002B13E2">
        <w:trPr>
          <w:trHeight w:val="825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118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33700,00</w:t>
            </w:r>
          </w:p>
        </w:tc>
      </w:tr>
      <w:tr w:rsidR="00334623" w:rsidRPr="00334623" w:rsidTr="002B13E2">
        <w:trPr>
          <w:trHeight w:val="30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Иные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межбюджетные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трансферты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473696,14</w:t>
            </w:r>
          </w:p>
        </w:tc>
      </w:tr>
      <w:tr w:rsidR="00334623" w:rsidRPr="00334623" w:rsidTr="002B13E2">
        <w:trPr>
          <w:trHeight w:val="51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49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473696,14</w:t>
            </w:r>
          </w:p>
        </w:tc>
      </w:tr>
      <w:tr w:rsidR="00334623" w:rsidRPr="00334623" w:rsidTr="002B13E2">
        <w:trPr>
          <w:trHeight w:val="372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07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Прочие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безвозмездные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поступления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50 000,00</w:t>
            </w:r>
          </w:p>
        </w:tc>
      </w:tr>
      <w:tr w:rsidR="00334623" w:rsidRPr="00334623" w:rsidTr="002B13E2">
        <w:trPr>
          <w:trHeight w:val="555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07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50 000,00</w:t>
            </w:r>
          </w:p>
        </w:tc>
      </w:tr>
      <w:tr w:rsidR="00334623" w:rsidRPr="00334623" w:rsidTr="002B13E2">
        <w:trPr>
          <w:trHeight w:val="108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ВОЗВРАТ ОСТАТКОВ СУБСИДИЙ, СУБВЕНЦИЙ И ИНЫХ МЕЖБЮДЖЕТНЫХ ТРАНСФЕРТОВ, ИМЕЮЩИХ ЦЕЛЕВОЕ НАЗНАЧЕНИЕ, ПРОШЛЫХ ЛЕТ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-53404,44</w:t>
            </w:r>
          </w:p>
        </w:tc>
      </w:tr>
      <w:tr w:rsidR="00334623" w:rsidRPr="00334623" w:rsidTr="002B13E2">
        <w:trPr>
          <w:trHeight w:val="840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сельских поселений                                                                                                                 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-53404,44</w:t>
            </w:r>
          </w:p>
        </w:tc>
      </w:tr>
      <w:tr w:rsidR="00334623" w:rsidRPr="00334623" w:rsidTr="002B13E2">
        <w:trPr>
          <w:trHeight w:val="896"/>
        </w:trPr>
        <w:tc>
          <w:tcPr>
            <w:tcW w:w="709" w:type="dxa"/>
            <w:shd w:val="clear" w:color="000000" w:fill="FFFFFF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сельских поселений                                                                                                           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-53404,44</w:t>
            </w:r>
          </w:p>
        </w:tc>
      </w:tr>
      <w:tr w:rsidR="00334623" w:rsidRPr="00334623" w:rsidTr="002B13E2">
        <w:trPr>
          <w:trHeight w:val="300"/>
        </w:trPr>
        <w:tc>
          <w:tcPr>
            <w:tcW w:w="8931" w:type="dxa"/>
            <w:gridSpan w:val="9"/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3404422,94</w:t>
            </w:r>
          </w:p>
        </w:tc>
      </w:tr>
    </w:tbl>
    <w:p w:rsidR="00334623" w:rsidRPr="00334623" w:rsidRDefault="00334623" w:rsidP="00334623">
      <w:pPr>
        <w:widowControl w:val="0"/>
        <w:tabs>
          <w:tab w:val="left" w:pos="8460"/>
          <w:tab w:val="right" w:pos="10204"/>
        </w:tabs>
        <w:snapToGri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34623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                                                                                                                                                </w:t>
      </w: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3462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34623">
        <w:rPr>
          <w:rFonts w:ascii="Times New Roman" w:eastAsia="Times New Roman" w:hAnsi="Times New Roman" w:cs="Times New Roman"/>
          <w:lang w:eastAsia="ru-RU"/>
        </w:rPr>
        <w:t xml:space="preserve">Исполнение расходной части бюджета Верх-Коенского сельсовета за 1 квартал 2023года  </w:t>
      </w:r>
    </w:p>
    <w:p w:rsidR="00334623" w:rsidRPr="00334623" w:rsidRDefault="00334623" w:rsidP="00334623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709"/>
        <w:gridCol w:w="567"/>
        <w:gridCol w:w="567"/>
        <w:gridCol w:w="1418"/>
        <w:gridCol w:w="708"/>
        <w:gridCol w:w="1701"/>
      </w:tblGrid>
      <w:tr w:rsidR="00334623" w:rsidRPr="00334623" w:rsidTr="002B13E2">
        <w:trPr>
          <w:trHeight w:val="339"/>
          <w:jc w:val="center"/>
        </w:trPr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Сумма</w:t>
            </w:r>
            <w:proofErr w:type="spellEnd"/>
          </w:p>
        </w:tc>
      </w:tr>
      <w:tr w:rsidR="00334623" w:rsidRPr="00334623" w:rsidTr="002B13E2">
        <w:trPr>
          <w:trHeight w:val="316"/>
          <w:jc w:val="center"/>
        </w:trPr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рублей</w:t>
            </w:r>
            <w:proofErr w:type="spellEnd"/>
          </w:p>
        </w:tc>
      </w:tr>
      <w:tr w:rsidR="00334623" w:rsidRPr="00334623" w:rsidTr="002B13E2">
        <w:trPr>
          <w:trHeight w:val="64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Верх-Коенского сельсовета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Искитмского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2913055,77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Общегосударственные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вопросы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1100232,80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172275,63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172275,63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Глава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муниципального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образования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99.0.00.03110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172275,63</w:t>
            </w:r>
          </w:p>
        </w:tc>
      </w:tr>
      <w:tr w:rsidR="00334623" w:rsidRPr="00334623" w:rsidTr="002B13E2">
        <w:trPr>
          <w:trHeight w:val="1126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172275,63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172275,</w:t>
            </w: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63</w:t>
            </w:r>
          </w:p>
        </w:tc>
      </w:tr>
      <w:tr w:rsidR="00334623" w:rsidRPr="00334623" w:rsidTr="002B13E2">
        <w:trPr>
          <w:trHeight w:val="9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705120,65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705120,65</w:t>
            </w:r>
          </w:p>
        </w:tc>
      </w:tr>
      <w:tr w:rsidR="00334623" w:rsidRPr="00334623" w:rsidTr="002B13E2">
        <w:trPr>
          <w:trHeight w:val="521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345267,38</w:t>
            </w:r>
          </w:p>
        </w:tc>
      </w:tr>
      <w:tr w:rsidR="00334623" w:rsidRPr="00334623" w:rsidTr="002B13E2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345267,38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345267,38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272759,35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270879,35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270879,35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Иные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1880,00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1880,00</w:t>
            </w:r>
          </w:p>
        </w:tc>
      </w:tr>
      <w:tr w:rsidR="00334623" w:rsidRPr="00334623" w:rsidTr="002B13E2">
        <w:trPr>
          <w:trHeight w:val="106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87093,92</w:t>
            </w:r>
          </w:p>
        </w:tc>
      </w:tr>
      <w:tr w:rsidR="00334623" w:rsidRPr="00334623" w:rsidTr="002B13E2">
        <w:trPr>
          <w:trHeight w:val="1093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87093,92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87093,92</w:t>
            </w:r>
          </w:p>
        </w:tc>
      </w:tr>
      <w:tr w:rsidR="00334623" w:rsidRPr="00334623" w:rsidTr="002B13E2">
        <w:trPr>
          <w:trHeight w:val="71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13950,00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13950,00</w:t>
            </w:r>
          </w:p>
        </w:tc>
      </w:tr>
      <w:tr w:rsidR="00334623" w:rsidRPr="00334623" w:rsidTr="002B13E2">
        <w:trPr>
          <w:trHeight w:val="3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13950,00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Межбюджетные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13950,00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Иные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межбюджетные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13950,00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Другие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общегосударственные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вопросы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208886,52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208886,52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39000,00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39000,00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39000,00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Выполнение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других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обязательств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государства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169886,52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122746,52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122746,52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47140,00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Премии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гранты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47140,00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Национальная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оборона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24838,44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Мобилизационная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вневойсковая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подготовка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24838,44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24838,44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24838,44</w:t>
            </w:r>
          </w:p>
        </w:tc>
      </w:tr>
      <w:tr w:rsidR="00334623" w:rsidRPr="00334623" w:rsidTr="002B13E2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24838,44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24838,44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1013,56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1013,56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1013,56</w:t>
            </w:r>
          </w:p>
        </w:tc>
      </w:tr>
      <w:tr w:rsidR="00334623" w:rsidRPr="00334623" w:rsidTr="002B13E2">
        <w:trPr>
          <w:trHeight w:val="9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99.0.00.02180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1013,56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99.0.00.02180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1013,56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99.0.00.02180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1013,56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Национальная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экономика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Дорожное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хозяйство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дорожные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фонды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73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60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52.0.01.00000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85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52.0.01.06070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70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52.0.01.06070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7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52.0.01.06070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468300,00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Жилищно-коммунальное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92460,27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Жилищное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2093,76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расходов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2093,76</w:t>
            </w:r>
          </w:p>
        </w:tc>
      </w:tr>
      <w:tr w:rsidR="00334623" w:rsidRPr="00334623" w:rsidTr="002B13E2">
        <w:trPr>
          <w:trHeight w:val="37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99.0.00.08270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2093,76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99.0.00.08270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2093,76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99.0.00.08270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2093,76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Коммунальное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30158,32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30158,32</w:t>
            </w:r>
          </w:p>
        </w:tc>
      </w:tr>
      <w:tr w:rsidR="00334623" w:rsidRPr="00334623" w:rsidTr="002B13E2">
        <w:trPr>
          <w:trHeight w:val="64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30158,32</w:t>
            </w:r>
          </w:p>
        </w:tc>
      </w:tr>
      <w:tr w:rsidR="00334623" w:rsidRPr="00334623" w:rsidTr="002B13E2">
        <w:trPr>
          <w:trHeight w:val="4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16663,32</w:t>
            </w:r>
          </w:p>
        </w:tc>
      </w:tr>
      <w:tr w:rsidR="00334623" w:rsidRPr="00334623" w:rsidTr="002B13E2">
        <w:trPr>
          <w:trHeight w:val="4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16663,32</w:t>
            </w:r>
          </w:p>
        </w:tc>
      </w:tr>
      <w:tr w:rsidR="00334623" w:rsidRPr="00334623" w:rsidTr="002B13E2">
        <w:trPr>
          <w:trHeight w:val="4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Иные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13495,00</w:t>
            </w:r>
          </w:p>
        </w:tc>
      </w:tr>
      <w:tr w:rsidR="00334623" w:rsidRPr="00334623" w:rsidTr="002B13E2">
        <w:trPr>
          <w:trHeight w:val="40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13495,00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Благоустройство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60208,19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60208,19</w:t>
            </w:r>
          </w:p>
        </w:tc>
      </w:tr>
      <w:tr w:rsidR="00334623" w:rsidRPr="00334623" w:rsidTr="002B13E2">
        <w:trPr>
          <w:trHeight w:val="75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58.1.00.00000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60208,19</w:t>
            </w:r>
          </w:p>
        </w:tc>
      </w:tr>
      <w:tr w:rsidR="00334623" w:rsidRPr="00334623" w:rsidTr="002B13E2">
        <w:trPr>
          <w:trHeight w:val="9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58.1.00.01000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60208,19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58.1.00.01000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60208,19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58.1.00.01000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60208,19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Культура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кинематография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1169455,74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Культура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1169455,74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 Верх-Коенского сельсовета"</w:t>
            </w: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br w:type="page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1169455,74</w:t>
            </w:r>
          </w:p>
        </w:tc>
      </w:tr>
      <w:tr w:rsidR="00334623" w:rsidRPr="00334623" w:rsidTr="002B13E2">
        <w:trPr>
          <w:trHeight w:val="70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849090,98</w:t>
            </w:r>
          </w:p>
        </w:tc>
      </w:tr>
      <w:tr w:rsidR="00334623" w:rsidRPr="00334623" w:rsidTr="002B13E2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414843,79</w:t>
            </w:r>
          </w:p>
        </w:tc>
      </w:tr>
      <w:tr w:rsidR="00334623" w:rsidRPr="00334623" w:rsidTr="002B13E2">
        <w:trPr>
          <w:trHeight w:val="37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414843,79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414490,99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414490,99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Иные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19756,20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19756,20</w:t>
            </w:r>
          </w:p>
        </w:tc>
      </w:tr>
      <w:tr w:rsidR="00334623" w:rsidRPr="00334623" w:rsidTr="002B13E2">
        <w:trPr>
          <w:trHeight w:val="99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320364,76</w:t>
            </w:r>
          </w:p>
        </w:tc>
      </w:tr>
      <w:tr w:rsidR="00334623" w:rsidRPr="00334623" w:rsidTr="002B13E2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320364,76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320364,76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Социальная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политика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56754,96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Пенсионное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обеспечение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56754,96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Непрограммные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направления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56754,96</w:t>
            </w:r>
          </w:p>
        </w:tc>
      </w:tr>
      <w:tr w:rsidR="00334623" w:rsidRPr="00334623" w:rsidTr="002B13E2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56754,96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56754,96</w:t>
            </w:r>
          </w:p>
        </w:tc>
      </w:tr>
      <w:tr w:rsidR="00334623" w:rsidRPr="00334623" w:rsidTr="002B13E2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99.0.00.02020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56754,96</w:t>
            </w:r>
          </w:p>
        </w:tc>
      </w:tr>
      <w:tr w:rsidR="00334623" w:rsidRPr="00334623" w:rsidTr="002B13E2">
        <w:trPr>
          <w:trHeight w:val="375"/>
          <w:jc w:val="center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Итого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расходов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623" w:rsidRPr="00334623" w:rsidRDefault="00334623" w:rsidP="0033462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2913055,77</w:t>
            </w:r>
          </w:p>
        </w:tc>
      </w:tr>
    </w:tbl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4623" w:rsidRPr="00334623" w:rsidRDefault="00334623" w:rsidP="0033462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3462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3</w:t>
      </w:r>
    </w:p>
    <w:p w:rsidR="00334623" w:rsidRPr="00334623" w:rsidRDefault="00334623" w:rsidP="00334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34623">
        <w:rPr>
          <w:rFonts w:ascii="Times New Roman" w:eastAsia="Times New Roman" w:hAnsi="Times New Roman" w:cs="Times New Roman"/>
          <w:sz w:val="20"/>
          <w:szCs w:val="20"/>
        </w:rPr>
        <w:t>Источники финансирования дефицита бюджета Верх-Коенского сельсовета за 1 квартал 2023 года</w:t>
      </w: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3261"/>
        <w:gridCol w:w="5244"/>
        <w:gridCol w:w="1701"/>
      </w:tblGrid>
      <w:tr w:rsidR="00334623" w:rsidRPr="00334623" w:rsidTr="002B13E2">
        <w:trPr>
          <w:trHeight w:val="325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</w:p>
        </w:tc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Сумма</w:t>
            </w:r>
            <w:proofErr w:type="spellEnd"/>
          </w:p>
        </w:tc>
      </w:tr>
      <w:tr w:rsidR="00334623" w:rsidRPr="00334623" w:rsidTr="002B13E2">
        <w:trPr>
          <w:trHeight w:val="252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334623" w:rsidRPr="00334623" w:rsidTr="002B13E2">
        <w:trPr>
          <w:trHeight w:val="57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01 00 00 00 00 0000 000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491367,17</w:t>
            </w:r>
          </w:p>
        </w:tc>
      </w:tr>
      <w:tr w:rsidR="00334623" w:rsidRPr="00334623" w:rsidTr="002B13E2">
        <w:trPr>
          <w:trHeight w:val="41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01 05 00 00 00 0000 000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-491367,17</w:t>
            </w:r>
          </w:p>
        </w:tc>
      </w:tr>
      <w:tr w:rsidR="00334623" w:rsidRPr="00334623" w:rsidTr="002B13E2">
        <w:trPr>
          <w:trHeight w:val="37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01 05 00 00 00 0000 500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-3404422,94</w:t>
            </w:r>
          </w:p>
        </w:tc>
      </w:tr>
      <w:tr w:rsidR="00334623" w:rsidRPr="00334623" w:rsidTr="002B13E2">
        <w:trPr>
          <w:trHeight w:val="41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01 05 02 00 00 0000 500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-3404422,94</w:t>
            </w:r>
          </w:p>
        </w:tc>
      </w:tr>
      <w:tr w:rsidR="00334623" w:rsidRPr="00334623" w:rsidTr="002B13E2">
        <w:trPr>
          <w:trHeight w:val="41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01 05 02 01 00 0000 510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-3404422,94</w:t>
            </w:r>
          </w:p>
        </w:tc>
      </w:tr>
      <w:tr w:rsidR="00334623" w:rsidRPr="00334623" w:rsidTr="002B13E2">
        <w:trPr>
          <w:trHeight w:val="6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01 05 02 01 10 0000 510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-3404422,94</w:t>
            </w:r>
          </w:p>
        </w:tc>
      </w:tr>
      <w:tr w:rsidR="00334623" w:rsidRPr="00334623" w:rsidTr="002B13E2">
        <w:trPr>
          <w:trHeight w:val="27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01 05 00 00 00 0000 600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Уменьшение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остатков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средств</w:t>
            </w:r>
            <w:proofErr w:type="spellEnd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2913055,77</w:t>
            </w:r>
          </w:p>
        </w:tc>
      </w:tr>
      <w:tr w:rsidR="00334623" w:rsidRPr="00334623" w:rsidTr="002B13E2">
        <w:trPr>
          <w:trHeight w:val="42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01 05 02 00 00 0000 600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2913055,77</w:t>
            </w:r>
          </w:p>
        </w:tc>
      </w:tr>
      <w:tr w:rsidR="00334623" w:rsidRPr="00334623" w:rsidTr="002B13E2">
        <w:trPr>
          <w:trHeight w:val="27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01 05 02 01 00 0000 610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2913055,77</w:t>
            </w:r>
          </w:p>
        </w:tc>
      </w:tr>
      <w:tr w:rsidR="00334623" w:rsidRPr="00334623" w:rsidTr="002B13E2">
        <w:trPr>
          <w:trHeight w:val="41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01 05 02 01 10 0000 610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sz w:val="20"/>
                <w:szCs w:val="20"/>
              </w:rPr>
              <w:t>2913055,77</w:t>
            </w:r>
          </w:p>
        </w:tc>
      </w:tr>
      <w:tr w:rsidR="00334623" w:rsidRPr="00334623" w:rsidTr="002B13E2">
        <w:trPr>
          <w:trHeight w:val="367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ИТОГО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623" w:rsidRPr="00334623" w:rsidRDefault="00334623" w:rsidP="00334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-</w:t>
            </w:r>
            <w:r w:rsidRPr="003346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491367,17</w:t>
            </w:r>
          </w:p>
        </w:tc>
      </w:tr>
    </w:tbl>
    <w:p w:rsidR="00334623" w:rsidRPr="00334623" w:rsidRDefault="00334623" w:rsidP="003346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7D47" w:rsidRDefault="00387D47"/>
    <w:sectPr w:rsidR="00387D47" w:rsidSect="0077728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C12"/>
    <w:rsid w:val="001D3C12"/>
    <w:rsid w:val="00334623"/>
    <w:rsid w:val="0038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34623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4623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334623"/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33462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Body Text"/>
    <w:basedOn w:val="a"/>
    <w:link w:val="a5"/>
    <w:rsid w:val="0033462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5">
    <w:name w:val="Основной текст Знак"/>
    <w:basedOn w:val="a0"/>
    <w:link w:val="a4"/>
    <w:rsid w:val="0033462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">
    <w:name w:val="Normal"/>
    <w:rsid w:val="0033462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6">
    <w:name w:val="Table Grid"/>
    <w:basedOn w:val="a1"/>
    <w:rsid w:val="003346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unhideWhenUsed/>
    <w:rsid w:val="00334623"/>
    <w:rPr>
      <w:color w:val="0000FF"/>
      <w:u w:val="single"/>
    </w:rPr>
  </w:style>
  <w:style w:type="character" w:styleId="a8">
    <w:name w:val="FollowedHyperlink"/>
    <w:uiPriority w:val="99"/>
    <w:unhideWhenUsed/>
    <w:rsid w:val="00334623"/>
    <w:rPr>
      <w:color w:val="800080"/>
      <w:u w:val="single"/>
    </w:rPr>
  </w:style>
  <w:style w:type="paragraph" w:customStyle="1" w:styleId="font5">
    <w:name w:val="font5"/>
    <w:basedOn w:val="a"/>
    <w:rsid w:val="0033462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33462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33462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3346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rsid w:val="00334623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a">
    <w:name w:val="Текст выноски Знак"/>
    <w:basedOn w:val="a0"/>
    <w:link w:val="a9"/>
    <w:rsid w:val="0033462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33462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33462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3346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3346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33462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334623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33462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3346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34623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4623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334623"/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33462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Body Text"/>
    <w:basedOn w:val="a"/>
    <w:link w:val="a5"/>
    <w:rsid w:val="0033462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5">
    <w:name w:val="Основной текст Знак"/>
    <w:basedOn w:val="a0"/>
    <w:link w:val="a4"/>
    <w:rsid w:val="0033462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">
    <w:name w:val="Normal"/>
    <w:rsid w:val="0033462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6">
    <w:name w:val="Table Grid"/>
    <w:basedOn w:val="a1"/>
    <w:rsid w:val="003346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unhideWhenUsed/>
    <w:rsid w:val="00334623"/>
    <w:rPr>
      <w:color w:val="0000FF"/>
      <w:u w:val="single"/>
    </w:rPr>
  </w:style>
  <w:style w:type="character" w:styleId="a8">
    <w:name w:val="FollowedHyperlink"/>
    <w:uiPriority w:val="99"/>
    <w:unhideWhenUsed/>
    <w:rsid w:val="00334623"/>
    <w:rPr>
      <w:color w:val="800080"/>
      <w:u w:val="single"/>
    </w:rPr>
  </w:style>
  <w:style w:type="paragraph" w:customStyle="1" w:styleId="font5">
    <w:name w:val="font5"/>
    <w:basedOn w:val="a"/>
    <w:rsid w:val="0033462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33462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33462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3346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rsid w:val="00334623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a">
    <w:name w:val="Текст выноски Знак"/>
    <w:basedOn w:val="a0"/>
    <w:link w:val="a9"/>
    <w:rsid w:val="0033462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33462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33462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3346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33462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33462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33462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334623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334623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33462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33462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33462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3346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3346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3346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2866</Words>
  <Characters>16337</Characters>
  <Application>Microsoft Office Word</Application>
  <DocSecurity>0</DocSecurity>
  <Lines>136</Lines>
  <Paragraphs>38</Paragraphs>
  <ScaleCrop>false</ScaleCrop>
  <Company>SPecialiST RePack</Company>
  <LinksUpToDate>false</LinksUpToDate>
  <CharactersWithSpaces>19165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2023-05-11T08:41:00Z</dcterms:created>
  <dcterms:modified xsi:type="dcterms:W3CDTF">2023-05-11T08:41:00Z</dcterms:modified>
</cp:coreProperties>
</file>