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F24" w:rsidRPr="00661F24" w:rsidRDefault="00661F24" w:rsidP="00661F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1F24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ВЕРХ-КОЕНСКОГО СЕЛЬСОВЕТА</w:t>
      </w:r>
    </w:p>
    <w:p w:rsidR="00661F24" w:rsidRPr="00661F24" w:rsidRDefault="00661F24" w:rsidP="00661F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1F24">
        <w:rPr>
          <w:rFonts w:ascii="Times New Roman" w:eastAsia="Times New Roman" w:hAnsi="Times New Roman" w:cs="Times New Roman"/>
          <w:bCs/>
          <w:sz w:val="28"/>
          <w:szCs w:val="28"/>
        </w:rPr>
        <w:t>ИСКИТИМСКОГО РАЙОНА НОВОСИБИРСКОЙ ОБЛАСТИ</w:t>
      </w:r>
    </w:p>
    <w:p w:rsidR="00661F24" w:rsidRPr="00661F24" w:rsidRDefault="00661F24" w:rsidP="00661F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1F24" w:rsidRPr="00661F24" w:rsidRDefault="00661F24" w:rsidP="00661F24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661F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 w:rsidRPr="00661F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 С Т А Н О В Л Е Н И Е</w:t>
      </w:r>
    </w:p>
    <w:p w:rsidR="00661F24" w:rsidRPr="00661F24" w:rsidRDefault="00661F24" w:rsidP="00661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F24" w:rsidRPr="00661F24" w:rsidRDefault="00661F24" w:rsidP="00661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61F24">
        <w:rPr>
          <w:rFonts w:ascii="Times New Roman" w:eastAsia="Times New Roman" w:hAnsi="Times New Roman" w:cs="Times New Roman"/>
          <w:sz w:val="28"/>
          <w:szCs w:val="28"/>
          <w:u w:val="single"/>
        </w:rPr>
        <w:t>06.07.2022 № 60/76.004</w:t>
      </w:r>
    </w:p>
    <w:p w:rsidR="00661F24" w:rsidRPr="00661F24" w:rsidRDefault="00661F24" w:rsidP="00661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F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661F24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661F24">
        <w:rPr>
          <w:rFonts w:ascii="Times New Roman" w:eastAsia="Times New Roman" w:hAnsi="Times New Roman" w:cs="Times New Roman"/>
          <w:sz w:val="24"/>
          <w:szCs w:val="24"/>
        </w:rPr>
        <w:t>ерх-Коен</w:t>
      </w:r>
    </w:p>
    <w:p w:rsidR="00661F24" w:rsidRPr="00661F24" w:rsidRDefault="00661F24" w:rsidP="00661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1F24" w:rsidRPr="00661F24" w:rsidRDefault="00661F24" w:rsidP="0066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1F24">
        <w:rPr>
          <w:rFonts w:ascii="Times New Roman" w:eastAsia="Times New Roman" w:hAnsi="Times New Roman" w:cs="Times New Roman"/>
          <w:sz w:val="28"/>
          <w:szCs w:val="28"/>
        </w:rPr>
        <w:t>Об исполнении бюджета</w:t>
      </w:r>
    </w:p>
    <w:p w:rsidR="00661F24" w:rsidRPr="00661F24" w:rsidRDefault="00661F24" w:rsidP="0066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1F24">
        <w:rPr>
          <w:rFonts w:ascii="Times New Roman" w:eastAsia="Times New Roman" w:hAnsi="Times New Roman" w:cs="Times New Roman"/>
          <w:sz w:val="28"/>
          <w:szCs w:val="28"/>
        </w:rPr>
        <w:t xml:space="preserve">Верх-Коенского сельсовета </w:t>
      </w:r>
    </w:p>
    <w:p w:rsidR="00661F24" w:rsidRPr="00661F24" w:rsidRDefault="00661F24" w:rsidP="0066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1F24">
        <w:rPr>
          <w:rFonts w:ascii="Times New Roman" w:eastAsia="Times New Roman" w:hAnsi="Times New Roman" w:cs="Times New Roman"/>
          <w:sz w:val="28"/>
          <w:szCs w:val="28"/>
        </w:rPr>
        <w:t>за 1 квартал 2022 года.</w:t>
      </w:r>
    </w:p>
    <w:p w:rsidR="00661F24" w:rsidRPr="00661F24" w:rsidRDefault="00661F24" w:rsidP="0066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1F24" w:rsidRPr="00661F24" w:rsidRDefault="00661F24" w:rsidP="00661F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F2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и Положением "О бюджетном процессе в </w:t>
      </w:r>
      <w:r w:rsidRPr="00661F24">
        <w:rPr>
          <w:rFonts w:ascii="Times New Roman" w:eastAsia="Times New Roman" w:hAnsi="Times New Roman" w:cs="Times New Roman"/>
          <w:bCs/>
          <w:sz w:val="28"/>
          <w:szCs w:val="28"/>
        </w:rPr>
        <w:t xml:space="preserve">Верх-Коенском сельсовете </w:t>
      </w:r>
      <w:r w:rsidRPr="00661F24">
        <w:rPr>
          <w:rFonts w:ascii="Times New Roman" w:eastAsia="Times New Roman" w:hAnsi="Times New Roman" w:cs="Times New Roman"/>
          <w:sz w:val="28"/>
          <w:szCs w:val="28"/>
        </w:rPr>
        <w:t>Искитимского   района Новосибирской области "</w:t>
      </w:r>
    </w:p>
    <w:p w:rsidR="00661F24" w:rsidRPr="00661F24" w:rsidRDefault="00661F24" w:rsidP="00661F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F24">
        <w:rPr>
          <w:rFonts w:ascii="Times New Roman" w:eastAsia="Times New Roman" w:hAnsi="Times New Roman" w:cs="Times New Roman"/>
          <w:sz w:val="28"/>
          <w:szCs w:val="28"/>
        </w:rPr>
        <w:t>1. Утвердить исполнение доходной части бюджета Верх-Коенского сельсовета за 1 квартал 2022 года в сумме 2949508,48</w:t>
      </w:r>
      <w:r w:rsidRPr="00661F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61F24">
        <w:rPr>
          <w:rFonts w:ascii="Times New Roman" w:eastAsia="Times New Roman" w:hAnsi="Times New Roman" w:cs="Times New Roman"/>
          <w:sz w:val="28"/>
          <w:szCs w:val="28"/>
        </w:rPr>
        <w:t>рублей (приложение 1).</w:t>
      </w:r>
    </w:p>
    <w:p w:rsidR="00661F24" w:rsidRPr="00661F24" w:rsidRDefault="00661F24" w:rsidP="00661F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F24">
        <w:rPr>
          <w:rFonts w:ascii="Times New Roman" w:eastAsia="Times New Roman" w:hAnsi="Times New Roman" w:cs="Times New Roman"/>
          <w:sz w:val="28"/>
          <w:szCs w:val="28"/>
        </w:rPr>
        <w:t>2. Утвердить исполнение расходной части бюджета Верх-Коенского сельсовета за 1 квартал 2022 года в сумме 2676047,92 рублей (приложение 2).</w:t>
      </w:r>
    </w:p>
    <w:p w:rsidR="00661F24" w:rsidRPr="00661F24" w:rsidRDefault="00661F24" w:rsidP="00661F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F24">
        <w:rPr>
          <w:rFonts w:ascii="Times New Roman" w:eastAsia="Times New Roman" w:hAnsi="Times New Roman" w:cs="Times New Roman"/>
          <w:sz w:val="28"/>
          <w:szCs w:val="28"/>
        </w:rPr>
        <w:t>3.Утвердить источники финансирования дефицита бюджета (приложение 3).</w:t>
      </w:r>
    </w:p>
    <w:p w:rsidR="00661F24" w:rsidRPr="00661F24" w:rsidRDefault="00661F24" w:rsidP="00661F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F24" w:rsidRPr="00661F24" w:rsidRDefault="00661F24" w:rsidP="00661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F24" w:rsidRPr="00661F24" w:rsidRDefault="00661F24" w:rsidP="00661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F24" w:rsidRPr="00661F24" w:rsidRDefault="00661F24" w:rsidP="00661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F24" w:rsidRPr="00661F24" w:rsidRDefault="00661F24" w:rsidP="00661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1F24" w:rsidRPr="00661F24" w:rsidRDefault="00661F24" w:rsidP="00661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F24">
        <w:rPr>
          <w:rFonts w:ascii="Times New Roman" w:eastAsia="Times New Roman" w:hAnsi="Times New Roman" w:cs="Times New Roman"/>
          <w:sz w:val="28"/>
          <w:szCs w:val="28"/>
        </w:rPr>
        <w:t xml:space="preserve">Глава Верх-Коенского сельсовета </w:t>
      </w:r>
    </w:p>
    <w:p w:rsidR="00661F24" w:rsidRPr="00661F24" w:rsidRDefault="00661F24" w:rsidP="00661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1F24">
        <w:rPr>
          <w:rFonts w:ascii="Times New Roman" w:eastAsia="Times New Roman" w:hAnsi="Times New Roman" w:cs="Times New Roman"/>
          <w:sz w:val="28"/>
          <w:szCs w:val="28"/>
        </w:rPr>
        <w:t>Искитимского района Новосибирской области                          В.Н.Соловьенко</w:t>
      </w:r>
    </w:p>
    <w:p w:rsidR="00661F24" w:rsidRPr="00661F24" w:rsidRDefault="00661F24" w:rsidP="00661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661F24" w:rsidRPr="00661F24">
          <w:pgSz w:w="11906" w:h="16838"/>
          <w:pgMar w:top="1134" w:right="851" w:bottom="1134" w:left="1701" w:header="709" w:footer="709" w:gutter="0"/>
          <w:cols w:space="720"/>
        </w:sectPr>
      </w:pPr>
    </w:p>
    <w:p w:rsidR="00661F24" w:rsidRPr="00661F24" w:rsidRDefault="00661F24" w:rsidP="00661F24">
      <w:pPr>
        <w:widowControl w:val="0"/>
        <w:tabs>
          <w:tab w:val="left" w:pos="8460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1F2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661F24" w:rsidRPr="00661F24" w:rsidRDefault="00661F24" w:rsidP="00661F24">
      <w:pPr>
        <w:widowControl w:val="0"/>
        <w:tabs>
          <w:tab w:val="left" w:pos="84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1F24" w:rsidRPr="00661F24" w:rsidRDefault="00661F24" w:rsidP="00661F24">
      <w:pPr>
        <w:widowControl w:val="0"/>
        <w:tabs>
          <w:tab w:val="left" w:pos="8460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61F24">
        <w:rPr>
          <w:rFonts w:ascii="Times New Roman" w:eastAsia="Times New Roman" w:hAnsi="Times New Roman" w:cs="Times New Roman"/>
          <w:lang w:eastAsia="ru-RU"/>
        </w:rPr>
        <w:t xml:space="preserve">Исполнение доходной части бюджета Верх-Коенского сельсовета за 1 квартал 2022года </w:t>
      </w:r>
    </w:p>
    <w:p w:rsidR="00661F24" w:rsidRPr="00661F24" w:rsidRDefault="00661F24" w:rsidP="00661F24">
      <w:pPr>
        <w:widowControl w:val="0"/>
        <w:tabs>
          <w:tab w:val="left" w:pos="8460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52"/>
        <w:gridCol w:w="540"/>
        <w:gridCol w:w="452"/>
        <w:gridCol w:w="541"/>
        <w:gridCol w:w="452"/>
        <w:gridCol w:w="682"/>
        <w:gridCol w:w="708"/>
        <w:gridCol w:w="4395"/>
        <w:gridCol w:w="1417"/>
      </w:tblGrid>
      <w:tr w:rsidR="00661F24" w:rsidRPr="00661F24" w:rsidTr="00C517B9">
        <w:trPr>
          <w:trHeight w:val="300"/>
        </w:trPr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tabs>
                <w:tab w:val="left" w:pos="81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Код классификации доходов бюджета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Доходы 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  <w:t>бюджета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661F24" w:rsidRPr="00661F24" w:rsidTr="00C517B9">
        <w:trPr>
          <w:trHeight w:val="267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код главного администратора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код группы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код подгруппы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код статьи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код подстатьи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код элемента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код группы подвида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код аналитической группы подвида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61F24" w:rsidRPr="00661F24" w:rsidTr="00C517B9">
        <w:trPr>
          <w:trHeight w:val="259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661F24" w:rsidRPr="00661F24" w:rsidTr="00C517B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500 581,25</w:t>
            </w:r>
          </w:p>
        </w:tc>
      </w:tr>
      <w:tr w:rsidR="00661F24" w:rsidRPr="00661F24" w:rsidTr="00C517B9">
        <w:trPr>
          <w:trHeight w:val="28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455 822,62</w:t>
            </w:r>
          </w:p>
        </w:tc>
      </w:tr>
      <w:tr w:rsidR="00661F24" w:rsidRPr="00661F24" w:rsidTr="00C517B9">
        <w:trPr>
          <w:trHeight w:val="28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81 313,38</w:t>
            </w:r>
          </w:p>
        </w:tc>
      </w:tr>
      <w:tr w:rsidR="00661F24" w:rsidRPr="00661F24" w:rsidTr="00C517B9">
        <w:trPr>
          <w:trHeight w:val="135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80 790,68</w:t>
            </w:r>
          </w:p>
        </w:tc>
      </w:tr>
      <w:tr w:rsidR="00661F24" w:rsidRPr="00661F24" w:rsidTr="00C517B9">
        <w:trPr>
          <w:trHeight w:val="82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</w:t>
            </w:r>
            <w:proofErr w:type="gramStart"/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522,70</w:t>
            </w:r>
          </w:p>
        </w:tc>
      </w:tr>
      <w:tr w:rsidR="00661F24" w:rsidRPr="00661F24" w:rsidTr="00C517B9">
        <w:trPr>
          <w:trHeight w:val="55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249 309,91</w:t>
            </w:r>
          </w:p>
        </w:tc>
      </w:tr>
      <w:tr w:rsidR="00661F24" w:rsidRPr="00661F24" w:rsidTr="00C517B9">
        <w:trPr>
          <w:trHeight w:val="234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119 732,25</w:t>
            </w:r>
          </w:p>
        </w:tc>
      </w:tr>
      <w:tr w:rsidR="00661F24" w:rsidRPr="00661F24" w:rsidTr="00C517B9">
        <w:trPr>
          <w:trHeight w:val="255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767,22</w:t>
            </w:r>
          </w:p>
        </w:tc>
      </w:tr>
      <w:tr w:rsidR="00661F24" w:rsidRPr="00661F24" w:rsidTr="00C517B9">
        <w:trPr>
          <w:trHeight w:val="223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144 874,05</w:t>
            </w:r>
          </w:p>
        </w:tc>
      </w:tr>
      <w:tr w:rsidR="00661F24" w:rsidRPr="00661F24" w:rsidTr="00C517B9">
        <w:trPr>
          <w:trHeight w:val="237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-16 063,61</w:t>
            </w:r>
          </w:p>
        </w:tc>
      </w:tr>
      <w:tr w:rsidR="00661F24" w:rsidRPr="00661F24" w:rsidTr="00C517B9">
        <w:trPr>
          <w:trHeight w:val="28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125 199,33</w:t>
            </w:r>
          </w:p>
        </w:tc>
      </w:tr>
      <w:tr w:rsidR="00661F24" w:rsidRPr="00661F24" w:rsidTr="00C517B9">
        <w:trPr>
          <w:trHeight w:val="28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4 763,10</w:t>
            </w:r>
          </w:p>
        </w:tc>
      </w:tr>
      <w:tr w:rsidR="00661F24" w:rsidRPr="00661F24" w:rsidTr="00C517B9">
        <w:trPr>
          <w:trHeight w:val="822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4 763,10</w:t>
            </w:r>
          </w:p>
        </w:tc>
      </w:tr>
      <w:tr w:rsidR="00661F24" w:rsidRPr="00661F24" w:rsidTr="00C517B9">
        <w:trPr>
          <w:trHeight w:val="349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120 436,23</w:t>
            </w:r>
          </w:p>
        </w:tc>
      </w:tr>
      <w:tr w:rsidR="00661F24" w:rsidRPr="00661F24" w:rsidTr="00C517B9">
        <w:trPr>
          <w:trHeight w:val="372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114 849,00</w:t>
            </w:r>
          </w:p>
        </w:tc>
      </w:tr>
      <w:tr w:rsidR="00661F24" w:rsidRPr="00661F24" w:rsidTr="00C517B9">
        <w:trPr>
          <w:trHeight w:val="81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114 849,00</w:t>
            </w:r>
          </w:p>
        </w:tc>
      </w:tr>
      <w:tr w:rsidR="00661F24" w:rsidRPr="00661F24" w:rsidTr="00C517B9">
        <w:trPr>
          <w:trHeight w:val="439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5 587,23</w:t>
            </w:r>
          </w:p>
        </w:tc>
      </w:tr>
      <w:tr w:rsidR="00661F24" w:rsidRPr="00661F24" w:rsidTr="00C517B9">
        <w:trPr>
          <w:trHeight w:val="747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107 997,46</w:t>
            </w:r>
          </w:p>
        </w:tc>
      </w:tr>
      <w:tr w:rsidR="00661F24" w:rsidRPr="00661F24" w:rsidTr="00C517B9">
        <w:trPr>
          <w:trHeight w:val="81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4 566,90</w:t>
            </w:r>
          </w:p>
        </w:tc>
      </w:tr>
      <w:tr w:rsidR="00661F24" w:rsidRPr="00661F24" w:rsidTr="00C517B9">
        <w:trPr>
          <w:trHeight w:val="156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4 566,90</w:t>
            </w:r>
          </w:p>
        </w:tc>
      </w:tr>
      <w:tr w:rsidR="00661F24" w:rsidRPr="00661F24" w:rsidTr="00C517B9">
        <w:trPr>
          <w:trHeight w:val="132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</w:t>
            </w:r>
            <w:proofErr w:type="gramStart"/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4 566,90</w:t>
            </w:r>
          </w:p>
        </w:tc>
      </w:tr>
      <w:tr w:rsidR="00661F24" w:rsidRPr="00661F24" w:rsidTr="00C517B9">
        <w:trPr>
          <w:trHeight w:val="57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39 191,73</w:t>
            </w:r>
          </w:p>
        </w:tc>
      </w:tr>
      <w:tr w:rsidR="00661F24" w:rsidRPr="00661F24" w:rsidTr="00C517B9">
        <w:trPr>
          <w:trHeight w:val="34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39 191,73</w:t>
            </w:r>
          </w:p>
        </w:tc>
      </w:tr>
      <w:tr w:rsidR="00661F24" w:rsidRPr="00661F24" w:rsidTr="00C517B9">
        <w:trPr>
          <w:trHeight w:val="489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39 191,73</w:t>
            </w:r>
          </w:p>
        </w:tc>
      </w:tr>
      <w:tr w:rsidR="00661F24" w:rsidRPr="00661F24" w:rsidTr="00C517B9">
        <w:trPr>
          <w:trHeight w:val="58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1 000,00</w:t>
            </w:r>
          </w:p>
        </w:tc>
      </w:tr>
      <w:tr w:rsidR="00661F24" w:rsidRPr="00661F24" w:rsidTr="00C517B9">
        <w:trPr>
          <w:trHeight w:val="75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1 000,00</w:t>
            </w:r>
          </w:p>
        </w:tc>
      </w:tr>
      <w:tr w:rsidR="00661F24" w:rsidRPr="00661F24" w:rsidTr="00C517B9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2 448 927,23</w:t>
            </w:r>
          </w:p>
        </w:tc>
      </w:tr>
      <w:tr w:rsidR="00661F24" w:rsidRPr="00661F24" w:rsidTr="00C517B9">
        <w:trPr>
          <w:trHeight w:val="75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2 401 743,00</w:t>
            </w:r>
          </w:p>
        </w:tc>
      </w:tr>
      <w:tr w:rsidR="00661F24" w:rsidRPr="00661F24" w:rsidTr="00C517B9">
        <w:trPr>
          <w:trHeight w:val="55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1 327 900,00</w:t>
            </w:r>
          </w:p>
        </w:tc>
      </w:tr>
      <w:tr w:rsidR="00661F24" w:rsidRPr="00661F24" w:rsidTr="00C517B9">
        <w:trPr>
          <w:trHeight w:val="58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1 327 900,00</w:t>
            </w:r>
          </w:p>
        </w:tc>
      </w:tr>
      <w:tr w:rsidR="00661F24" w:rsidRPr="00661F24" w:rsidTr="00C517B9">
        <w:trPr>
          <w:trHeight w:val="81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1 327 900,00</w:t>
            </w:r>
          </w:p>
        </w:tc>
      </w:tr>
      <w:tr w:rsidR="00661F24" w:rsidRPr="00661F24" w:rsidTr="00C517B9">
        <w:trPr>
          <w:trHeight w:val="54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28 450,00</w:t>
            </w:r>
          </w:p>
        </w:tc>
      </w:tr>
      <w:tr w:rsidR="00661F24" w:rsidRPr="00661F24" w:rsidTr="00C517B9">
        <w:trPr>
          <w:trHeight w:val="57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28 450,00</w:t>
            </w:r>
          </w:p>
        </w:tc>
      </w:tr>
      <w:tr w:rsidR="00661F24" w:rsidRPr="00661F24" w:rsidTr="00C517B9">
        <w:trPr>
          <w:trHeight w:val="82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28 450,00</w:t>
            </w:r>
          </w:p>
        </w:tc>
      </w:tr>
      <w:tr w:rsidR="00661F24" w:rsidRPr="00661F24" w:rsidTr="00C517B9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1 045 393,00</w:t>
            </w:r>
          </w:p>
        </w:tc>
      </w:tr>
      <w:tr w:rsidR="00661F24" w:rsidRPr="00661F24" w:rsidTr="00C517B9">
        <w:trPr>
          <w:trHeight w:val="51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1 045 393,00</w:t>
            </w:r>
          </w:p>
        </w:tc>
      </w:tr>
      <w:tr w:rsidR="00661F24" w:rsidRPr="00661F24" w:rsidTr="00C517B9">
        <w:trPr>
          <w:trHeight w:val="372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Прочие безвозмездные поступления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50 000,00</w:t>
            </w:r>
          </w:p>
        </w:tc>
      </w:tr>
      <w:tr w:rsidR="00661F24" w:rsidRPr="00661F24" w:rsidTr="00C517B9">
        <w:trPr>
          <w:trHeight w:val="55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50 000,00</w:t>
            </w:r>
          </w:p>
        </w:tc>
      </w:tr>
      <w:tr w:rsidR="00661F24" w:rsidRPr="00661F24" w:rsidTr="00C517B9">
        <w:trPr>
          <w:trHeight w:val="108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-2 815,77</w:t>
            </w:r>
          </w:p>
        </w:tc>
      </w:tr>
      <w:tr w:rsidR="00661F24" w:rsidRPr="00661F24" w:rsidTr="00C517B9">
        <w:trPr>
          <w:trHeight w:val="84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сельских поселений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-2 815,77</w:t>
            </w:r>
          </w:p>
        </w:tc>
      </w:tr>
      <w:tr w:rsidR="00661F24" w:rsidRPr="00661F24" w:rsidTr="00C517B9">
        <w:trPr>
          <w:trHeight w:val="896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-2 815,77</w:t>
            </w:r>
          </w:p>
        </w:tc>
      </w:tr>
      <w:tr w:rsidR="00661F24" w:rsidRPr="00661F24" w:rsidTr="00C517B9">
        <w:trPr>
          <w:trHeight w:val="300"/>
        </w:trPr>
        <w:tc>
          <w:tcPr>
            <w:tcW w:w="89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2 949 508,48</w:t>
            </w:r>
          </w:p>
        </w:tc>
      </w:tr>
    </w:tbl>
    <w:p w:rsidR="00661F24" w:rsidRPr="00661F24" w:rsidRDefault="00661F24" w:rsidP="00661F24">
      <w:pPr>
        <w:widowControl w:val="0"/>
        <w:tabs>
          <w:tab w:val="left" w:pos="8460"/>
          <w:tab w:val="right" w:pos="10204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1F24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</w:t>
      </w:r>
    </w:p>
    <w:p w:rsidR="00661F24" w:rsidRPr="00661F24" w:rsidRDefault="00661F24" w:rsidP="00661F24">
      <w:pPr>
        <w:widowControl w:val="0"/>
        <w:tabs>
          <w:tab w:val="left" w:pos="8460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1F2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661F24" w:rsidRPr="00661F24" w:rsidRDefault="00661F24" w:rsidP="00661F24">
      <w:pPr>
        <w:widowControl w:val="0"/>
        <w:tabs>
          <w:tab w:val="left" w:pos="84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61F24">
        <w:rPr>
          <w:rFonts w:ascii="Times New Roman" w:eastAsia="Times New Roman" w:hAnsi="Times New Roman" w:cs="Times New Roman"/>
          <w:lang w:eastAsia="ru-RU"/>
        </w:rPr>
        <w:t xml:space="preserve">Исполнение расходной части бюджета Верх-Коенского сельсовета за 1 квартал 2022года  </w:t>
      </w:r>
    </w:p>
    <w:p w:rsidR="00661F24" w:rsidRPr="00661F24" w:rsidRDefault="00661F24" w:rsidP="00661F24">
      <w:pPr>
        <w:widowControl w:val="0"/>
        <w:tabs>
          <w:tab w:val="left" w:pos="8460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709"/>
        <w:gridCol w:w="567"/>
        <w:gridCol w:w="567"/>
        <w:gridCol w:w="1418"/>
        <w:gridCol w:w="708"/>
        <w:gridCol w:w="1701"/>
      </w:tblGrid>
      <w:tr w:rsidR="00661F24" w:rsidRPr="00661F24" w:rsidTr="00C517B9">
        <w:trPr>
          <w:trHeight w:val="339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Сумма</w:t>
            </w:r>
          </w:p>
        </w:tc>
      </w:tr>
      <w:tr w:rsidR="00661F24" w:rsidRPr="00661F24" w:rsidTr="00C517B9">
        <w:trPr>
          <w:trHeight w:val="316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рублей</w:t>
            </w:r>
          </w:p>
        </w:tc>
      </w:tr>
      <w:tr w:rsidR="00661F24" w:rsidRPr="00661F24" w:rsidTr="00C517B9">
        <w:trPr>
          <w:trHeight w:val="6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Верх-Коенского сельсовета Искитмского района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2 676 047,9</w:t>
            </w: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61F24" w:rsidRPr="00661F24" w:rsidTr="00C517B9">
        <w:trPr>
          <w:trHeight w:val="3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908 390,0</w:t>
            </w: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61F24" w:rsidRPr="00661F24" w:rsidTr="00C517B9">
        <w:trPr>
          <w:trHeight w:val="6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151 012,3</w:t>
            </w: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661F24" w:rsidRPr="00661F24" w:rsidTr="00C517B9">
        <w:trPr>
          <w:trHeight w:val="3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151 012,3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61F24" w:rsidRPr="00661F24" w:rsidTr="00C517B9">
        <w:trPr>
          <w:trHeight w:val="3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99.0.00.03110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151 012,3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61F24" w:rsidRPr="00661F24" w:rsidTr="00C517B9">
        <w:trPr>
          <w:trHeight w:val="127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99.0.00.03110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151 012,3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61F24" w:rsidRPr="00661F24" w:rsidTr="00C517B9">
        <w:trPr>
          <w:trHeight w:val="6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99.0.00.03110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151 012,3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61F24" w:rsidRPr="00661F24" w:rsidTr="00C517B9">
        <w:trPr>
          <w:trHeight w:val="9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611 845,65</w:t>
            </w:r>
          </w:p>
        </w:tc>
      </w:tr>
      <w:tr w:rsidR="00661F24" w:rsidRPr="00661F24" w:rsidTr="00C517B9">
        <w:trPr>
          <w:trHeight w:val="3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611 845,65</w:t>
            </w:r>
          </w:p>
        </w:tc>
      </w:tr>
      <w:tr w:rsidR="00661F24" w:rsidRPr="00661F24" w:rsidTr="00C517B9">
        <w:trPr>
          <w:trHeight w:val="6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99.0.00.00110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238 992,1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61F24" w:rsidRPr="00661F24" w:rsidTr="00C517B9">
        <w:trPr>
          <w:trHeight w:val="127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99.0.00.00110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238 992,1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61F24" w:rsidRPr="00661F24" w:rsidTr="00C517B9">
        <w:trPr>
          <w:trHeight w:val="6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99.0.00.00110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238 992,1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61F24" w:rsidRPr="00661F24" w:rsidTr="00C517B9">
        <w:trPr>
          <w:trHeight w:val="3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99.0.00.00190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271 121,3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61F24" w:rsidRPr="00661F24" w:rsidTr="00C517B9">
        <w:trPr>
          <w:trHeight w:val="6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99.0.00.00190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263 331,3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61F24" w:rsidRPr="00661F24" w:rsidTr="00C517B9">
        <w:trPr>
          <w:trHeight w:val="6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99.0.00.00190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263 331,3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61F24" w:rsidRPr="00661F24" w:rsidTr="00C517B9">
        <w:trPr>
          <w:trHeight w:val="3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99.0.00.00190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7 790,0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1F24" w:rsidRPr="00661F24" w:rsidTr="00C517B9">
        <w:trPr>
          <w:trHeight w:val="3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99.0.00.00190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7 790,0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1F24" w:rsidRPr="00661F24" w:rsidTr="00C517B9">
        <w:trPr>
          <w:trHeight w:val="10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99.0.00.70510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101 732,17</w:t>
            </w:r>
          </w:p>
        </w:tc>
      </w:tr>
      <w:tr w:rsidR="00661F24" w:rsidRPr="00661F24" w:rsidTr="00C517B9">
        <w:trPr>
          <w:trHeight w:val="12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99.0.00.70510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101 732,17</w:t>
            </w:r>
          </w:p>
        </w:tc>
      </w:tr>
      <w:tr w:rsidR="00661F24" w:rsidRPr="00661F24" w:rsidTr="00C517B9">
        <w:trPr>
          <w:trHeight w:val="6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99.0.00.70510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101 732,17</w:t>
            </w:r>
          </w:p>
        </w:tc>
      </w:tr>
      <w:tr w:rsidR="00661F24" w:rsidRPr="00661F24" w:rsidTr="00C517B9">
        <w:trPr>
          <w:trHeight w:val="9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11 550,0</w:t>
            </w: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61F24" w:rsidRPr="00661F24" w:rsidTr="00C517B9">
        <w:trPr>
          <w:trHeight w:val="3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Непрограммные направления 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11 550,0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1F24" w:rsidRPr="00661F24" w:rsidTr="00C517B9">
        <w:trPr>
          <w:trHeight w:val="3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бюджетам бюджетной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99.0.00.00500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11 550,0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1F24" w:rsidRPr="00661F24" w:rsidTr="00C517B9">
        <w:trPr>
          <w:trHeight w:val="3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99.0.00.00500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11 550,0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1F24" w:rsidRPr="00661F24" w:rsidTr="00C517B9">
        <w:trPr>
          <w:trHeight w:val="3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99.0.00.00500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11 550,0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1F24" w:rsidRPr="00661F24" w:rsidTr="00C517B9">
        <w:trPr>
          <w:trHeight w:val="3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133 982,0</w:t>
            </w: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661F24" w:rsidRPr="00661F24" w:rsidTr="00C517B9">
        <w:trPr>
          <w:trHeight w:val="3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133 982,0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61F24" w:rsidRPr="00661F24" w:rsidTr="00C517B9">
        <w:trPr>
          <w:trHeight w:val="6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99.0.00.00910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15 000,0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1F24" w:rsidRPr="00661F24" w:rsidTr="00C517B9">
        <w:trPr>
          <w:trHeight w:val="6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99.0.00.00910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15 000,0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1F24" w:rsidRPr="00661F24" w:rsidTr="00C517B9">
        <w:trPr>
          <w:trHeight w:val="6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99.0.00.00910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15 000,0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1F24" w:rsidRPr="00661F24" w:rsidTr="00C517B9">
        <w:trPr>
          <w:trHeight w:val="3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99.0.00.00920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118 982,0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61F24" w:rsidRPr="00661F24" w:rsidTr="00C517B9">
        <w:trPr>
          <w:trHeight w:val="6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99.0.00.00920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118 982,0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61F24" w:rsidRPr="00661F24" w:rsidTr="00C517B9">
        <w:trPr>
          <w:trHeight w:val="6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99.0.00.00920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118 982,0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61F24" w:rsidRPr="00661F24" w:rsidTr="00C517B9">
        <w:trPr>
          <w:trHeight w:val="3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17 500,18</w:t>
            </w:r>
          </w:p>
        </w:tc>
      </w:tr>
      <w:tr w:rsidR="00661F24" w:rsidRPr="00661F24" w:rsidTr="00C517B9">
        <w:trPr>
          <w:trHeight w:val="3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17 500,18</w:t>
            </w:r>
          </w:p>
        </w:tc>
      </w:tr>
      <w:tr w:rsidR="00661F24" w:rsidRPr="00661F24" w:rsidTr="00C517B9">
        <w:trPr>
          <w:trHeight w:val="3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Непрограммные направления 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17 500,18</w:t>
            </w:r>
          </w:p>
        </w:tc>
      </w:tr>
      <w:tr w:rsidR="00661F24" w:rsidRPr="00661F24" w:rsidTr="00C517B9">
        <w:trPr>
          <w:trHeight w:val="6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99.0.00.51180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17 500,18</w:t>
            </w:r>
          </w:p>
        </w:tc>
      </w:tr>
      <w:tr w:rsidR="00661F24" w:rsidRPr="00661F24" w:rsidTr="00C517B9">
        <w:trPr>
          <w:trHeight w:val="127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99.0.00.51180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17 500,18</w:t>
            </w:r>
          </w:p>
        </w:tc>
      </w:tr>
      <w:tr w:rsidR="00661F24" w:rsidRPr="00661F24" w:rsidTr="00C517B9">
        <w:trPr>
          <w:trHeight w:val="6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99.0.00.51180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17 500,18</w:t>
            </w:r>
          </w:p>
        </w:tc>
      </w:tr>
      <w:tr w:rsidR="00661F24" w:rsidRPr="00661F24" w:rsidTr="00C517B9">
        <w:trPr>
          <w:trHeight w:val="6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750,0</w:t>
            </w: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61F24" w:rsidRPr="00661F24" w:rsidTr="00C517B9">
        <w:trPr>
          <w:trHeight w:val="6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750,0</w:t>
            </w: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61F24" w:rsidRPr="00661F24" w:rsidTr="00C517B9">
        <w:trPr>
          <w:trHeight w:val="3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750,0</w:t>
            </w: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61F24" w:rsidRPr="00661F24" w:rsidTr="00C517B9">
        <w:trPr>
          <w:trHeight w:val="9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99.0.00.02180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750,0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1F24" w:rsidRPr="00661F24" w:rsidTr="00C517B9">
        <w:trPr>
          <w:trHeight w:val="6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99.0.00.02180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750,0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1F24" w:rsidRPr="00661F24" w:rsidTr="00C517B9">
        <w:trPr>
          <w:trHeight w:val="6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99.0.00.02180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750,0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1F24" w:rsidRPr="00661F24" w:rsidTr="00C517B9">
        <w:trPr>
          <w:trHeight w:val="3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365 750,0</w:t>
            </w: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61F24" w:rsidRPr="00661F24" w:rsidTr="00C517B9">
        <w:trPr>
          <w:trHeight w:val="3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365 750,0</w:t>
            </w: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61F24" w:rsidRPr="00661F24" w:rsidTr="00C517B9">
        <w:trPr>
          <w:trHeight w:val="7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"Дорожное хозяйство на территории Верх-Коенского сельсовета"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52.0.00.00000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365 750,0</w:t>
            </w: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61F24" w:rsidRPr="00661F24" w:rsidTr="00C517B9">
        <w:trPr>
          <w:trHeight w:val="9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мероприятие: Развитие автомобильных дорог местного значения на территории  Верх-Коенского сельсовета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52.0.01.00000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365 750,0</w:t>
            </w: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61F24" w:rsidRPr="00661F24" w:rsidTr="00C517B9">
        <w:trPr>
          <w:trHeight w:val="8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мероприятий по развитию автомобильных дорог местного значения на территории Верх-Коенского сельсовета за счет акцизов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52.0.01.06070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365 750,0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1F24" w:rsidRPr="00661F24" w:rsidTr="00C517B9">
        <w:trPr>
          <w:trHeight w:val="7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52.0.01.06070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365 750,0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1F24" w:rsidRPr="00661F24" w:rsidTr="00C517B9">
        <w:trPr>
          <w:trHeight w:val="7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52.0.01.06070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365 750,0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1F24" w:rsidRPr="00661F24" w:rsidTr="00C517B9">
        <w:trPr>
          <w:trHeight w:val="3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109 893,3</w:t>
            </w: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61F24" w:rsidRPr="00661F24" w:rsidTr="00C517B9">
        <w:trPr>
          <w:trHeight w:val="3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1 682,7</w:t>
            </w: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61F24" w:rsidRPr="00661F24" w:rsidTr="00C517B9">
        <w:trPr>
          <w:trHeight w:val="3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1 682,7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1F24" w:rsidRPr="00661F24" w:rsidTr="00C517B9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мероприятия 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99.0.00.08270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1 682,7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1F24" w:rsidRPr="00661F24" w:rsidTr="00C517B9">
        <w:trPr>
          <w:trHeight w:val="6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99.0.00.08270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1 682,7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1F24" w:rsidRPr="00661F24" w:rsidTr="00C517B9">
        <w:trPr>
          <w:trHeight w:val="6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99.0.00.08270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1 682,7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1F24" w:rsidRPr="00661F24" w:rsidTr="00C517B9">
        <w:trPr>
          <w:trHeight w:val="3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20 728,0</w:t>
            </w: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61F24" w:rsidRPr="00661F24" w:rsidTr="00C517B9">
        <w:trPr>
          <w:trHeight w:val="3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20 728,0</w:t>
            </w: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61F24" w:rsidRPr="00661F24" w:rsidTr="00C517B9">
        <w:trPr>
          <w:trHeight w:val="6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по газификации поселений за счет средств местного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99.0.00.04020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20 728,0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1F24" w:rsidRPr="00661F24" w:rsidTr="00C517B9">
        <w:trPr>
          <w:trHeight w:val="4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99.0.00.04020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20 728,0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1F24" w:rsidRPr="00661F24" w:rsidTr="00C517B9">
        <w:trPr>
          <w:trHeight w:val="4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99.0.00.04020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20 728,0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1F24" w:rsidRPr="00661F24" w:rsidTr="00C517B9">
        <w:trPr>
          <w:trHeight w:val="3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87 482,6</w:t>
            </w: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61F24" w:rsidRPr="00661F24" w:rsidTr="00C517B9">
        <w:trPr>
          <w:trHeight w:val="6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"Благоустройство территории  Верх-Коенского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58.0.00.00000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87 482,6</w:t>
            </w: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61F24" w:rsidRPr="00661F24" w:rsidTr="00C517B9">
        <w:trPr>
          <w:trHeight w:val="7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"Уличное освещение" муниципальной программы "Благоустройство территории  Верх-Коенского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58.1.00.00000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87 482,6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61F24" w:rsidRPr="00661F24" w:rsidTr="00C517B9">
        <w:trPr>
          <w:trHeight w:val="9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рамках подпрограммы "Уличное освещение" муниципальной программы "Благоустройство территории  Верх-Коенского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58.1.00.01000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87 482,6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61F24" w:rsidRPr="00661F24" w:rsidTr="00C517B9">
        <w:trPr>
          <w:trHeight w:val="6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58.1.00.01000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87 482,6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61F24" w:rsidRPr="00661F24" w:rsidTr="00C517B9">
        <w:trPr>
          <w:trHeight w:val="6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58.1.00.01000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87 482,6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61F24" w:rsidRPr="00661F24" w:rsidTr="00C517B9">
        <w:trPr>
          <w:trHeight w:val="3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1 224 532,</w:t>
            </w: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</w:tr>
      <w:tr w:rsidR="00661F24" w:rsidRPr="00661F24" w:rsidTr="00C517B9">
        <w:trPr>
          <w:trHeight w:val="3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1 224 532,05</w:t>
            </w:r>
          </w:p>
        </w:tc>
      </w:tr>
      <w:tr w:rsidR="00661F24" w:rsidRPr="00661F24" w:rsidTr="00C517B9">
        <w:trPr>
          <w:trHeight w:val="6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"Сохранение и развитие культуры на территории  Верх-Коенского сельсовета"</w:t>
            </w: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 w:type="page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59.0.00.00000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1 224 532,05</w:t>
            </w:r>
          </w:p>
        </w:tc>
      </w:tr>
      <w:tr w:rsidR="00661F24" w:rsidRPr="00661F24" w:rsidTr="00C517B9">
        <w:trPr>
          <w:trHeight w:val="7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муниципальной программы " Сохранение и развитие культуры на территории  Верх-Коенского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59.0.00.40590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736 223,5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1F24" w:rsidRPr="00661F24" w:rsidTr="00C517B9">
        <w:trPr>
          <w:trHeight w:val="127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59.0.00.40590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151 675,5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1F24" w:rsidRPr="00661F24" w:rsidTr="00C517B9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59.0.00.40590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151 675,5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1F24" w:rsidRPr="00661F24" w:rsidTr="00C517B9">
        <w:trPr>
          <w:trHeight w:val="6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59.0.00.40590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580 588,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661F24" w:rsidRPr="00661F24" w:rsidTr="00C517B9">
        <w:trPr>
          <w:trHeight w:val="6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59.0.00.40590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580 588,47</w:t>
            </w:r>
          </w:p>
        </w:tc>
      </w:tr>
      <w:tr w:rsidR="00661F24" w:rsidRPr="00661F24" w:rsidTr="00C517B9">
        <w:trPr>
          <w:trHeight w:val="3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59.0.00.40590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3 959,54</w:t>
            </w:r>
          </w:p>
        </w:tc>
      </w:tr>
      <w:tr w:rsidR="00661F24" w:rsidRPr="00661F24" w:rsidTr="00C517B9">
        <w:trPr>
          <w:trHeight w:val="3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59.0.00.40590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3 959,54</w:t>
            </w:r>
          </w:p>
        </w:tc>
      </w:tr>
      <w:tr w:rsidR="00661F24" w:rsidRPr="00661F24" w:rsidTr="00C517B9">
        <w:trPr>
          <w:trHeight w:val="9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59.0.00.70510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488 308,5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61F24" w:rsidRPr="00661F24" w:rsidTr="00C517B9">
        <w:trPr>
          <w:trHeight w:val="127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59.0.00.70510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488 308,5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61F24" w:rsidRPr="00661F24" w:rsidTr="00C517B9">
        <w:trPr>
          <w:trHeight w:val="3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59.0.00.70510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488 308,5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61F24" w:rsidRPr="00661F24" w:rsidTr="00C517B9">
        <w:trPr>
          <w:trHeight w:val="3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49 232,3</w:t>
            </w: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61F24" w:rsidRPr="00661F24" w:rsidTr="00C517B9">
        <w:trPr>
          <w:trHeight w:val="3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49 232,3</w:t>
            </w: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61F24" w:rsidRPr="00661F24" w:rsidTr="00C517B9">
        <w:trPr>
          <w:trHeight w:val="3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49 232,3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61F24" w:rsidRPr="00661F24" w:rsidTr="00C517B9">
        <w:trPr>
          <w:trHeight w:val="6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99.0.00.02020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49 232,3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61F24" w:rsidRPr="00661F24" w:rsidTr="00C517B9">
        <w:trPr>
          <w:trHeight w:val="3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99.0.00.02020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49 232,3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61F24" w:rsidRPr="00661F24" w:rsidTr="00C517B9">
        <w:trPr>
          <w:trHeight w:val="3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99.0.00.02020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49 232,3</w:t>
            </w: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61F24" w:rsidRPr="00661F24" w:rsidTr="00C517B9">
        <w:trPr>
          <w:trHeight w:val="375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F24" w:rsidRPr="00661F24" w:rsidRDefault="00661F24" w:rsidP="00661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2 676 047,9</w:t>
            </w: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:rsidR="00661F24" w:rsidRPr="00661F24" w:rsidRDefault="00661F24" w:rsidP="00661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F24" w:rsidRPr="00661F24" w:rsidRDefault="00661F24" w:rsidP="00661F2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1F2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3</w:t>
      </w:r>
    </w:p>
    <w:p w:rsidR="00661F24" w:rsidRPr="00661F24" w:rsidRDefault="00661F24" w:rsidP="00661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61F24">
        <w:rPr>
          <w:rFonts w:ascii="Times New Roman" w:eastAsia="Times New Roman" w:hAnsi="Times New Roman" w:cs="Times New Roman"/>
          <w:sz w:val="20"/>
          <w:szCs w:val="20"/>
        </w:rPr>
        <w:t>Источники финансирования дефицита бюджета Верх-Коенского сельсовета за 1 квартал 2022 года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261"/>
        <w:gridCol w:w="5244"/>
        <w:gridCol w:w="1701"/>
      </w:tblGrid>
      <w:tr w:rsidR="00661F24" w:rsidRPr="00661F24" w:rsidTr="00C517B9">
        <w:trPr>
          <w:trHeight w:val="32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КОД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Сумма</w:t>
            </w:r>
          </w:p>
        </w:tc>
      </w:tr>
      <w:tr w:rsidR="00661F24" w:rsidRPr="00661F24" w:rsidTr="00C517B9">
        <w:trPr>
          <w:trHeight w:val="25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661F24" w:rsidRPr="00661F24" w:rsidTr="00C517B9">
        <w:trPr>
          <w:trHeight w:val="57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01 00 00 00 00 0000 000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-273 460,56</w:t>
            </w:r>
          </w:p>
        </w:tc>
      </w:tr>
      <w:tr w:rsidR="00661F24" w:rsidRPr="00661F24" w:rsidTr="00C517B9">
        <w:trPr>
          <w:trHeight w:val="4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01 05 00 00 00 0000 000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-273 460,56</w:t>
            </w:r>
          </w:p>
        </w:tc>
      </w:tr>
      <w:tr w:rsidR="00661F24" w:rsidRPr="00661F24" w:rsidTr="00C517B9">
        <w:trPr>
          <w:trHeight w:val="3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01 05 00 00 00 0000 500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бюджета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-2 949 508,48</w:t>
            </w:r>
          </w:p>
        </w:tc>
      </w:tr>
      <w:tr w:rsidR="00661F24" w:rsidRPr="00661F24" w:rsidTr="00C517B9">
        <w:trPr>
          <w:trHeight w:val="41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01 05 02 00 00 0000 500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-2 949 508,48</w:t>
            </w:r>
          </w:p>
        </w:tc>
      </w:tr>
      <w:tr w:rsidR="00661F24" w:rsidRPr="00661F24" w:rsidTr="00C517B9">
        <w:trPr>
          <w:trHeight w:val="41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01 05 02 01 00 0000 510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-2 949 508,48</w:t>
            </w:r>
          </w:p>
        </w:tc>
      </w:tr>
      <w:tr w:rsidR="00661F24" w:rsidRPr="00661F24" w:rsidTr="00C517B9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01 05 02 01 10 0000 510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-2 949 508,48</w:t>
            </w:r>
          </w:p>
        </w:tc>
      </w:tr>
      <w:tr w:rsidR="00661F24" w:rsidRPr="00661F24" w:rsidTr="00C517B9">
        <w:trPr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01 05 00 00 00 0000 600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Уменьшение остатков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2 676 047,92</w:t>
            </w:r>
          </w:p>
        </w:tc>
      </w:tr>
      <w:tr w:rsidR="00661F24" w:rsidRPr="00661F24" w:rsidTr="00C517B9">
        <w:trPr>
          <w:trHeight w:val="42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01 05 02 00 00 0000 600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2 676 047,92</w:t>
            </w:r>
          </w:p>
        </w:tc>
      </w:tr>
      <w:tr w:rsidR="00661F24" w:rsidRPr="00661F24" w:rsidTr="00C517B9">
        <w:trPr>
          <w:trHeight w:val="2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01 05 02 01 00 0000 610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2 676 047,92</w:t>
            </w:r>
          </w:p>
        </w:tc>
      </w:tr>
      <w:tr w:rsidR="00661F24" w:rsidRPr="00661F24" w:rsidTr="00C517B9">
        <w:trPr>
          <w:trHeight w:val="41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01 05 02 01 10 0000 610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2 676 047,92</w:t>
            </w:r>
          </w:p>
        </w:tc>
      </w:tr>
      <w:tr w:rsidR="00661F24" w:rsidRPr="00661F24" w:rsidTr="00C517B9">
        <w:trPr>
          <w:trHeight w:val="36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F24" w:rsidRPr="00661F24" w:rsidRDefault="00661F24" w:rsidP="00661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1F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-273 460,56</w:t>
            </w:r>
          </w:p>
        </w:tc>
      </w:tr>
    </w:tbl>
    <w:p w:rsidR="00661F24" w:rsidRPr="00661F24" w:rsidRDefault="00661F24" w:rsidP="00661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3E0" w:rsidRDefault="007013E0">
      <w:bookmarkStart w:id="0" w:name="_GoBack"/>
      <w:bookmarkEnd w:id="0"/>
    </w:p>
    <w:sectPr w:rsidR="007013E0" w:rsidSect="0077728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8D"/>
    <w:rsid w:val="00661F24"/>
    <w:rsid w:val="007013E0"/>
    <w:rsid w:val="009C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61F24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1F24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661F24"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661F2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661F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661F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">
    <w:name w:val="Normal"/>
    <w:rsid w:val="00661F24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6">
    <w:name w:val="Table Grid"/>
    <w:basedOn w:val="a1"/>
    <w:rsid w:val="00661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661F24"/>
    <w:rPr>
      <w:color w:val="0000FF"/>
      <w:u w:val="single"/>
    </w:rPr>
  </w:style>
  <w:style w:type="character" w:styleId="a8">
    <w:name w:val="FollowedHyperlink"/>
    <w:uiPriority w:val="99"/>
    <w:unhideWhenUsed/>
    <w:rsid w:val="00661F24"/>
    <w:rPr>
      <w:color w:val="800080"/>
      <w:u w:val="single"/>
    </w:rPr>
  </w:style>
  <w:style w:type="paragraph" w:customStyle="1" w:styleId="font5">
    <w:name w:val="font5"/>
    <w:basedOn w:val="a"/>
    <w:rsid w:val="00661F2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7">
    <w:name w:val="xl67"/>
    <w:basedOn w:val="a"/>
    <w:rsid w:val="00661F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661F2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661F2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661F24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a">
    <w:name w:val="Текст выноски Знак"/>
    <w:basedOn w:val="a0"/>
    <w:link w:val="a9"/>
    <w:rsid w:val="00661F24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xl66">
    <w:name w:val="xl66"/>
    <w:basedOn w:val="a"/>
    <w:rsid w:val="00661F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661F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661F2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661F2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661F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661F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661F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661F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661F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661F2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661F2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661F2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661F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661F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661F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661F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661F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661F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661F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661F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661F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661F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661F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661F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661F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661F24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661F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661F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661F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661F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661F2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661F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661F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661F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661F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661F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661F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661F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661F24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661F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661F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661F24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661F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661F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661F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661F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61F24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1F24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661F24"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661F2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661F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661F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">
    <w:name w:val="Normal"/>
    <w:rsid w:val="00661F24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6">
    <w:name w:val="Table Grid"/>
    <w:basedOn w:val="a1"/>
    <w:rsid w:val="00661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661F24"/>
    <w:rPr>
      <w:color w:val="0000FF"/>
      <w:u w:val="single"/>
    </w:rPr>
  </w:style>
  <w:style w:type="character" w:styleId="a8">
    <w:name w:val="FollowedHyperlink"/>
    <w:uiPriority w:val="99"/>
    <w:unhideWhenUsed/>
    <w:rsid w:val="00661F24"/>
    <w:rPr>
      <w:color w:val="800080"/>
      <w:u w:val="single"/>
    </w:rPr>
  </w:style>
  <w:style w:type="paragraph" w:customStyle="1" w:styleId="font5">
    <w:name w:val="font5"/>
    <w:basedOn w:val="a"/>
    <w:rsid w:val="00661F2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7">
    <w:name w:val="xl67"/>
    <w:basedOn w:val="a"/>
    <w:rsid w:val="00661F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661F2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661F2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661F24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a">
    <w:name w:val="Текст выноски Знак"/>
    <w:basedOn w:val="a0"/>
    <w:link w:val="a9"/>
    <w:rsid w:val="00661F24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xl66">
    <w:name w:val="xl66"/>
    <w:basedOn w:val="a"/>
    <w:rsid w:val="00661F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661F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661F2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661F2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661F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661F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661F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661F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661F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661F2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661F2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661F2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661F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661F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661F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661F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661F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661F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661F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661F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661F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661F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661F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661F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661F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661F24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661F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661F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661F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661F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661F2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661F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661F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661F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661F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661F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661F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661F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661F24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661F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661F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661F24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661F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661F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661F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661F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661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2886</Words>
  <Characters>16451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2022-07-07T04:21:00Z</dcterms:created>
  <dcterms:modified xsi:type="dcterms:W3CDTF">2022-07-07T04:21:00Z</dcterms:modified>
</cp:coreProperties>
</file>