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55C" w:rsidRDefault="00A1355C" w:rsidP="00A1355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:rsidR="00A1355C" w:rsidRDefault="00A1355C" w:rsidP="00A1355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:rsidR="00A1355C" w:rsidRDefault="00A1355C" w:rsidP="00A1355C">
      <w:pPr>
        <w:jc w:val="center"/>
        <w:rPr>
          <w:b/>
          <w:bCs/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A1355C" w:rsidRPr="0054189D" w:rsidRDefault="00A1355C" w:rsidP="00A1355C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15.01.2020  № 2/76.004</w:t>
      </w:r>
    </w:p>
    <w:p w:rsidR="00A1355C" w:rsidRDefault="00A1355C" w:rsidP="00A1355C">
      <w:pPr>
        <w:jc w:val="center"/>
        <w:rPr>
          <w:sz w:val="24"/>
          <w:szCs w:val="24"/>
        </w:rPr>
      </w:pPr>
      <w:r>
        <w:rPr>
          <w:sz w:val="24"/>
          <w:szCs w:val="24"/>
        </w:rPr>
        <w:t>с.Верх-Коен</w:t>
      </w: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Pr="008404C4" w:rsidRDefault="00A1355C" w:rsidP="00A1355C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1355C" w:rsidRPr="00C06439" w:rsidRDefault="00A1355C" w:rsidP="00A1355C">
      <w:pPr>
        <w:rPr>
          <w:sz w:val="24"/>
          <w:szCs w:val="24"/>
        </w:rPr>
      </w:pPr>
      <w:r w:rsidRPr="00C06439">
        <w:rPr>
          <w:sz w:val="24"/>
          <w:szCs w:val="24"/>
        </w:rPr>
        <w:t xml:space="preserve">«Об утверждении </w:t>
      </w:r>
      <w:proofErr w:type="gramStart"/>
      <w:r w:rsidRPr="00C06439">
        <w:rPr>
          <w:sz w:val="24"/>
          <w:szCs w:val="24"/>
        </w:rPr>
        <w:t>муниципальной</w:t>
      </w:r>
      <w:proofErr w:type="gramEnd"/>
      <w:r w:rsidRPr="00C06439">
        <w:rPr>
          <w:sz w:val="24"/>
          <w:szCs w:val="24"/>
        </w:rPr>
        <w:t xml:space="preserve"> </w:t>
      </w:r>
    </w:p>
    <w:p w:rsidR="00A1355C" w:rsidRPr="00C06439" w:rsidRDefault="00A1355C" w:rsidP="00A1355C">
      <w:pPr>
        <w:rPr>
          <w:sz w:val="24"/>
          <w:szCs w:val="24"/>
        </w:rPr>
      </w:pPr>
      <w:r w:rsidRPr="00C06439">
        <w:rPr>
          <w:sz w:val="24"/>
          <w:szCs w:val="24"/>
        </w:rPr>
        <w:t xml:space="preserve">программы «Благоустройство </w:t>
      </w:r>
    </w:p>
    <w:p w:rsidR="00A1355C" w:rsidRPr="008404C4" w:rsidRDefault="00A1355C" w:rsidP="00A1355C">
      <w:pPr>
        <w:rPr>
          <w:sz w:val="24"/>
          <w:szCs w:val="24"/>
        </w:rPr>
      </w:pPr>
      <w:r w:rsidRPr="00C06439">
        <w:rPr>
          <w:sz w:val="24"/>
          <w:szCs w:val="24"/>
        </w:rPr>
        <w:t>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:rsidR="00A1355C" w:rsidRPr="008404C4" w:rsidRDefault="00A1355C" w:rsidP="00A1355C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:rsidR="00A1355C" w:rsidRPr="008404C4" w:rsidRDefault="00A1355C" w:rsidP="00A1355C">
      <w:pPr>
        <w:spacing w:line="216" w:lineRule="auto"/>
        <w:rPr>
          <w:sz w:val="24"/>
          <w:szCs w:val="24"/>
        </w:rPr>
      </w:pPr>
    </w:p>
    <w:p w:rsidR="00A1355C" w:rsidRPr="008404C4" w:rsidRDefault="00A1355C" w:rsidP="00A1355C">
      <w:pPr>
        <w:jc w:val="center"/>
      </w:pPr>
    </w:p>
    <w:p w:rsidR="00A1355C" w:rsidRDefault="00A1355C" w:rsidP="00A1355C">
      <w:pPr>
        <w:jc w:val="center"/>
      </w:pPr>
    </w:p>
    <w:p w:rsidR="00A1355C" w:rsidRPr="00C06439" w:rsidRDefault="00A1355C" w:rsidP="00A1355C">
      <w:pPr>
        <w:pStyle w:val="a9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</w:rPr>
        <w:t xml:space="preserve">          </w:t>
      </w:r>
      <w:r w:rsidRPr="00C06439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7" w:history="1">
        <w:r w:rsidRPr="00C06439">
          <w:rPr>
            <w:rStyle w:val="a8"/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06439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решением Совета депутатов Верх-Коенского сельсовета от 29.10.2020 № 162 «</w:t>
      </w:r>
      <w:r w:rsidRPr="00C06439">
        <w:rPr>
          <w:rFonts w:ascii="Times New Roman" w:hAnsi="Times New Roman" w:cs="Times New Roman"/>
          <w:sz w:val="28"/>
          <w:szCs w:val="28"/>
          <w:lang w:eastAsia="ru-RU"/>
        </w:rPr>
        <w:t>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</w:t>
      </w:r>
      <w:r w:rsidRPr="00C06439">
        <w:rPr>
          <w:rFonts w:ascii="Times New Roman" w:hAnsi="Times New Roman" w:cs="Times New Roman"/>
          <w:sz w:val="28"/>
          <w:szCs w:val="28"/>
        </w:rPr>
        <w:t>», в целях совершенствования системы комплексного благоустройства территории Верх-Коенского сельсовета, ПОСТАНОВЛЯЮ:</w:t>
      </w:r>
    </w:p>
    <w:p w:rsidR="00A1355C" w:rsidRDefault="00A1355C" w:rsidP="00A1355C">
      <w:pPr>
        <w:rPr>
          <w:sz w:val="28"/>
          <w:szCs w:val="28"/>
        </w:rPr>
      </w:pPr>
      <w:r w:rsidRPr="00710A22">
        <w:rPr>
          <w:sz w:val="28"/>
          <w:szCs w:val="28"/>
        </w:rPr>
        <w:t xml:space="preserve">         1. Утвердить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:rsidR="00A1355C" w:rsidRPr="00710A22" w:rsidRDefault="00A1355C" w:rsidP="00A1355C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10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710A22">
        <w:rPr>
          <w:sz w:val="28"/>
          <w:szCs w:val="28"/>
        </w:rPr>
        <w:t xml:space="preserve">Установить, что в ходе реализации муниципальной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программы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</w:t>
      </w:r>
      <w:r>
        <w:rPr>
          <w:sz w:val="28"/>
        </w:rPr>
        <w:t xml:space="preserve"> </w:t>
      </w:r>
      <w:r w:rsidRPr="00710A22">
        <w:rPr>
          <w:sz w:val="28"/>
          <w:szCs w:val="28"/>
        </w:rPr>
        <w:t xml:space="preserve"> мероприятия и объемы их финансирования подлежат ежегодной корректировке с учетом возможностей средств бюджета </w:t>
      </w:r>
      <w:r>
        <w:rPr>
          <w:sz w:val="28"/>
          <w:szCs w:val="28"/>
        </w:rPr>
        <w:t>Верх-Коенского сельсовета</w:t>
      </w:r>
      <w:r w:rsidRPr="00710A22">
        <w:rPr>
          <w:sz w:val="28"/>
          <w:szCs w:val="28"/>
        </w:rPr>
        <w:t>.</w:t>
      </w:r>
    </w:p>
    <w:p w:rsidR="00A1355C" w:rsidRPr="001C727A" w:rsidRDefault="00A1355C" w:rsidP="00A1355C">
      <w:pPr>
        <w:ind w:left="360"/>
        <w:rPr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A1355C" w:rsidRPr="001C727A" w:rsidRDefault="00A1355C" w:rsidP="00A1355C">
      <w:pPr>
        <w:pStyle w:val="10"/>
        <w:ind w:left="36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proofErr w:type="gramStart"/>
      <w:r w:rsidRPr="001C727A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1C727A">
        <w:rPr>
          <w:rFonts w:ascii="Times New Roman" w:hAnsi="Times New Roman"/>
          <w:sz w:val="28"/>
          <w:szCs w:val="28"/>
          <w:lang w:val="ru-RU"/>
        </w:rPr>
        <w:t xml:space="preserve">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A1355C" w:rsidRPr="001C727A" w:rsidRDefault="00A1355C" w:rsidP="00A1355C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1355C" w:rsidRPr="00710A22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:rsidR="00A1355C" w:rsidRPr="00710A22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A1355C" w:rsidRDefault="00A1355C" w:rsidP="00A1355C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В.Н.Соловьенко</w:t>
      </w:r>
    </w:p>
    <w:p w:rsidR="00A1355C" w:rsidRDefault="00A1355C" w:rsidP="00A1355C">
      <w:pPr>
        <w:rPr>
          <w:sz w:val="24"/>
          <w:szCs w:val="24"/>
        </w:rPr>
      </w:pPr>
    </w:p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E409FC" w:rsidRDefault="00E409FC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E409FC" w:rsidRDefault="00E409FC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A1355C" w:rsidRDefault="00A1355C" w:rsidP="00A1355C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A1355C" w:rsidRDefault="00A1355C" w:rsidP="00A1355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администрации</w:t>
      </w:r>
    </w:p>
    <w:p w:rsidR="00A1355C" w:rsidRDefault="00A1355C" w:rsidP="00A1355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:rsidR="00A1355C" w:rsidRDefault="00A1355C" w:rsidP="00A1355C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Pr="00BE3F59" w:rsidRDefault="00A1355C" w:rsidP="00A1355C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lastRenderedPageBreak/>
        <w:t xml:space="preserve">ПАСПОРТ </w:t>
      </w:r>
    </w:p>
    <w:p w:rsidR="00A1355C" w:rsidRPr="00BE3F59" w:rsidRDefault="00A1355C" w:rsidP="00A1355C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:rsidR="00A1355C" w:rsidRPr="00BE3F59" w:rsidRDefault="00A1355C" w:rsidP="00A1355C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44"/>
        <w:gridCol w:w="7124"/>
      </w:tblGrid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proofErr w:type="gramStart"/>
            <w:r w:rsidRPr="00BE3F59">
              <w:rPr>
                <w:sz w:val="28"/>
                <w:szCs w:val="28"/>
              </w:rPr>
              <w:t>разработана</w:t>
            </w:r>
            <w:proofErr w:type="gramEnd"/>
            <w:r w:rsidRPr="00BE3F59">
              <w:rPr>
                <w:sz w:val="28"/>
                <w:szCs w:val="28"/>
              </w:rPr>
              <w:t xml:space="preserve"> в соответствии с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A1355C" w:rsidRPr="00BE3F59" w:rsidRDefault="00A1355C" w:rsidP="003C24C6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8. Формирование среды, благоприятной для проживания населения.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2020 -2022 годы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:rsidR="00A1355C" w:rsidRPr="00BE3F59" w:rsidRDefault="00A1355C" w:rsidP="003C24C6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:rsidR="00A1355C" w:rsidRPr="00BE3F59" w:rsidRDefault="00A1355C" w:rsidP="003C24C6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«ЖКХ Коенское»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источники финансирования </w:t>
            </w:r>
            <w:r w:rsidRPr="00BE3F59"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–255,0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2020 год – 255,0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2021 год – 0,0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2022 год – 0,0 тыс. рублей.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</w:t>
            </w:r>
            <w:proofErr w:type="gramStart"/>
            <w:r w:rsidRPr="00BE3F59">
              <w:rPr>
                <w:sz w:val="28"/>
                <w:szCs w:val="28"/>
              </w:rPr>
              <w:t>контроль за</w:t>
            </w:r>
            <w:proofErr w:type="gramEnd"/>
            <w:r w:rsidRPr="00BE3F59">
              <w:rPr>
                <w:sz w:val="28"/>
                <w:szCs w:val="28"/>
              </w:rPr>
              <w:t xml:space="preserve">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A1355C" w:rsidRPr="00BE3F59" w:rsidTr="003C24C6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Система организации </w:t>
            </w:r>
            <w:proofErr w:type="gramStart"/>
            <w:r w:rsidRPr="00BE3F59">
              <w:rPr>
                <w:sz w:val="28"/>
                <w:szCs w:val="28"/>
              </w:rPr>
              <w:lastRenderedPageBreak/>
              <w:t>контроля за</w:t>
            </w:r>
            <w:proofErr w:type="gramEnd"/>
            <w:r w:rsidRPr="00BE3F59">
              <w:rPr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355C" w:rsidRPr="00BE3F59" w:rsidRDefault="00A1355C" w:rsidP="003C24C6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</w:t>
            </w:r>
            <w:r w:rsidRPr="00BE3F59">
              <w:rPr>
                <w:bCs/>
                <w:color w:val="000000"/>
                <w:sz w:val="28"/>
                <w:szCs w:val="28"/>
              </w:rPr>
              <w:lastRenderedPageBreak/>
              <w:t xml:space="preserve">сельсовета от 19.11.2018 № 153 </w:t>
            </w:r>
          </w:p>
        </w:tc>
      </w:tr>
    </w:tbl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решения проблем муниципальной  программы</w:t>
      </w:r>
      <w:r>
        <w:rPr>
          <w:sz w:val="28"/>
          <w:szCs w:val="28"/>
        </w:rPr>
        <w:t xml:space="preserve">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 xml:space="preserve">» разработана в соответствии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: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A1355C" w:rsidRDefault="00A1355C" w:rsidP="00A1355C">
      <w:pPr>
        <w:rPr>
          <w:sz w:val="28"/>
          <w:szCs w:val="28"/>
        </w:rPr>
      </w:pPr>
      <w:r w:rsidRPr="00E409FC">
        <w:rPr>
          <w:sz w:val="28"/>
          <w:szCs w:val="28"/>
        </w:rPr>
        <w:t xml:space="preserve">- Решением Совета депутатов Верх-Коенского сельсовета от </w:t>
      </w:r>
      <w:r w:rsidR="00E409FC" w:rsidRPr="00C06439">
        <w:rPr>
          <w:sz w:val="28"/>
          <w:szCs w:val="28"/>
        </w:rPr>
        <w:t>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</w:t>
      </w:r>
      <w:r w:rsidRPr="00E409FC">
        <w:rPr>
          <w:sz w:val="28"/>
          <w:szCs w:val="28"/>
        </w:rPr>
        <w:t>;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 xml:space="preserve"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</w:t>
      </w:r>
      <w:proofErr w:type="spellStart"/>
      <w:r>
        <w:rPr>
          <w:sz w:val="28"/>
          <w:szCs w:val="28"/>
        </w:rPr>
        <w:t>ГОСТов</w:t>
      </w:r>
      <w:proofErr w:type="spellEnd"/>
      <w:r>
        <w:rPr>
          <w:sz w:val="28"/>
          <w:szCs w:val="28"/>
        </w:rPr>
        <w:t xml:space="preserve"> и иных нормативных актов, что является причиной негативного восприятия жителями сельского поселения.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</w:t>
      </w:r>
      <w:proofErr w:type="spellStart"/>
      <w:r>
        <w:rPr>
          <w:sz w:val="28"/>
          <w:szCs w:val="28"/>
        </w:rPr>
        <w:t>жилищного-коммунального</w:t>
      </w:r>
      <w:proofErr w:type="spellEnd"/>
      <w:r>
        <w:rPr>
          <w:sz w:val="28"/>
          <w:szCs w:val="28"/>
        </w:rPr>
        <w:t xml:space="preserve">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с.Верх-Коен, д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 xml:space="preserve">зержинский, д.Михайловка, </w:t>
      </w:r>
      <w:proofErr w:type="spellStart"/>
      <w:r>
        <w:rPr>
          <w:sz w:val="28"/>
          <w:szCs w:val="28"/>
        </w:rPr>
        <w:t>д.Китерня</w:t>
      </w:r>
      <w:proofErr w:type="spellEnd"/>
      <w:r>
        <w:rPr>
          <w:sz w:val="28"/>
          <w:szCs w:val="28"/>
        </w:rPr>
        <w:t>, п.Дубинский.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 xml:space="preserve">зержинский. В настоящее время ведется разработка ПСД на проведение освещения в </w:t>
      </w: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итерня</w:t>
      </w:r>
      <w:proofErr w:type="spellEnd"/>
      <w:r>
        <w:rPr>
          <w:sz w:val="28"/>
          <w:szCs w:val="28"/>
        </w:rPr>
        <w:t>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A1355C" w:rsidRDefault="00A1355C" w:rsidP="00A1355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A1355C" w:rsidRDefault="00A1355C" w:rsidP="00A1355C">
      <w:pPr>
        <w:autoSpaceDE w:val="0"/>
        <w:autoSpaceDN w:val="0"/>
        <w:rPr>
          <w:b/>
          <w:bCs/>
          <w:sz w:val="28"/>
          <w:szCs w:val="28"/>
        </w:rPr>
      </w:pPr>
    </w:p>
    <w:p w:rsidR="00A1355C" w:rsidRDefault="00A1355C" w:rsidP="00A1355C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:rsidR="00A1355C" w:rsidRDefault="00A1355C" w:rsidP="00A1355C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На территории Верх-Коенского сельсовета имеется 5 кладбищ, в том числе все действующие. В 2019 году в рамках инициативного </w:t>
      </w:r>
      <w:proofErr w:type="spellStart"/>
      <w:r>
        <w:rPr>
          <w:sz w:val="28"/>
          <w:szCs w:val="28"/>
        </w:rPr>
        <w:t>бюджетирования</w:t>
      </w:r>
      <w:proofErr w:type="spellEnd"/>
      <w:r>
        <w:rPr>
          <w:sz w:val="28"/>
          <w:szCs w:val="28"/>
        </w:rPr>
        <w:t xml:space="preserve"> была проведена совместная работа с населением по благоустройству кладбища с.Верх-Коен.</w:t>
      </w:r>
    </w:p>
    <w:p w:rsidR="00A1355C" w:rsidRDefault="00A1355C" w:rsidP="00A1355C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:rsidR="00A1355C" w:rsidRDefault="00A1355C" w:rsidP="00A1355C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:rsidR="00A1355C" w:rsidRDefault="00A1355C" w:rsidP="00A1355C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A1355C" w:rsidRDefault="00A1355C" w:rsidP="00A1355C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на местах захоронения длительный период времени не осуществлялись работы по сносу аварийных деревьев. Ситуация осложняется тем, что работы требуют привлечения спецтехники в стесненных условиях.</w:t>
      </w:r>
    </w:p>
    <w:p w:rsidR="00A1355C" w:rsidRDefault="00A1355C" w:rsidP="00A1355C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низкая инженерно-техническая оснащенность мест захоронения.</w:t>
      </w:r>
    </w:p>
    <w:p w:rsidR="00A1355C" w:rsidRDefault="00A1355C" w:rsidP="00A1355C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A1355C" w:rsidRDefault="00A1355C" w:rsidP="00A1355C">
      <w:pPr>
        <w:tabs>
          <w:tab w:val="left" w:pos="3435"/>
          <w:tab w:val="center" w:pos="5031"/>
        </w:tabs>
        <w:rPr>
          <w:b/>
          <w:bCs/>
          <w:sz w:val="28"/>
          <w:szCs w:val="28"/>
        </w:rPr>
      </w:pPr>
    </w:p>
    <w:p w:rsidR="00A1355C" w:rsidRDefault="00A1355C" w:rsidP="00A1355C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>Подпрограмма «Прочие мероприятия  по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:rsidR="00A1355C" w:rsidRDefault="00A1355C" w:rsidP="00A1355C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A1355C" w:rsidRDefault="00A1355C" w:rsidP="00A1355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A1355C" w:rsidRDefault="00A1355C" w:rsidP="00A1355C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Уборка территории от мусора и сорной растительности.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Проведение работ по удаление сухостойных, больных и аварийных деревьев позволит </w:t>
      </w:r>
      <w:proofErr w:type="gramStart"/>
      <w:r>
        <w:rPr>
          <w:sz w:val="28"/>
          <w:szCs w:val="28"/>
        </w:rPr>
        <w:t>избежать</w:t>
      </w:r>
      <w:proofErr w:type="gramEnd"/>
      <w:r>
        <w:rPr>
          <w:sz w:val="28"/>
          <w:szCs w:val="28"/>
        </w:rPr>
        <w:t xml:space="preserve"> аварийные ситуации.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A1355C" w:rsidRDefault="00A1355C" w:rsidP="00A1355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A1355C" w:rsidRDefault="00A1355C" w:rsidP="00A1355C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</w:r>
    </w:p>
    <w:p w:rsidR="00A1355C" w:rsidRDefault="00A1355C" w:rsidP="00A1355C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lastRenderedPageBreak/>
        <w:t>3. Озеленение населенных пунктов.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4. Организация и содержание мест захоронения.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:rsidR="00A1355C" w:rsidRDefault="00A1355C" w:rsidP="00A1355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:rsidR="00A1355C" w:rsidRDefault="00A1355C" w:rsidP="00A1355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Реализации Программы рассчитаны на  2020 – 2022 годы.</w:t>
      </w:r>
    </w:p>
    <w:p w:rsidR="00A1355C" w:rsidRDefault="00A1355C" w:rsidP="00A1355C">
      <w:pPr>
        <w:rPr>
          <w:b/>
          <w:sz w:val="28"/>
          <w:szCs w:val="28"/>
        </w:rPr>
      </w:pP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:rsidR="00A1355C" w:rsidRDefault="00A1355C" w:rsidP="00A1355C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6. Финансовое обеспечение программных мероприятий</w:t>
      </w:r>
      <w:r>
        <w:rPr>
          <w:bCs/>
          <w:sz w:val="28"/>
          <w:szCs w:val="28"/>
        </w:rPr>
        <w:t>.</w:t>
      </w:r>
    </w:p>
    <w:p w:rsidR="00A1355C" w:rsidRDefault="00A1355C" w:rsidP="00A1355C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 потребуется 255,0 тыс. рублей.</w:t>
      </w:r>
    </w:p>
    <w:p w:rsidR="00A1355C" w:rsidRDefault="00A1355C" w:rsidP="00A1355C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По годам: 2020 год – 255,0 тыс. рублей; 2021 год – 0,0 тыс. рублей; 2022 год – 0,0 тыс. рублей.</w:t>
      </w:r>
      <w:proofErr w:type="gramEnd"/>
    </w:p>
    <w:p w:rsidR="00A1355C" w:rsidRDefault="00A1355C" w:rsidP="00A1355C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A1355C" w:rsidRDefault="00A1355C" w:rsidP="00A1355C">
      <w:pPr>
        <w:jc w:val="center"/>
        <w:rPr>
          <w:b/>
          <w:sz w:val="28"/>
          <w:szCs w:val="28"/>
        </w:rPr>
      </w:pPr>
    </w:p>
    <w:p w:rsidR="00A1355C" w:rsidRDefault="00A1355C" w:rsidP="00A1355C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7. Ожидаемые результаты реализации Программы,</w:t>
      </w:r>
    </w:p>
    <w:p w:rsidR="00A1355C" w:rsidRDefault="00A1355C" w:rsidP="00A1355C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:rsidR="00A1355C" w:rsidRDefault="00A1355C" w:rsidP="00A1355C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:rsidR="00A1355C" w:rsidRDefault="00A1355C" w:rsidP="00A1355C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:rsidR="00A1355C" w:rsidRDefault="00A1355C" w:rsidP="00A1355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:rsidR="00A1355C" w:rsidRDefault="00A1355C" w:rsidP="00A1355C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улучшение экологической обстановки и санитарно-гигиенических условий жизни в поселении.</w:t>
      </w:r>
    </w:p>
    <w:p w:rsidR="00A1355C" w:rsidRDefault="00A1355C" w:rsidP="00A1355C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:rsidR="00A1355C" w:rsidRDefault="00A1355C" w:rsidP="00A1355C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:rsidR="00A1355C" w:rsidRDefault="00A1355C" w:rsidP="00A1355C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:rsidR="00A1355C" w:rsidRDefault="00A1355C" w:rsidP="00A1355C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>Прочие мероприятия  по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:rsidR="00A1355C" w:rsidRDefault="00A1355C" w:rsidP="00A1355C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:rsidR="00A1355C" w:rsidRDefault="00A1355C" w:rsidP="00A1355C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:rsidR="00A1355C" w:rsidRDefault="00A1355C" w:rsidP="00A1355C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:rsidR="00A1355C" w:rsidRDefault="00A1355C" w:rsidP="00A1355C">
      <w:pPr>
        <w:autoSpaceDE w:val="0"/>
        <w:autoSpaceDN w:val="0"/>
        <w:ind w:firstLine="720"/>
        <w:rPr>
          <w:sz w:val="28"/>
          <w:szCs w:val="28"/>
        </w:rPr>
      </w:pPr>
      <w:proofErr w:type="gramStart"/>
      <w:r>
        <w:rPr>
          <w:sz w:val="28"/>
          <w:szCs w:val="28"/>
        </w:rPr>
        <w:t>Ожидаемые конечные результаты Программы  связаны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  <w:proofErr w:type="gramEnd"/>
    </w:p>
    <w:p w:rsidR="00A1355C" w:rsidRDefault="00A1355C" w:rsidP="00A1355C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Организация управления Программой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:rsidR="00A1355C" w:rsidRDefault="00A1355C" w:rsidP="00A1355C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A1355C" w:rsidRDefault="00A1355C" w:rsidP="00A1355C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A1355C" w:rsidRDefault="00A1355C" w:rsidP="00A1355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264"/>
        <w:gridCol w:w="5307"/>
      </w:tblGrid>
      <w:tr w:rsidR="00A1355C" w:rsidTr="003C24C6">
        <w:tc>
          <w:tcPr>
            <w:tcW w:w="4264" w:type="dxa"/>
          </w:tcPr>
          <w:p w:rsidR="00A1355C" w:rsidRDefault="00A1355C" w:rsidP="003C24C6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:rsidR="00A1355C" w:rsidRDefault="00A1355C" w:rsidP="003C24C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:rsidR="00A1355C" w:rsidRDefault="00A1355C" w:rsidP="003C24C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:rsidR="00A1355C" w:rsidRDefault="00A1355C" w:rsidP="00A1355C">
      <w:pPr>
        <w:jc w:val="center"/>
        <w:rPr>
          <w:b/>
          <w:bCs/>
          <w:color w:val="000000"/>
        </w:rPr>
      </w:pPr>
    </w:p>
    <w:p w:rsidR="00A1355C" w:rsidRDefault="00A1355C" w:rsidP="00A1355C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:rsidR="00A1355C" w:rsidRDefault="00A1355C" w:rsidP="00A1355C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0" w:type="auto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709"/>
        <w:gridCol w:w="3969"/>
        <w:gridCol w:w="1276"/>
        <w:gridCol w:w="1276"/>
        <w:gridCol w:w="1134"/>
        <w:gridCol w:w="1275"/>
      </w:tblGrid>
      <w:tr w:rsidR="00A1355C" w:rsidTr="003C24C6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№ </w:t>
            </w:r>
            <w:proofErr w:type="spellStart"/>
            <w:proofErr w:type="gramStart"/>
            <w:r>
              <w:rPr>
                <w:color w:val="000000"/>
              </w:rPr>
              <w:t>п</w:t>
            </w:r>
            <w:proofErr w:type="spellEnd"/>
            <w:proofErr w:type="gram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п</w:t>
            </w:r>
            <w:proofErr w:type="spellEnd"/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 г.,</w:t>
            </w:r>
          </w:p>
          <w:p w:rsidR="00A1355C" w:rsidRDefault="00A1355C" w:rsidP="003C24C6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Объемы </w:t>
            </w:r>
            <w:proofErr w:type="spellStart"/>
            <w:r>
              <w:rPr>
                <w:color w:val="000000"/>
              </w:rPr>
              <w:t>финанси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рования</w:t>
            </w:r>
            <w:proofErr w:type="spellEnd"/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 г.,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 г.,</w:t>
            </w:r>
          </w:p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:rsidR="00A1355C" w:rsidRDefault="00A1355C" w:rsidP="003C24C6">
            <w:pPr>
              <w:spacing w:after="115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тыс</w:t>
            </w:r>
            <w:proofErr w:type="gramStart"/>
            <w:r>
              <w:rPr>
                <w:bCs/>
                <w:color w:val="000000"/>
              </w:rPr>
              <w:t>.р</w:t>
            </w:r>
            <w:proofErr w:type="gramEnd"/>
            <w:r>
              <w:rPr>
                <w:bCs/>
                <w:color w:val="000000"/>
              </w:rPr>
              <w:t>уб.</w:t>
            </w:r>
          </w:p>
        </w:tc>
      </w:tr>
      <w:tr w:rsidR="00A1355C" w:rsidTr="003C24C6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:rsidR="00A1355C" w:rsidRDefault="00A1355C" w:rsidP="003C24C6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246,0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246,0</w:t>
            </w:r>
          </w:p>
        </w:tc>
      </w:tr>
      <w:tr w:rsidR="00A1355C" w:rsidTr="003C24C6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:rsidR="00A1355C" w:rsidRDefault="00A1355C" w:rsidP="003C24C6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</w:tr>
      <w:tr w:rsidR="00A1355C" w:rsidTr="003C24C6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:rsidR="00A1355C" w:rsidRDefault="00A1355C" w:rsidP="003C24C6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9,0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9,0</w:t>
            </w:r>
          </w:p>
        </w:tc>
      </w:tr>
      <w:tr w:rsidR="00A1355C" w:rsidTr="003C24C6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:rsidR="00A1355C" w:rsidRDefault="00A1355C" w:rsidP="003C24C6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</w:tr>
      <w:tr w:rsidR="00A1355C" w:rsidTr="003C24C6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255,0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A1355C" w:rsidRDefault="00A1355C" w:rsidP="003C24C6">
            <w:r>
              <w:t>255,0</w:t>
            </w:r>
          </w:p>
        </w:tc>
      </w:tr>
    </w:tbl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A1355C" w:rsidRDefault="00A1355C" w:rsidP="00A1355C">
      <w:pPr>
        <w:rPr>
          <w:sz w:val="28"/>
          <w:szCs w:val="28"/>
        </w:rPr>
      </w:pPr>
    </w:p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A1355C" w:rsidRDefault="00A1355C" w:rsidP="00A1355C"/>
    <w:p w:rsidR="00D366B2" w:rsidRDefault="008218A4"/>
    <w:sectPr w:rsidR="00D366B2" w:rsidSect="008A6D89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18A4" w:rsidRDefault="008218A4" w:rsidP="004C2725">
      <w:r>
        <w:separator/>
      </w:r>
    </w:p>
  </w:endnote>
  <w:endnote w:type="continuationSeparator" w:id="0">
    <w:p w:rsidR="008218A4" w:rsidRDefault="008218A4" w:rsidP="004C27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4C2725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1355C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5318" w:rsidRDefault="008218A4" w:rsidP="008A6D8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318" w:rsidRDefault="004C2725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A1355C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409FC">
      <w:rPr>
        <w:rStyle w:val="a7"/>
        <w:noProof/>
      </w:rPr>
      <w:t>6</w:t>
    </w:r>
    <w:r>
      <w:rPr>
        <w:rStyle w:val="a7"/>
      </w:rPr>
      <w:fldChar w:fldCharType="end"/>
    </w:r>
  </w:p>
  <w:p w:rsidR="006C5318" w:rsidRDefault="008218A4" w:rsidP="008A6D89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18A4" w:rsidRDefault="008218A4" w:rsidP="004C2725">
      <w:r>
        <w:separator/>
      </w:r>
    </w:p>
  </w:footnote>
  <w:footnote w:type="continuationSeparator" w:id="0">
    <w:p w:rsidR="008218A4" w:rsidRDefault="008218A4" w:rsidP="004C272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1355C"/>
    <w:rsid w:val="004C2725"/>
    <w:rsid w:val="005D7C85"/>
    <w:rsid w:val="00684042"/>
    <w:rsid w:val="008218A4"/>
    <w:rsid w:val="00A1355C"/>
    <w:rsid w:val="00DC2D34"/>
    <w:rsid w:val="00E40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355C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1355C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A135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A1355C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A1355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A1355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A1355C"/>
  </w:style>
  <w:style w:type="character" w:customStyle="1" w:styleId="FontStyle22">
    <w:name w:val="Font Style22"/>
    <w:rsid w:val="00A1355C"/>
    <w:rPr>
      <w:rFonts w:ascii="Times New Roman" w:hAnsi="Times New Roman" w:cs="Times New Roman"/>
      <w:sz w:val="16"/>
      <w:szCs w:val="16"/>
    </w:rPr>
  </w:style>
  <w:style w:type="character" w:styleId="a8">
    <w:name w:val="Hyperlink"/>
    <w:rsid w:val="00A1355C"/>
    <w:rPr>
      <w:color w:val="0000FF"/>
      <w:u w:val="single"/>
    </w:rPr>
  </w:style>
  <w:style w:type="paragraph" w:customStyle="1" w:styleId="1">
    <w:name w:val="Обычный1"/>
    <w:rsid w:val="00A1355C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A1355C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9">
    <w:name w:val="No Spacing"/>
    <w:uiPriority w:val="1"/>
    <w:qFormat/>
    <w:rsid w:val="00A1355C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7671;fld=1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2841</Words>
  <Characters>16200</Characters>
  <Application>Microsoft Office Word</Application>
  <DocSecurity>0</DocSecurity>
  <Lines>135</Lines>
  <Paragraphs>38</Paragraphs>
  <ScaleCrop>false</ScaleCrop>
  <Company>Microsoft</Company>
  <LinksUpToDate>false</LinksUpToDate>
  <CharactersWithSpaces>19003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4</cp:revision>
  <dcterms:created xsi:type="dcterms:W3CDTF">2020-01-15T03:43:00Z</dcterms:created>
  <dcterms:modified xsi:type="dcterms:W3CDTF">2020-01-16T09:24:00Z</dcterms:modified>
</cp:coreProperties>
</file>