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55C" w:rsidRDefault="00A1355C" w:rsidP="00A1355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:rsidR="00A1355C" w:rsidRDefault="00A1355C" w:rsidP="00A1355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:rsidR="00A1355C" w:rsidRDefault="00A1355C" w:rsidP="00A1355C">
      <w:pPr>
        <w:jc w:val="center"/>
        <w:rPr>
          <w:b/>
          <w:bCs/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1355C" w:rsidRPr="0054189D" w:rsidRDefault="005B76F6" w:rsidP="00A1355C">
      <w:pPr>
        <w:jc w:val="center"/>
        <w:rPr>
          <w:sz w:val="28"/>
          <w:szCs w:val="28"/>
          <w:u w:val="single"/>
        </w:rPr>
      </w:pPr>
      <w:r w:rsidRPr="005B76F6">
        <w:rPr>
          <w:sz w:val="28"/>
          <w:szCs w:val="28"/>
          <w:u w:val="single"/>
        </w:rPr>
        <w:t>14.02.</w:t>
      </w:r>
      <w:r w:rsidR="00A1355C" w:rsidRPr="005B76F6">
        <w:rPr>
          <w:sz w:val="28"/>
          <w:szCs w:val="28"/>
          <w:u w:val="single"/>
        </w:rPr>
        <w:t>2020  №</w:t>
      </w:r>
      <w:r w:rsidRPr="005B76F6">
        <w:rPr>
          <w:sz w:val="28"/>
          <w:szCs w:val="28"/>
          <w:u w:val="single"/>
        </w:rPr>
        <w:t xml:space="preserve"> 14/76.004</w:t>
      </w:r>
      <w:r w:rsidR="00A1355C" w:rsidRPr="005B76F6">
        <w:rPr>
          <w:sz w:val="28"/>
          <w:szCs w:val="28"/>
          <w:u w:val="single"/>
        </w:rPr>
        <w:t xml:space="preserve"> </w:t>
      </w:r>
    </w:p>
    <w:p w:rsidR="00A1355C" w:rsidRDefault="00A1355C" w:rsidP="00A1355C">
      <w:pPr>
        <w:jc w:val="center"/>
        <w:rPr>
          <w:sz w:val="24"/>
          <w:szCs w:val="24"/>
        </w:rPr>
      </w:pPr>
      <w:r>
        <w:rPr>
          <w:sz w:val="24"/>
          <w:szCs w:val="24"/>
        </w:rPr>
        <w:t>с.Верх-Коен</w:t>
      </w: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Pr="008404C4" w:rsidRDefault="00A1355C" w:rsidP="00A1355C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47985" w:rsidRPr="008404C4" w:rsidRDefault="00B47985" w:rsidP="00B47985">
      <w:pPr>
        <w:rPr>
          <w:sz w:val="24"/>
          <w:szCs w:val="24"/>
        </w:rPr>
      </w:pPr>
    </w:p>
    <w:p w:rsidR="00B47985" w:rsidRPr="008404C4" w:rsidRDefault="00B47985" w:rsidP="00B47985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:rsidR="00B47985" w:rsidRPr="00C06439" w:rsidRDefault="00B47985" w:rsidP="00B47985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</w:t>
      </w:r>
      <w:proofErr w:type="gramStart"/>
      <w:r w:rsidRPr="00C06439">
        <w:rPr>
          <w:sz w:val="24"/>
          <w:szCs w:val="24"/>
        </w:rPr>
        <w:t>муниципальной</w:t>
      </w:r>
      <w:proofErr w:type="gramEnd"/>
      <w:r w:rsidRPr="00C06439">
        <w:rPr>
          <w:sz w:val="24"/>
          <w:szCs w:val="24"/>
        </w:rPr>
        <w:t xml:space="preserve"> </w:t>
      </w:r>
    </w:p>
    <w:p w:rsidR="00B47985" w:rsidRPr="008404C4" w:rsidRDefault="00B47985" w:rsidP="00B47985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:rsidR="00B47985" w:rsidRPr="008404C4" w:rsidRDefault="00B47985" w:rsidP="00B47985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:rsidR="00B47985" w:rsidRPr="008404C4" w:rsidRDefault="00B47985" w:rsidP="00B47985">
      <w:pPr>
        <w:spacing w:line="216" w:lineRule="auto"/>
        <w:rPr>
          <w:sz w:val="24"/>
          <w:szCs w:val="24"/>
        </w:rPr>
      </w:pPr>
    </w:p>
    <w:p w:rsidR="00B47985" w:rsidRPr="008404C4" w:rsidRDefault="00B47985" w:rsidP="00B47985">
      <w:pPr>
        <w:jc w:val="center"/>
      </w:pPr>
    </w:p>
    <w:p w:rsidR="00B47985" w:rsidRDefault="00B47985" w:rsidP="00B47985">
      <w:pPr>
        <w:jc w:val="center"/>
      </w:pPr>
    </w:p>
    <w:p w:rsidR="00B47985" w:rsidRPr="008404C4" w:rsidRDefault="00B47985" w:rsidP="00B47985">
      <w:pPr>
        <w:pStyle w:val="a9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>В связи с необходимостью корректировки показателей программы и планирования расходов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., администрация Верх-Коенского сельсовета Искитимского района Новосибирской области</w:t>
      </w:r>
    </w:p>
    <w:p w:rsidR="00B47985" w:rsidRPr="00C06439" w:rsidRDefault="00B47985" w:rsidP="00B47985">
      <w:pPr>
        <w:pStyle w:val="a9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:rsidR="00B47985" w:rsidRDefault="00B47985" w:rsidP="00B47985">
      <w:pPr>
        <w:rPr>
          <w:sz w:val="28"/>
          <w:szCs w:val="28"/>
        </w:rPr>
      </w:pPr>
      <w:r w:rsidRPr="00710A22">
        <w:rPr>
          <w:sz w:val="28"/>
          <w:szCs w:val="28"/>
        </w:rPr>
        <w:t xml:space="preserve">         1. </w:t>
      </w:r>
      <w:r w:rsidRPr="008404C4">
        <w:rPr>
          <w:sz w:val="28"/>
          <w:szCs w:val="28"/>
        </w:rPr>
        <w:t>Внести изменения 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:rsidR="00B47985" w:rsidRPr="008404C4" w:rsidRDefault="00B47985" w:rsidP="00B47985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10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 к настоящему постановлению.</w:t>
      </w:r>
    </w:p>
    <w:p w:rsidR="00B47985" w:rsidRPr="001C727A" w:rsidRDefault="00B47985" w:rsidP="00B47985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B47985" w:rsidRPr="001C727A" w:rsidRDefault="00B47985" w:rsidP="00B47985">
      <w:pPr>
        <w:pStyle w:val="10"/>
        <w:ind w:left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proofErr w:type="gramStart"/>
      <w:r w:rsidRPr="001C727A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1C727A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B47985" w:rsidRPr="001C727A" w:rsidRDefault="00B47985" w:rsidP="00B47985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47985" w:rsidRPr="00710A22" w:rsidRDefault="00B47985" w:rsidP="00B47985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:rsidR="00B47985" w:rsidRPr="00710A22" w:rsidRDefault="00B47985" w:rsidP="00B47985">
      <w:pPr>
        <w:rPr>
          <w:sz w:val="28"/>
          <w:szCs w:val="28"/>
        </w:rPr>
      </w:pPr>
    </w:p>
    <w:p w:rsidR="00B47985" w:rsidRDefault="00B47985" w:rsidP="00B47985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B47985" w:rsidRDefault="00B47985" w:rsidP="00B47985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В.Н.Соловьенко</w:t>
      </w:r>
    </w:p>
    <w:p w:rsidR="00B47985" w:rsidRDefault="00B47985" w:rsidP="00B47985">
      <w:pPr>
        <w:rPr>
          <w:sz w:val="24"/>
          <w:szCs w:val="24"/>
        </w:rPr>
      </w:pPr>
    </w:p>
    <w:p w:rsidR="00B47985" w:rsidRDefault="00B47985" w:rsidP="00B47985"/>
    <w:p w:rsidR="00B47985" w:rsidRDefault="00B47985" w:rsidP="00B47985"/>
    <w:p w:rsidR="00B47985" w:rsidRDefault="00B47985" w:rsidP="00B47985"/>
    <w:p w:rsidR="00B47985" w:rsidRDefault="00B47985" w:rsidP="00B47985"/>
    <w:p w:rsidR="00B47985" w:rsidRDefault="00B47985" w:rsidP="00B47985"/>
    <w:p w:rsidR="00B47985" w:rsidRDefault="00B47985" w:rsidP="00B47985"/>
    <w:p w:rsidR="00B47985" w:rsidRDefault="00B47985" w:rsidP="00B47985"/>
    <w:p w:rsidR="005B76F6" w:rsidRDefault="005B76F6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47985" w:rsidRDefault="00B47985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47985" w:rsidRDefault="00B47985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47985" w:rsidRDefault="00B47985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47985" w:rsidRDefault="00B47985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47985" w:rsidRDefault="00B47985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47985" w:rsidRDefault="00B47985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A1355C" w:rsidRDefault="00A1355C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A1355C" w:rsidRDefault="00A1355C" w:rsidP="00A1355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администрации</w:t>
      </w:r>
    </w:p>
    <w:p w:rsidR="00A1355C" w:rsidRDefault="00A1355C" w:rsidP="00A1355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:rsidR="00A1355C" w:rsidRDefault="00A1355C" w:rsidP="00A1355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Pr="00BE3F59" w:rsidRDefault="00A1355C" w:rsidP="00A1355C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lastRenderedPageBreak/>
        <w:t xml:space="preserve">ПАСПОРТ </w:t>
      </w:r>
    </w:p>
    <w:p w:rsidR="00A1355C" w:rsidRPr="00BE3F59" w:rsidRDefault="00A1355C" w:rsidP="00A1355C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:rsidR="00A1355C" w:rsidRPr="00BE3F59" w:rsidRDefault="00A1355C" w:rsidP="00A1355C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44"/>
        <w:gridCol w:w="7124"/>
      </w:tblGrid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proofErr w:type="gramStart"/>
            <w:r w:rsidRPr="00BE3F59">
              <w:rPr>
                <w:sz w:val="28"/>
                <w:szCs w:val="28"/>
              </w:rPr>
              <w:t>разработана</w:t>
            </w:r>
            <w:proofErr w:type="gramEnd"/>
            <w:r w:rsidRPr="00BE3F59">
              <w:rPr>
                <w:sz w:val="28"/>
                <w:szCs w:val="28"/>
              </w:rPr>
              <w:t xml:space="preserve"> в соответствии с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A1355C" w:rsidRPr="00BE3F59" w:rsidRDefault="00A1355C" w:rsidP="003C24C6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8. Формирование среды, благоприятной для проживания населения.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2020 -2022 годы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:rsidR="00A1355C" w:rsidRPr="00BE3F59" w:rsidRDefault="00A1355C" w:rsidP="003C24C6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:rsidR="00A1355C" w:rsidRPr="00BE3F59" w:rsidRDefault="00A1355C" w:rsidP="003C24C6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«ЖКХ Коенское»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источники финансирования </w:t>
            </w:r>
            <w:r w:rsidRPr="00BE3F59"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–255,0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 xml:space="preserve">2020 год – </w:t>
            </w:r>
            <w:r w:rsidR="0003332C">
              <w:rPr>
                <w:sz w:val="28"/>
                <w:szCs w:val="28"/>
              </w:rPr>
              <w:t>352</w:t>
            </w:r>
            <w:r w:rsidRPr="00BE3F59">
              <w:rPr>
                <w:sz w:val="28"/>
                <w:szCs w:val="28"/>
              </w:rPr>
              <w:t>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2021 год – 0,0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2022 год – 0,0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</w:t>
            </w:r>
            <w:proofErr w:type="gramStart"/>
            <w:r w:rsidRPr="00BE3F59">
              <w:rPr>
                <w:sz w:val="28"/>
                <w:szCs w:val="28"/>
              </w:rPr>
              <w:t>контроль за</w:t>
            </w:r>
            <w:proofErr w:type="gramEnd"/>
            <w:r w:rsidRPr="00BE3F59">
              <w:rPr>
                <w:sz w:val="28"/>
                <w:szCs w:val="28"/>
              </w:rPr>
              <w:t xml:space="preserve">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Система организации </w:t>
            </w:r>
            <w:proofErr w:type="gramStart"/>
            <w:r w:rsidRPr="00BE3F59">
              <w:rPr>
                <w:sz w:val="28"/>
                <w:szCs w:val="28"/>
              </w:rPr>
              <w:lastRenderedPageBreak/>
              <w:t>контроля за</w:t>
            </w:r>
            <w:proofErr w:type="gramEnd"/>
            <w:r w:rsidRPr="00BE3F59">
              <w:rPr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</w:t>
            </w:r>
            <w:r w:rsidRPr="00BE3F59">
              <w:rPr>
                <w:bCs/>
                <w:color w:val="000000"/>
                <w:sz w:val="28"/>
                <w:szCs w:val="28"/>
              </w:rPr>
              <w:lastRenderedPageBreak/>
              <w:t xml:space="preserve">сельсовета от 19.11.2018 № 153 </w:t>
            </w:r>
          </w:p>
        </w:tc>
      </w:tr>
    </w:tbl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решения проблем муниципальной  программы</w:t>
      </w:r>
      <w:r>
        <w:rPr>
          <w:sz w:val="28"/>
          <w:szCs w:val="28"/>
        </w:rPr>
        <w:t xml:space="preserve">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 xml:space="preserve">» разработана в соответствии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: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A1355C" w:rsidRDefault="00A1355C" w:rsidP="00A1355C">
      <w:pPr>
        <w:rPr>
          <w:sz w:val="28"/>
          <w:szCs w:val="28"/>
        </w:rPr>
      </w:pPr>
      <w:r w:rsidRPr="00E409FC">
        <w:rPr>
          <w:sz w:val="28"/>
          <w:szCs w:val="28"/>
        </w:rPr>
        <w:t xml:space="preserve">- Решением Совета депутатов Верх-Коенского сельсовета от </w:t>
      </w:r>
      <w:r w:rsidR="00E409FC" w:rsidRPr="00C06439">
        <w:rPr>
          <w:sz w:val="28"/>
          <w:szCs w:val="28"/>
        </w:rPr>
        <w:t>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</w:t>
      </w:r>
      <w:r w:rsidRPr="00E409FC">
        <w:rPr>
          <w:sz w:val="28"/>
          <w:szCs w:val="28"/>
        </w:rPr>
        <w:t>;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 xml:space="preserve"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</w:t>
      </w:r>
      <w:proofErr w:type="spellStart"/>
      <w:r>
        <w:rPr>
          <w:sz w:val="28"/>
          <w:szCs w:val="28"/>
        </w:rPr>
        <w:t>ГОСТов</w:t>
      </w:r>
      <w:proofErr w:type="spellEnd"/>
      <w:r>
        <w:rPr>
          <w:sz w:val="28"/>
          <w:szCs w:val="28"/>
        </w:rPr>
        <w:t xml:space="preserve"> и иных нормативных актов, что является причиной негативного восприятия жителями сельского поселения.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</w:t>
      </w:r>
      <w:proofErr w:type="spellStart"/>
      <w:r>
        <w:rPr>
          <w:sz w:val="28"/>
          <w:szCs w:val="28"/>
        </w:rPr>
        <w:t>жилищного-коммунального</w:t>
      </w:r>
      <w:proofErr w:type="spellEnd"/>
      <w:r>
        <w:rPr>
          <w:sz w:val="28"/>
          <w:szCs w:val="28"/>
        </w:rPr>
        <w:t xml:space="preserve">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с.Верх-Коен, д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 xml:space="preserve">зержинский, д.Михайловка,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>, п.Дубинский.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 xml:space="preserve">зержинский. В настоящее время ведется разработка ПСД на проведение освещения в </w:t>
      </w: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итерня</w:t>
      </w:r>
      <w:proofErr w:type="spellEnd"/>
      <w:r>
        <w:rPr>
          <w:sz w:val="28"/>
          <w:szCs w:val="28"/>
        </w:rPr>
        <w:t>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A1355C" w:rsidRDefault="00A1355C" w:rsidP="00A1355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A1355C" w:rsidRDefault="00A1355C" w:rsidP="00A1355C">
      <w:pPr>
        <w:autoSpaceDE w:val="0"/>
        <w:autoSpaceDN w:val="0"/>
        <w:rPr>
          <w:b/>
          <w:bCs/>
          <w:sz w:val="28"/>
          <w:szCs w:val="28"/>
        </w:rPr>
      </w:pPr>
    </w:p>
    <w:p w:rsidR="00A1355C" w:rsidRDefault="00A1355C" w:rsidP="00A1355C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:rsidR="00A1355C" w:rsidRDefault="00A1355C" w:rsidP="00A1355C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На территории Верх-Коенского сельсовета имеется 5 кладбищ, в том числе все действующие. В 2019 году в рамках инициативного </w:t>
      </w:r>
      <w:proofErr w:type="spellStart"/>
      <w:r>
        <w:rPr>
          <w:sz w:val="28"/>
          <w:szCs w:val="28"/>
        </w:rPr>
        <w:t>бюджетирования</w:t>
      </w:r>
      <w:proofErr w:type="spellEnd"/>
      <w:r>
        <w:rPr>
          <w:sz w:val="28"/>
          <w:szCs w:val="28"/>
        </w:rPr>
        <w:t xml:space="preserve"> была проведена совместная работа с населением по благоустройству кладбища с.Верх-Коен.</w:t>
      </w:r>
    </w:p>
    <w:p w:rsidR="00A1355C" w:rsidRDefault="00A1355C" w:rsidP="00A1355C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:rsidR="00A1355C" w:rsidRDefault="00A1355C" w:rsidP="00A1355C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:rsidR="00A1355C" w:rsidRDefault="00A1355C" w:rsidP="00A1355C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A1355C" w:rsidRDefault="00A1355C" w:rsidP="00A1355C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:rsidR="00A1355C" w:rsidRDefault="00A1355C" w:rsidP="00A1355C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низкая инженерно-техническая оснащенность мест захоронения.</w:t>
      </w:r>
    </w:p>
    <w:p w:rsidR="00A1355C" w:rsidRDefault="00A1355C" w:rsidP="00A1355C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A1355C" w:rsidRDefault="00A1355C" w:rsidP="00A1355C">
      <w:pPr>
        <w:tabs>
          <w:tab w:val="left" w:pos="3435"/>
          <w:tab w:val="center" w:pos="5031"/>
        </w:tabs>
        <w:rPr>
          <w:b/>
          <w:bCs/>
          <w:sz w:val="28"/>
          <w:szCs w:val="28"/>
        </w:rPr>
      </w:pPr>
    </w:p>
    <w:p w:rsidR="00A1355C" w:rsidRDefault="00A1355C" w:rsidP="00A1355C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>Подпрограмма «Прочие мероприятия  по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:rsidR="00A1355C" w:rsidRDefault="00A1355C" w:rsidP="00A1355C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A1355C" w:rsidRDefault="00A1355C" w:rsidP="00A1355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A1355C" w:rsidRDefault="00A1355C" w:rsidP="00A1355C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Уборка территории от мусора и сорной растительности.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Проведение работ по удаление сухостойных, больных и аварийных деревьев позволит </w:t>
      </w:r>
      <w:proofErr w:type="gramStart"/>
      <w:r>
        <w:rPr>
          <w:sz w:val="28"/>
          <w:szCs w:val="28"/>
        </w:rPr>
        <w:t>избежать</w:t>
      </w:r>
      <w:proofErr w:type="gramEnd"/>
      <w:r>
        <w:rPr>
          <w:sz w:val="28"/>
          <w:szCs w:val="28"/>
        </w:rPr>
        <w:t xml:space="preserve"> аварийные ситуации.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A1355C" w:rsidRDefault="00A1355C" w:rsidP="00A1355C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:rsidR="00A1355C" w:rsidRDefault="00A1355C" w:rsidP="00A1355C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lastRenderedPageBreak/>
        <w:t>3. Озеленение населенных пунктов.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4. Организация и содержание мест захоронения.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:rsidR="00A1355C" w:rsidRDefault="00A1355C" w:rsidP="00A1355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:rsidR="00A1355C" w:rsidRDefault="00A1355C" w:rsidP="00A1355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Реализации Программы рассчитаны на  2020 – 2022 годы.</w:t>
      </w:r>
    </w:p>
    <w:p w:rsidR="00A1355C" w:rsidRDefault="00A1355C" w:rsidP="00A1355C">
      <w:pPr>
        <w:rPr>
          <w:b/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:rsidR="00A1355C" w:rsidRDefault="00A1355C" w:rsidP="00A1355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6. Финансовое обеспечение программных мероприятий</w:t>
      </w:r>
      <w:r>
        <w:rPr>
          <w:bCs/>
          <w:sz w:val="28"/>
          <w:szCs w:val="28"/>
        </w:rPr>
        <w:t>.</w:t>
      </w:r>
    </w:p>
    <w:p w:rsidR="00A1355C" w:rsidRDefault="00A1355C" w:rsidP="00A1355C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 потребуется </w:t>
      </w:r>
      <w:r w:rsidR="0003332C">
        <w:rPr>
          <w:sz w:val="28"/>
          <w:szCs w:val="28"/>
        </w:rPr>
        <w:t>352</w:t>
      </w:r>
      <w:r>
        <w:rPr>
          <w:sz w:val="28"/>
          <w:szCs w:val="28"/>
        </w:rPr>
        <w:t>,0 тыс. рублей.</w:t>
      </w:r>
    </w:p>
    <w:p w:rsidR="00A1355C" w:rsidRDefault="00A1355C" w:rsidP="00A1355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 годам: 2020 год – </w:t>
      </w:r>
      <w:r w:rsidR="0003332C">
        <w:rPr>
          <w:sz w:val="28"/>
          <w:szCs w:val="28"/>
        </w:rPr>
        <w:t>352</w:t>
      </w:r>
      <w:r>
        <w:rPr>
          <w:sz w:val="28"/>
          <w:szCs w:val="28"/>
        </w:rPr>
        <w:t>,0 тыс. рублей; 2021 год – 0,0 тыс. рублей; 2022 год – 0,0 тыс. рублей.</w:t>
      </w:r>
      <w:proofErr w:type="gramEnd"/>
    </w:p>
    <w:p w:rsidR="00A1355C" w:rsidRDefault="00A1355C" w:rsidP="00A1355C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7. Ожидаемые результаты реализации Программы,</w:t>
      </w:r>
    </w:p>
    <w:p w:rsidR="00A1355C" w:rsidRDefault="00A1355C" w:rsidP="00A1355C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:rsidR="00A1355C" w:rsidRDefault="00A1355C" w:rsidP="00A1355C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:rsidR="00A1355C" w:rsidRDefault="00A1355C" w:rsidP="00A1355C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улучшение экологической обстановки и санитарно-гигиенических условий жизни в поселении.</w:t>
      </w:r>
    </w:p>
    <w:p w:rsidR="00A1355C" w:rsidRDefault="00A1355C" w:rsidP="00A1355C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:rsidR="00A1355C" w:rsidRDefault="00A1355C" w:rsidP="00A1355C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:rsidR="00A1355C" w:rsidRDefault="00A1355C" w:rsidP="00A1355C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:rsidR="00A1355C" w:rsidRDefault="00A1355C" w:rsidP="00A1355C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>Прочие мероприятия  по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:rsidR="00A1355C" w:rsidRDefault="00A1355C" w:rsidP="00A1355C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:rsidR="00A1355C" w:rsidRDefault="00A1355C" w:rsidP="00A1355C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:rsidR="00A1355C" w:rsidRDefault="00A1355C" w:rsidP="00A1355C">
      <w:pPr>
        <w:autoSpaceDE w:val="0"/>
        <w:autoSpaceDN w:val="0"/>
        <w:ind w:firstLine="720"/>
        <w:rPr>
          <w:sz w:val="28"/>
          <w:szCs w:val="28"/>
        </w:rPr>
      </w:pPr>
      <w:proofErr w:type="gramStart"/>
      <w:r>
        <w:rPr>
          <w:sz w:val="28"/>
          <w:szCs w:val="28"/>
        </w:rPr>
        <w:t>Ожидаемые конечные результаты Программы  связаны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  <w:proofErr w:type="gramEnd"/>
    </w:p>
    <w:p w:rsidR="00A1355C" w:rsidRDefault="00A1355C" w:rsidP="00A1355C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Организация управления Программой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:rsidR="00A1355C" w:rsidRDefault="00A1355C" w:rsidP="00A1355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A1355C" w:rsidRDefault="00A1355C" w:rsidP="00A1355C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A1355C" w:rsidRDefault="00A1355C" w:rsidP="00A1355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264"/>
        <w:gridCol w:w="5307"/>
      </w:tblGrid>
      <w:tr w:rsidR="00A1355C" w:rsidTr="003C24C6">
        <w:tc>
          <w:tcPr>
            <w:tcW w:w="4264" w:type="dxa"/>
          </w:tcPr>
          <w:p w:rsidR="00A1355C" w:rsidRDefault="00A1355C" w:rsidP="003C24C6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:rsidR="00A1355C" w:rsidRDefault="00A1355C" w:rsidP="003C24C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:rsidR="00A1355C" w:rsidRDefault="00A1355C" w:rsidP="003C24C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:rsidR="00A1355C" w:rsidRDefault="00A1355C" w:rsidP="00A1355C">
      <w:pPr>
        <w:jc w:val="center"/>
        <w:rPr>
          <w:b/>
          <w:bCs/>
          <w:color w:val="000000"/>
        </w:rPr>
      </w:pPr>
    </w:p>
    <w:p w:rsidR="00A1355C" w:rsidRDefault="00A1355C" w:rsidP="00A1355C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0" w:type="auto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709"/>
        <w:gridCol w:w="3969"/>
        <w:gridCol w:w="1276"/>
        <w:gridCol w:w="1276"/>
        <w:gridCol w:w="1134"/>
        <w:gridCol w:w="1275"/>
      </w:tblGrid>
      <w:tr w:rsidR="00A1355C" w:rsidTr="003C24C6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spellStart"/>
            <w:proofErr w:type="gramStart"/>
            <w:r>
              <w:rPr>
                <w:color w:val="000000"/>
              </w:rPr>
              <w:t>п</w:t>
            </w:r>
            <w:proofErr w:type="spellEnd"/>
            <w:proofErr w:type="gram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п</w:t>
            </w:r>
            <w:proofErr w:type="spellEnd"/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 г.,</w:t>
            </w:r>
          </w:p>
          <w:p w:rsidR="00A1355C" w:rsidRDefault="00A1355C" w:rsidP="003C24C6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 г.,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 г.,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:rsidR="00A1355C" w:rsidRDefault="00A1355C" w:rsidP="003C24C6">
            <w:pPr>
              <w:spacing w:after="115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тыс</w:t>
            </w:r>
            <w:proofErr w:type="gramStart"/>
            <w:r>
              <w:rPr>
                <w:bCs/>
                <w:color w:val="000000"/>
              </w:rPr>
              <w:t>.р</w:t>
            </w:r>
            <w:proofErr w:type="gramEnd"/>
            <w:r>
              <w:rPr>
                <w:bCs/>
                <w:color w:val="000000"/>
              </w:rPr>
              <w:t>уб.</w:t>
            </w:r>
          </w:p>
        </w:tc>
      </w:tr>
      <w:tr w:rsidR="00A1355C" w:rsidTr="003C24C6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:rsidR="00A1355C" w:rsidRDefault="00A1355C" w:rsidP="003C24C6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312,0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312,0</w:t>
            </w:r>
          </w:p>
        </w:tc>
      </w:tr>
      <w:tr w:rsidR="00A1355C" w:rsidTr="003C24C6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:rsidR="00A1355C" w:rsidRDefault="00A1355C" w:rsidP="003C24C6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</w:tr>
      <w:tr w:rsidR="00A1355C" w:rsidTr="003C24C6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:rsidR="00A1355C" w:rsidRDefault="00A1355C" w:rsidP="003C24C6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20,0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20,0</w:t>
            </w:r>
          </w:p>
        </w:tc>
      </w:tr>
      <w:tr w:rsidR="00A1355C" w:rsidTr="003C24C6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:rsidR="00A1355C" w:rsidRDefault="00A1355C" w:rsidP="003C24C6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20,0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20,0</w:t>
            </w:r>
          </w:p>
        </w:tc>
      </w:tr>
      <w:tr w:rsidR="00A1355C" w:rsidTr="003C24C6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352,0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03332C" w:rsidP="003C24C6">
            <w:r>
              <w:t>352,0</w:t>
            </w:r>
            <w:bookmarkStart w:id="0" w:name="_GoBack"/>
            <w:bookmarkEnd w:id="0"/>
          </w:p>
        </w:tc>
      </w:tr>
    </w:tbl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D366B2" w:rsidRDefault="00383753"/>
    <w:sectPr w:rsidR="00D366B2" w:rsidSect="008A6D89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3753" w:rsidRDefault="00383753" w:rsidP="004C2725">
      <w:r>
        <w:separator/>
      </w:r>
    </w:p>
  </w:endnote>
  <w:endnote w:type="continuationSeparator" w:id="0">
    <w:p w:rsidR="00383753" w:rsidRDefault="00383753" w:rsidP="004C27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A03D44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1355C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5318" w:rsidRDefault="00383753" w:rsidP="008A6D8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A03D44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1355C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47985">
      <w:rPr>
        <w:rStyle w:val="a7"/>
        <w:noProof/>
      </w:rPr>
      <w:t>11</w:t>
    </w:r>
    <w:r>
      <w:rPr>
        <w:rStyle w:val="a7"/>
      </w:rPr>
      <w:fldChar w:fldCharType="end"/>
    </w:r>
  </w:p>
  <w:p w:rsidR="006C5318" w:rsidRDefault="00383753" w:rsidP="008A6D89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3753" w:rsidRDefault="00383753" w:rsidP="004C2725">
      <w:r>
        <w:separator/>
      </w:r>
    </w:p>
  </w:footnote>
  <w:footnote w:type="continuationSeparator" w:id="0">
    <w:p w:rsidR="00383753" w:rsidRDefault="00383753" w:rsidP="004C27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1355C"/>
    <w:rsid w:val="0003332C"/>
    <w:rsid w:val="000507A4"/>
    <w:rsid w:val="00097763"/>
    <w:rsid w:val="002057EA"/>
    <w:rsid w:val="00383753"/>
    <w:rsid w:val="004B2CDE"/>
    <w:rsid w:val="004C2725"/>
    <w:rsid w:val="005B76F6"/>
    <w:rsid w:val="005D7C85"/>
    <w:rsid w:val="00684042"/>
    <w:rsid w:val="008218A4"/>
    <w:rsid w:val="00971D1F"/>
    <w:rsid w:val="00A03D44"/>
    <w:rsid w:val="00A1355C"/>
    <w:rsid w:val="00A519B1"/>
    <w:rsid w:val="00AE76D1"/>
    <w:rsid w:val="00B47985"/>
    <w:rsid w:val="00BD1422"/>
    <w:rsid w:val="00DC2D34"/>
    <w:rsid w:val="00E1005B"/>
    <w:rsid w:val="00E40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55C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1355C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A135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A1355C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A135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A135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A1355C"/>
  </w:style>
  <w:style w:type="character" w:customStyle="1" w:styleId="FontStyle22">
    <w:name w:val="Font Style22"/>
    <w:rsid w:val="00A1355C"/>
    <w:rPr>
      <w:rFonts w:ascii="Times New Roman" w:hAnsi="Times New Roman" w:cs="Times New Roman"/>
      <w:sz w:val="16"/>
      <w:szCs w:val="16"/>
    </w:rPr>
  </w:style>
  <w:style w:type="character" w:styleId="a8">
    <w:name w:val="Hyperlink"/>
    <w:rsid w:val="00A1355C"/>
    <w:rPr>
      <w:color w:val="0000FF"/>
      <w:u w:val="single"/>
    </w:rPr>
  </w:style>
  <w:style w:type="paragraph" w:customStyle="1" w:styleId="1">
    <w:name w:val="Обычный1"/>
    <w:rsid w:val="00A1355C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A1355C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9">
    <w:name w:val="No Spacing"/>
    <w:uiPriority w:val="1"/>
    <w:qFormat/>
    <w:rsid w:val="00A1355C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2793</Words>
  <Characters>15923</Characters>
  <Application>Microsoft Office Word</Application>
  <DocSecurity>0</DocSecurity>
  <Lines>132</Lines>
  <Paragraphs>37</Paragraphs>
  <ScaleCrop>false</ScaleCrop>
  <Company>Microsoft</Company>
  <LinksUpToDate>false</LinksUpToDate>
  <CharactersWithSpaces>18679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12</cp:revision>
  <cp:lastPrinted>2020-02-17T02:55:00Z</cp:lastPrinted>
  <dcterms:created xsi:type="dcterms:W3CDTF">2020-01-15T03:43:00Z</dcterms:created>
  <dcterms:modified xsi:type="dcterms:W3CDTF">2020-02-17T03:10:00Z</dcterms:modified>
</cp:coreProperties>
</file>