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A6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ВЕРХ-КОЕНКОГО СЕЛЬСОВЕТА </w:t>
      </w: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A68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A6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u w:val="single"/>
        </w:rPr>
        <w:t>23.01.2023 № 10/76.004</w:t>
      </w: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A68">
        <w:rPr>
          <w:rFonts w:ascii="Times New Roman" w:eastAsia="Times New Roman" w:hAnsi="Times New Roman" w:cs="Times New Roman"/>
          <w:sz w:val="28"/>
          <w:szCs w:val="28"/>
        </w:rPr>
        <w:t xml:space="preserve">                   с</w:t>
      </w:r>
      <w:proofErr w:type="gramStart"/>
      <w:r w:rsidRPr="004A7A68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4A7A68">
        <w:rPr>
          <w:rFonts w:ascii="Times New Roman" w:eastAsia="Times New Roman" w:hAnsi="Times New Roman" w:cs="Times New Roman"/>
          <w:sz w:val="28"/>
          <w:szCs w:val="28"/>
        </w:rPr>
        <w:t>ерх-Коен</w:t>
      </w:r>
      <w:r w:rsidRPr="004A7A68">
        <w:rPr>
          <w:rFonts w:ascii="Times New Roman" w:eastAsia="Times New Roman" w:hAnsi="Times New Roman" w:cs="Times New Roman"/>
          <w:sz w:val="28"/>
          <w:szCs w:val="28"/>
        </w:rPr>
        <w:tab/>
      </w:r>
      <w:r w:rsidRPr="004A7A68">
        <w:rPr>
          <w:rFonts w:ascii="Times New Roman" w:eastAsia="Times New Roman" w:hAnsi="Times New Roman" w:cs="Times New Roman"/>
          <w:sz w:val="28"/>
          <w:szCs w:val="28"/>
        </w:rPr>
        <w:tab/>
      </w:r>
      <w:r w:rsidRPr="004A7A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A68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:rsidR="004A7A68" w:rsidRPr="004A7A68" w:rsidRDefault="004A7A68" w:rsidP="004A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A68">
        <w:rPr>
          <w:rFonts w:ascii="Times New Roman" w:eastAsia="Times New Roman" w:hAnsi="Times New Roman" w:cs="Times New Roman"/>
          <w:sz w:val="24"/>
          <w:szCs w:val="24"/>
        </w:rPr>
        <w:t xml:space="preserve">от 14.01.2019 №2 «Об утверждении </w:t>
      </w:r>
      <w:proofErr w:type="gramStart"/>
      <w:r w:rsidRPr="004A7A6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Pr="004A7A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7A68" w:rsidRPr="004A7A68" w:rsidRDefault="004A7A68" w:rsidP="004A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A68">
        <w:rPr>
          <w:rFonts w:ascii="Times New Roman" w:eastAsia="Times New Roman" w:hAnsi="Times New Roman" w:cs="Times New Roman"/>
          <w:sz w:val="24"/>
          <w:szCs w:val="24"/>
        </w:rPr>
        <w:t xml:space="preserve">программы «Сохранение и развитие культуры </w:t>
      </w:r>
      <w:proofErr w:type="gramStart"/>
      <w:r w:rsidRPr="004A7A6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A7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7A68" w:rsidRPr="004A7A68" w:rsidRDefault="004A7A68" w:rsidP="004A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7A68">
        <w:rPr>
          <w:rFonts w:ascii="Times New Roman" w:eastAsia="Times New Roman" w:hAnsi="Times New Roman" w:cs="Times New Roman"/>
          <w:sz w:val="24"/>
          <w:szCs w:val="24"/>
        </w:rPr>
        <w:t>территории Верх-Коенского сельсовета»</w:t>
      </w: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7A68" w:rsidRPr="004A7A68" w:rsidRDefault="004A7A68" w:rsidP="004A7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расходов на 2023год, администрация Верх-Коенского сельсовета Искитимского района Новосибирской области</w:t>
      </w:r>
    </w:p>
    <w:p w:rsidR="004A7A68" w:rsidRPr="004A7A68" w:rsidRDefault="004A7A68" w:rsidP="004A7A68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6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4A7A68" w:rsidRPr="004A7A68" w:rsidRDefault="004A7A68" w:rsidP="004A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68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4A7A68">
        <w:rPr>
          <w:rFonts w:ascii="Times New Roman" w:eastAsia="Times New Roman" w:hAnsi="Times New Roman" w:cs="Calibri"/>
          <w:sz w:val="28"/>
          <w:szCs w:val="28"/>
        </w:rPr>
        <w:t>изменения в</w:t>
      </w:r>
      <w:r w:rsidRPr="004A7A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:rsidR="004A7A68" w:rsidRPr="004A7A68" w:rsidRDefault="004A7A68" w:rsidP="004A7A68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3.</w:t>
      </w:r>
      <w:r w:rsidRPr="004A7A68">
        <w:rPr>
          <w:rFonts w:ascii="Times New Roman" w:eastAsia="Calibri" w:hAnsi="Times New Roman" w:cs="Times New Roman"/>
          <w:color w:val="000000"/>
        </w:rPr>
        <w:t xml:space="preserve"> </w:t>
      </w:r>
      <w:r w:rsidRPr="004A7A68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4A7A68" w:rsidRPr="004A7A68" w:rsidRDefault="004A7A68" w:rsidP="004A7A68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4. Контроль, за выполнением постановления оставляю за собой.</w:t>
      </w:r>
    </w:p>
    <w:p w:rsidR="004A7A68" w:rsidRPr="004A7A68" w:rsidRDefault="004A7A68" w:rsidP="004A7A68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68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4A7A68" w:rsidRPr="004A7A68" w:rsidRDefault="004A7A68" w:rsidP="004A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A68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            В.Н.Соловьенко</w:t>
      </w:r>
    </w:p>
    <w:p w:rsidR="004A7A68" w:rsidRPr="004A7A68" w:rsidRDefault="004A7A68" w:rsidP="004A7A68">
      <w:pPr>
        <w:spacing w:after="0" w:line="240" w:lineRule="auto"/>
        <w:ind w:right="1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  <w:r w:rsidRPr="004A7A68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4A7A68" w:rsidRPr="004A7A68" w:rsidRDefault="004A7A68" w:rsidP="004A7A68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A7A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4A7A68" w:rsidRPr="004A7A68" w:rsidRDefault="004A7A68" w:rsidP="004A7A68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4A7A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4A7A68" w:rsidRPr="004A7A68" w:rsidRDefault="004A7A68" w:rsidP="004A7A68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От23.01.2023 № 10/76.004- </w:t>
      </w: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A6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  программа </w:t>
      </w: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A7A6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A7A68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Верх-Коенского сельсовета»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A68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A6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A7A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7A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сельсовета»</w:t>
            </w: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4A7A6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кодекс</w:t>
              </w:r>
            </w:hyperlink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4A7A68" w:rsidRPr="004A7A68" w:rsidRDefault="004A7A68" w:rsidP="004A7A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4A7A68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закон</w:t>
              </w:r>
            </w:hyperlink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4A7A68" w:rsidRPr="004A7A68" w:rsidRDefault="004A7A68" w:rsidP="004A7A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Устав Верх-Коенского сельсовета;</w:t>
            </w:r>
          </w:p>
          <w:p w:rsidR="004A7A68" w:rsidRPr="004A7A68" w:rsidRDefault="004A7A68" w:rsidP="004A7A6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4A7A68" w:rsidRPr="004A7A68" w:rsidRDefault="004A7A68" w:rsidP="004A7A68">
            <w:pPr>
              <w:spacing w:after="0" w:line="24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4A7A68" w:rsidRPr="004A7A68" w:rsidRDefault="004A7A68" w:rsidP="004A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4A7A68" w:rsidRPr="004A7A68" w:rsidRDefault="004A7A68" w:rsidP="004A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A7A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детей и молодежи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12837,1тыс. рублей, в </w:t>
            </w:r>
            <w:proofErr w:type="spellStart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. по годам реализации:</w:t>
            </w:r>
          </w:p>
          <w:p w:rsidR="004A7A68" w:rsidRPr="004A7A68" w:rsidRDefault="004A7A68" w:rsidP="004A7A6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2023г.-5786,1тыс</w:t>
            </w:r>
            <w:proofErr w:type="gramStart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</w:p>
          <w:p w:rsidR="004A7A68" w:rsidRPr="004A7A68" w:rsidRDefault="004A7A68" w:rsidP="004A7A6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2024г.-3650,9тыс</w:t>
            </w:r>
            <w:proofErr w:type="gramStart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</w:p>
          <w:p w:rsidR="004A7A68" w:rsidRPr="004A7A68" w:rsidRDefault="004A7A68" w:rsidP="004A7A68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2025г- 3400,1тыс</w:t>
            </w:r>
            <w:proofErr w:type="gramStart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Всего  12837,1тыс. рублей, в </w:t>
            </w:r>
            <w:proofErr w:type="spellStart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источникам: </w:t>
            </w:r>
          </w:p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r w:rsidRPr="004A7A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4A7A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.В</w:t>
            </w:r>
            <w:proofErr w:type="spellEnd"/>
            <w:proofErr w:type="gramEnd"/>
            <w:r w:rsidRPr="004A7A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-Коен и д.Китерня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4A7A68" w:rsidRPr="004A7A68" w:rsidTr="00DD0EF5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4A7A6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7A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Осуществляется </w:t>
            </w:r>
            <w:r w:rsidRPr="004A7A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4A7A6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:rsidR="004A7A68" w:rsidRPr="004A7A68" w:rsidRDefault="004A7A68" w:rsidP="004A7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A68" w:rsidRPr="004A7A68" w:rsidRDefault="004A7A68" w:rsidP="004A7A68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Верх-Коенского сельсовета в 2006-2022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4A7A68" w:rsidRPr="004A7A68" w:rsidRDefault="004A7A68" w:rsidP="004A7A68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</w:t>
      </w:r>
      <w:proofErr w:type="gramStart"/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ерх-Коен, сельский клуб д.Михайловка, сельский клуб д.Китерня. 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2. Цели и задачи Программы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A68" w:rsidRPr="004A7A68" w:rsidRDefault="004A7A68" w:rsidP="004A7A6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4A7A68" w:rsidRPr="004A7A68" w:rsidRDefault="004A7A68" w:rsidP="004A7A6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целями Программы являются:</w:t>
      </w:r>
    </w:p>
    <w:p w:rsidR="004A7A68" w:rsidRPr="004A7A68" w:rsidRDefault="004A7A68" w:rsidP="004A7A68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4A7A68" w:rsidRPr="004A7A68" w:rsidRDefault="004A7A68" w:rsidP="004A7A68">
      <w:pPr>
        <w:numPr>
          <w:ilvl w:val="0"/>
          <w:numId w:val="1"/>
        </w:num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4A7A68" w:rsidRPr="004A7A68" w:rsidRDefault="004A7A68" w:rsidP="004A7A68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4A7A68" w:rsidRPr="004A7A68" w:rsidRDefault="004A7A68" w:rsidP="004A7A68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культурным ценностям на территории поселения.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Программа на 2023-2025 годы в наибольшей степени ориентирована на последовательное реформирование отрасли и призвана обеспечить:</w:t>
      </w:r>
    </w:p>
    <w:p w:rsidR="004A7A68" w:rsidRPr="004A7A68" w:rsidRDefault="004A7A68" w:rsidP="004A7A68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:rsidR="004A7A68" w:rsidRPr="004A7A68" w:rsidRDefault="004A7A68" w:rsidP="004A7A68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:rsidR="004A7A68" w:rsidRPr="004A7A68" w:rsidRDefault="004A7A68" w:rsidP="004A7A68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4A7A68" w:rsidRPr="004A7A68" w:rsidRDefault="004A7A68" w:rsidP="004A7A68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Создание условий для адаптации сферы культуры к рыночным условиям существования.</w:t>
      </w: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2.4. Для достижения целей Программы поставлена следующая основная задача: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Для решения поставленной задачи необходимо: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Сконцентрировать бюджетные средства на приоритетных направлениях развития культуры.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Оптимизировать расходование бюджетных средств.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Создать условия для выявления и становления одаренной творческой молодежи.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Развивать </w:t>
      </w:r>
      <w:proofErr w:type="spellStart"/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:rsidR="004A7A68" w:rsidRPr="004A7A68" w:rsidRDefault="004A7A68" w:rsidP="004A7A6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4A7A68" w:rsidRPr="004A7A68" w:rsidRDefault="004A7A68" w:rsidP="004A7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6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реализации Программы: 2023г.-2025г.</w:t>
      </w:r>
    </w:p>
    <w:p w:rsidR="004A7A68" w:rsidRPr="004A7A68" w:rsidRDefault="004A7A68" w:rsidP="004A7A68">
      <w:pPr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4A7A68" w:rsidRPr="004A7A68" w:rsidRDefault="004A7A68" w:rsidP="004A7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3. Обобщенная характеристика основных мероприятий Программы</w:t>
      </w: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A7A68">
        <w:rPr>
          <w:rFonts w:ascii="Times New Roman" w:eastAsia="Calibri" w:hAnsi="Times New Roman" w:cs="Times New Roman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4A7A68">
        <w:rPr>
          <w:rFonts w:ascii="Times New Roman" w:eastAsia="Calibri" w:hAnsi="Times New Roman" w:cs="Times New Roman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</w:t>
      </w:r>
      <w:proofErr w:type="gramEnd"/>
      <w:r w:rsidRPr="004A7A68">
        <w:rPr>
          <w:rFonts w:ascii="Times New Roman" w:eastAsia="Calibri" w:hAnsi="Times New Roman" w:cs="Times New Roman"/>
          <w:sz w:val="28"/>
          <w:szCs w:val="28"/>
        </w:rPr>
        <w:t xml:space="preserve"> как: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Новый год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защитника Отечества.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Международный женский день.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работников культуры.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Международный день защиты детей.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России.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скорби, 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молодежи.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семьи, любви и верности в Российской Федерации.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государственного флага Российской Федерации.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знаний.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пожилых людей.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учителя.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народного единства.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матери.</w:t>
      </w:r>
    </w:p>
    <w:p w:rsidR="004A7A68" w:rsidRPr="004A7A68" w:rsidRDefault="004A7A68" w:rsidP="004A7A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День инвалидов (декада).</w:t>
      </w:r>
    </w:p>
    <w:p w:rsidR="004A7A68" w:rsidRPr="004A7A68" w:rsidRDefault="004A7A68" w:rsidP="004A7A6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Цикл фольклорных мероприятий в Горнице:</w:t>
      </w:r>
    </w:p>
    <w:p w:rsidR="004A7A68" w:rsidRPr="004A7A68" w:rsidRDefault="004A7A68" w:rsidP="004A7A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Рождество Христово.</w:t>
      </w:r>
    </w:p>
    <w:p w:rsidR="004A7A68" w:rsidRPr="004A7A68" w:rsidRDefault="004A7A68" w:rsidP="004A7A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Крещение.</w:t>
      </w:r>
    </w:p>
    <w:p w:rsidR="004A7A68" w:rsidRPr="004A7A68" w:rsidRDefault="004A7A68" w:rsidP="004A7A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Масленица.</w:t>
      </w:r>
    </w:p>
    <w:p w:rsidR="004A7A68" w:rsidRPr="004A7A68" w:rsidRDefault="004A7A68" w:rsidP="004A7A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Пасха.</w:t>
      </w:r>
    </w:p>
    <w:p w:rsidR="004A7A68" w:rsidRPr="004A7A68" w:rsidRDefault="004A7A68" w:rsidP="004A7A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Троица.</w:t>
      </w:r>
    </w:p>
    <w:p w:rsidR="004A7A68" w:rsidRPr="004A7A68" w:rsidRDefault="004A7A68" w:rsidP="004A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:rsidR="004A7A68" w:rsidRPr="004A7A68" w:rsidRDefault="004A7A68" w:rsidP="004A7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4A7A68" w:rsidRPr="004A7A68" w:rsidRDefault="004A7A68" w:rsidP="004A7A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 xml:space="preserve">4. Состав, формы и сроки предоставления отчетности </w:t>
      </w: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>о ходе реализации мероприятий Программы</w:t>
      </w: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A7A68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4A7A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4A7A6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  <w:sectPr w:rsidR="004A7A68" w:rsidRPr="004A7A68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4A7A68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Pr="004A7A6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A7A68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A7A6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Программе</w:t>
      </w: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A7A68" w:rsidRPr="004A7A68" w:rsidRDefault="004A7A68" w:rsidP="004A7A6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A6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4A7A68" w:rsidRPr="004A7A68" w:rsidRDefault="004A7A68" w:rsidP="004A7A6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A7A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4A7A68" w:rsidRPr="004A7A68" w:rsidTr="00DD0EF5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том числе                                                  Исполнитель</w:t>
            </w:r>
          </w:p>
        </w:tc>
      </w:tr>
      <w:tr w:rsidR="004A7A68" w:rsidRPr="004A7A68" w:rsidTr="00DD0EF5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68" w:rsidRPr="004A7A68" w:rsidRDefault="004A7A68" w:rsidP="004A7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68" w:rsidRPr="004A7A68" w:rsidRDefault="004A7A68" w:rsidP="004A7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68" w:rsidRPr="004A7A68" w:rsidRDefault="004A7A68" w:rsidP="004A7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68" w:rsidRPr="004A7A68" w:rsidRDefault="004A7A68" w:rsidP="004A7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A68" w:rsidRPr="004A7A68" w:rsidRDefault="004A7A68" w:rsidP="004A7A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A7A68" w:rsidRPr="004A7A68" w:rsidTr="00DD0EF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4A7A68" w:rsidRPr="004A7A68" w:rsidTr="00DD0EF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4A7A68" w:rsidRPr="004A7A68" w:rsidTr="00DD0EF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proofErr w:type="gramStart"/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7A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7A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12837,1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A7A68" w:rsidRPr="004A7A68" w:rsidRDefault="004A7A68" w:rsidP="004A7A68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5786,1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4A7A68" w:rsidRPr="004A7A68" w:rsidTr="00DD0EF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1: </w:t>
            </w:r>
          </w:p>
          <w:p w:rsidR="004A7A68" w:rsidRPr="004A7A68" w:rsidRDefault="004A7A68" w:rsidP="004A7A6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4A7A6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12777,1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5726,1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4A7A68" w:rsidRPr="004A7A68" w:rsidTr="00DD0EF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</w:t>
            </w:r>
          </w:p>
          <w:p w:rsidR="004A7A68" w:rsidRPr="004A7A68" w:rsidRDefault="004A7A68" w:rsidP="004A7A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4A7A68" w:rsidRPr="004A7A68" w:rsidTr="00DD0EF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12837,1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5786,1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68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A68" w:rsidRPr="004A7A68" w:rsidRDefault="004A7A68" w:rsidP="004A7A6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7A68" w:rsidRPr="004A7A68" w:rsidRDefault="004A7A68" w:rsidP="004A7A68">
      <w:pPr>
        <w:spacing w:after="0" w:line="240" w:lineRule="atLeast"/>
        <w:jc w:val="center"/>
        <w:rPr>
          <w:rFonts w:ascii="Calibri" w:eastAsia="Calibri" w:hAnsi="Calibri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rPr>
          <w:rFonts w:ascii="Calibri" w:eastAsia="Calibri" w:hAnsi="Calibri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rPr>
          <w:rFonts w:ascii="Calibri" w:eastAsia="Calibri" w:hAnsi="Calibri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rPr>
          <w:rFonts w:ascii="Calibri" w:eastAsia="Calibri" w:hAnsi="Calibri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rPr>
          <w:rFonts w:ascii="Calibri" w:eastAsia="Calibri" w:hAnsi="Calibri" w:cs="Times New Roman"/>
          <w:sz w:val="28"/>
          <w:szCs w:val="28"/>
        </w:rPr>
      </w:pPr>
    </w:p>
    <w:p w:rsidR="004A7A68" w:rsidRPr="004A7A68" w:rsidRDefault="004A7A68" w:rsidP="004A7A68">
      <w:pPr>
        <w:spacing w:after="0" w:line="240" w:lineRule="atLeast"/>
        <w:rPr>
          <w:rFonts w:ascii="Calibri" w:eastAsia="Calibri" w:hAnsi="Calibri" w:cs="Times New Roman"/>
        </w:rPr>
      </w:pPr>
    </w:p>
    <w:p w:rsidR="004A7A68" w:rsidRPr="004A7A68" w:rsidRDefault="004A7A68" w:rsidP="004A7A68">
      <w:pPr>
        <w:spacing w:after="0" w:line="240" w:lineRule="atLeast"/>
        <w:rPr>
          <w:rFonts w:ascii="Calibri" w:eastAsia="Calibri" w:hAnsi="Calibri" w:cs="Times New Roman"/>
        </w:rPr>
      </w:pPr>
    </w:p>
    <w:p w:rsidR="004A7A68" w:rsidRPr="004A7A68" w:rsidRDefault="004A7A68" w:rsidP="004A7A68">
      <w:pPr>
        <w:spacing w:after="0" w:line="240" w:lineRule="atLeast"/>
        <w:rPr>
          <w:rFonts w:ascii="Calibri" w:eastAsia="Calibri" w:hAnsi="Calibri" w:cs="Times New Roman"/>
        </w:rPr>
      </w:pPr>
    </w:p>
    <w:p w:rsidR="00AD44EA" w:rsidRDefault="00AD44EA">
      <w:bookmarkStart w:id="0" w:name="_GoBack"/>
      <w:bookmarkEnd w:id="0"/>
    </w:p>
    <w:sectPr w:rsidR="00AD44EA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4A7A68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7ED6" w:rsidRDefault="004A7A68" w:rsidP="00255E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4A7A68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187ED6" w:rsidRDefault="004A7A68" w:rsidP="00255ED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5E"/>
    <w:rsid w:val="004A7A68"/>
    <w:rsid w:val="00AD44EA"/>
    <w:rsid w:val="00D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A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A7A68"/>
  </w:style>
  <w:style w:type="character" w:styleId="a5">
    <w:name w:val="page number"/>
    <w:basedOn w:val="a0"/>
    <w:rsid w:val="004A7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A7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A7A68"/>
  </w:style>
  <w:style w:type="character" w:styleId="a5">
    <w:name w:val="page number"/>
    <w:basedOn w:val="a0"/>
    <w:rsid w:val="004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1691</Words>
  <Characters>9639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2023-01-23T07:41:00Z</dcterms:created>
  <dcterms:modified xsi:type="dcterms:W3CDTF">2023-01-23T07:41:00Z</dcterms:modified>
</cp:coreProperties>
</file>