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62E" w:rsidRPr="00451BE1" w:rsidRDefault="001D362E" w:rsidP="001D362E">
      <w:pPr>
        <w:spacing w:after="0"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АДМИНИСТРАЦИЯ ВЕРХ-КОЕНСКОГО СЕЛЬСОВЕТА</w:t>
      </w:r>
    </w:p>
    <w:p w:rsidR="001D362E" w:rsidRPr="00451BE1" w:rsidRDefault="001D362E" w:rsidP="001D362E">
      <w:pPr>
        <w:tabs>
          <w:tab w:val="center" w:pos="5102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ИСКИТИМСКОГО РАЙОНА НОВОСИБИРСКОЙ ОБЛАСТИ</w:t>
      </w:r>
    </w:p>
    <w:p w:rsidR="001D362E" w:rsidRPr="00451BE1" w:rsidRDefault="001D362E" w:rsidP="001D362E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62E" w:rsidRPr="00451BE1" w:rsidRDefault="001D362E" w:rsidP="001D362E">
      <w:pPr>
        <w:spacing w:line="240" w:lineRule="auto"/>
        <w:ind w:firstLine="284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ПОСТАНОВЛЕНИЕ</w:t>
      </w:r>
    </w:p>
    <w:p w:rsidR="001D362E" w:rsidRPr="00451BE1" w:rsidRDefault="001D362E" w:rsidP="001D362E">
      <w:pPr>
        <w:tabs>
          <w:tab w:val="left" w:pos="4365"/>
        </w:tabs>
        <w:spacing w:line="240" w:lineRule="auto"/>
        <w:ind w:firstLine="284"/>
        <w:jc w:val="center"/>
        <w:rPr>
          <w:rFonts w:ascii="Times New Roman" w:eastAsia="Calibri" w:hAnsi="Times New Roman" w:cs="Times New Roman"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sz w:val="28"/>
          <w:szCs w:val="28"/>
          <w:u w:val="single"/>
        </w:rPr>
        <w:t xml:space="preserve">12.01.2026 </w:t>
      </w:r>
      <w:r w:rsidRPr="00451BE1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№ </w:t>
      </w:r>
      <w:r>
        <w:rPr>
          <w:rFonts w:ascii="Times New Roman" w:eastAsia="Calibri" w:hAnsi="Times New Roman" w:cs="Times New Roman"/>
          <w:sz w:val="28"/>
          <w:szCs w:val="28"/>
          <w:u w:val="single"/>
        </w:rPr>
        <w:t>4/76.004</w:t>
      </w: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>с</w:t>
      </w:r>
      <w:proofErr w:type="gramStart"/>
      <w:r w:rsidRPr="00451BE1">
        <w:rPr>
          <w:rFonts w:ascii="Times New Roman" w:eastAsia="Calibri" w:hAnsi="Times New Roman" w:cs="Times New Roman"/>
          <w:sz w:val="24"/>
          <w:szCs w:val="24"/>
        </w:rPr>
        <w:t>.В</w:t>
      </w:r>
      <w:proofErr w:type="gramEnd"/>
      <w:r w:rsidRPr="00451BE1">
        <w:rPr>
          <w:rFonts w:ascii="Times New Roman" w:eastAsia="Calibri" w:hAnsi="Times New Roman" w:cs="Times New Roman"/>
          <w:sz w:val="24"/>
          <w:szCs w:val="24"/>
        </w:rPr>
        <w:t>ерх-Коен</w:t>
      </w:r>
    </w:p>
    <w:p w:rsidR="001D362E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О внесении изменений в постановление от 09.01.2025 №3/76.004</w:t>
      </w:r>
    </w:p>
    <w:p w:rsidR="001D362E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 xml:space="preserve">«Об утверждении муниципальной Программы по обеспечению </w:t>
      </w:r>
    </w:p>
    <w:p w:rsidR="001D362E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первичных мер пожарной безопасности на территории Верх-</w:t>
      </w:r>
    </w:p>
    <w:p w:rsidR="001D362E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Коенского сельсовета Искитимского района Новосибирской области»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62E" w:rsidRDefault="001D362E" w:rsidP="001D36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В связи с корректировкой показателей программы на 2025-2027гг, администрация Верх-Коенского сельсовета Искитимского района Новосибирской области</w:t>
      </w:r>
    </w:p>
    <w:p w:rsidR="001D362E" w:rsidRDefault="001D362E" w:rsidP="001D362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D362E" w:rsidRDefault="001D362E" w:rsidP="001D362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Внести изменения в </w:t>
      </w:r>
      <w:r>
        <w:rPr>
          <w:rFonts w:ascii="Times New Roman" w:eastAsia="Calibri" w:hAnsi="Times New Roman" w:cs="Times New Roman"/>
          <w:sz w:val="28"/>
          <w:szCs w:val="28"/>
        </w:rPr>
        <w:t>Программу по обеспечению первичных мер пожарной безопасности на территории Верх-Коенского сельсовета Искитимского района Новосибирской области</w:t>
      </w:r>
      <w:r>
        <w:rPr>
          <w:rFonts w:ascii="Times New Roman" w:hAnsi="Times New Roman" w:cs="Times New Roman"/>
          <w:sz w:val="28"/>
          <w:szCs w:val="28"/>
        </w:rPr>
        <w:t>, согласно приложению.</w:t>
      </w:r>
    </w:p>
    <w:p w:rsidR="001D362E" w:rsidRDefault="001D362E" w:rsidP="001D362E">
      <w:pPr>
        <w:pStyle w:val="a3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Приложение к постановлению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администрации Верх-Коенского сельсовета Искитимского района Новосибирской области от 09.01.2025 №3/76.004 читать в новой редакции, согласно приложению к настоящему постановлению.</w:t>
      </w:r>
    </w:p>
    <w:p w:rsidR="001D362E" w:rsidRDefault="001D362E" w:rsidP="001D362E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Опубликовать настоящее постановление в периодическом печатном издании «Верх-Коенский вестник» и разместить на официальном сайте администрации Верх-Коенского сельсовета.</w:t>
      </w:r>
    </w:p>
    <w:p w:rsidR="001D362E" w:rsidRDefault="001D362E" w:rsidP="001D36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выполнением постановления оставляю за собой.</w:t>
      </w:r>
    </w:p>
    <w:p w:rsidR="001D362E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tabs>
          <w:tab w:val="left" w:pos="2400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Глава Верх-Коенского сельсовета                                               В.Н. Соловьенко</w:t>
      </w: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Искитимского района Новосибирской области                                        </w:t>
      </w: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 xml:space="preserve">Утверждена 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 xml:space="preserve">постановлением администрации 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 xml:space="preserve">Верх-Коенского сельсовета Искитимского района 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</w:rPr>
      </w:pPr>
      <w:r w:rsidRPr="00451BE1">
        <w:rPr>
          <w:rFonts w:ascii="Times New Roman" w:eastAsia="Calibri" w:hAnsi="Times New Roman" w:cs="Times New Roman"/>
          <w:sz w:val="24"/>
        </w:rPr>
        <w:t>Новосибирской области</w:t>
      </w:r>
    </w:p>
    <w:p w:rsidR="001D362E" w:rsidRPr="00451BE1" w:rsidRDefault="001D362E" w:rsidP="001D362E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451BE1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                от </w:t>
      </w:r>
      <w:r>
        <w:rPr>
          <w:rFonts w:ascii="Times New Roman" w:eastAsia="Calibri" w:hAnsi="Times New Roman" w:cs="Times New Roman"/>
          <w:sz w:val="24"/>
        </w:rPr>
        <w:t xml:space="preserve">12.01.2026 </w:t>
      </w:r>
      <w:r w:rsidRPr="00451BE1">
        <w:rPr>
          <w:rFonts w:ascii="Times New Roman" w:eastAsia="Calibri" w:hAnsi="Times New Roman" w:cs="Times New Roman"/>
          <w:sz w:val="24"/>
        </w:rPr>
        <w:t xml:space="preserve"> № </w:t>
      </w:r>
      <w:r>
        <w:rPr>
          <w:rFonts w:ascii="Times New Roman" w:eastAsia="Calibri" w:hAnsi="Times New Roman" w:cs="Times New Roman"/>
          <w:sz w:val="24"/>
        </w:rPr>
        <w:t>4/76.004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62E" w:rsidRPr="00451BE1" w:rsidRDefault="001D362E" w:rsidP="001D362E">
      <w:pPr>
        <w:tabs>
          <w:tab w:val="left" w:pos="5970"/>
        </w:tabs>
        <w:spacing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451BE1">
        <w:rPr>
          <w:rFonts w:ascii="Times New Roman" w:eastAsia="Calibri" w:hAnsi="Times New Roman" w:cs="Times New Roman"/>
          <w:sz w:val="28"/>
        </w:rPr>
        <w:t>Муниципальная программа</w:t>
      </w:r>
    </w:p>
    <w:p w:rsidR="001D362E" w:rsidRPr="002371A5" w:rsidRDefault="001D362E" w:rsidP="001D36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371A5">
        <w:rPr>
          <w:rFonts w:ascii="Times New Roman" w:eastAsia="Calibri" w:hAnsi="Times New Roman" w:cs="Times New Roman"/>
          <w:sz w:val="28"/>
        </w:rPr>
        <w:t>«Обеспечение первичных мер пожарной безопасности на территории</w:t>
      </w:r>
    </w:p>
    <w:p w:rsidR="001D362E" w:rsidRPr="002371A5" w:rsidRDefault="001D362E" w:rsidP="001D362E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  <w:r w:rsidRPr="002371A5">
        <w:rPr>
          <w:rFonts w:ascii="Times New Roman" w:eastAsia="Calibri" w:hAnsi="Times New Roman" w:cs="Times New Roman"/>
          <w:sz w:val="28"/>
        </w:rPr>
        <w:t xml:space="preserve">Верх-Коенского сельсовета» </w:t>
      </w: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Default="001D362E" w:rsidP="001D362E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ПАСПОРТ</w:t>
      </w:r>
    </w:p>
    <w:p w:rsidR="001D362E" w:rsidRDefault="001D362E" w:rsidP="001D362E">
      <w:pPr>
        <w:tabs>
          <w:tab w:val="left" w:pos="5970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>
        <w:rPr>
          <w:rFonts w:ascii="Times New Roman" w:eastAsia="Calibri" w:hAnsi="Times New Roman" w:cs="Times New Roman"/>
          <w:b/>
          <w:bCs/>
          <w:sz w:val="28"/>
        </w:rPr>
        <w:t>муниципальной программы</w:t>
      </w:r>
    </w:p>
    <w:p w:rsidR="001D362E" w:rsidRPr="00CA154C" w:rsidRDefault="001D362E" w:rsidP="001D36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CA154C">
        <w:rPr>
          <w:rFonts w:ascii="Times New Roman" w:eastAsia="Calibri" w:hAnsi="Times New Roman" w:cs="Times New Roman"/>
          <w:b/>
          <w:bCs/>
          <w:sz w:val="28"/>
        </w:rPr>
        <w:t>«Обеспечение первичных мер пожарной безопасности на территории</w:t>
      </w:r>
    </w:p>
    <w:p w:rsidR="001D362E" w:rsidRPr="00CA154C" w:rsidRDefault="001D362E" w:rsidP="001D362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</w:rPr>
      </w:pPr>
      <w:r w:rsidRPr="00CA154C">
        <w:rPr>
          <w:rFonts w:ascii="Times New Roman" w:eastAsia="Calibri" w:hAnsi="Times New Roman" w:cs="Times New Roman"/>
          <w:b/>
          <w:bCs/>
          <w:sz w:val="28"/>
        </w:rPr>
        <w:t xml:space="preserve">Верх-Коенского сельсовета» </w:t>
      </w:r>
    </w:p>
    <w:p w:rsidR="001D362E" w:rsidRPr="00CA154C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CA154C" w:rsidRDefault="001D362E" w:rsidP="001D362E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8"/>
        </w:rPr>
      </w:pPr>
      <w:r w:rsidRPr="00CA154C">
        <w:rPr>
          <w:rFonts w:ascii="Times New Roman" w:eastAsia="Calibri" w:hAnsi="Times New Roman" w:cs="Times New Roman"/>
          <w:sz w:val="28"/>
          <w:szCs w:val="28"/>
        </w:rPr>
        <w:t xml:space="preserve">        Наименование Программы: Муниципальная программа </w:t>
      </w:r>
      <w:r w:rsidRPr="00CA154C">
        <w:rPr>
          <w:rFonts w:ascii="Times New Roman" w:eastAsia="Calibri" w:hAnsi="Times New Roman" w:cs="Times New Roman"/>
          <w:sz w:val="28"/>
        </w:rPr>
        <w:t>«Обеспечение первичных мер пожарной безопасности на территории Верх-Коенского сельсовета»</w:t>
      </w:r>
      <w:r w:rsidRPr="00CA154C">
        <w:rPr>
          <w:rFonts w:ascii="Times New Roman" w:eastAsia="Calibri" w:hAnsi="Times New Roman" w:cs="Times New Roman"/>
          <w:sz w:val="28"/>
          <w:szCs w:val="28"/>
        </w:rPr>
        <w:t xml:space="preserve"> (далее по тексту – Программа).</w:t>
      </w:r>
    </w:p>
    <w:p w:rsidR="001D362E" w:rsidRPr="00CA154C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CA154C">
        <w:rPr>
          <w:rFonts w:ascii="Times New Roman" w:eastAsia="Calibri" w:hAnsi="Times New Roman" w:cs="Times New Roman"/>
          <w:b/>
          <w:sz w:val="28"/>
          <w:szCs w:val="28"/>
        </w:rPr>
        <w:t>Цель Программы: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Целью Программы является обеспечение выполнения первичных мер пожарной безопасности в населенных пунктах, направленных на предупреждение пожаров и гибели людей, путем повышения пожарной безопасности территорий, зданий, сооружений в населенных пунктах.</w:t>
      </w:r>
    </w:p>
    <w:p w:rsidR="001D362E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Первичные меры пожарной безопасности включают в себя: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- правовое регулирование полномочий органов местного самоуправления по решению вопросов организационно-правового, финансового, материально-технического обеспечения пожарной безопасности Верх-Коенского сельсовета Искитимского района Новосибирской области (далее по тексту – поселение);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разработку и осуществление мероприятий по обеспечению пожарной безопасности поселения и объектов муниципальной собственности, которые должны предусматриваться в планах и программах развития территории. </w:t>
      </w:r>
    </w:p>
    <w:p w:rsidR="001D362E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Сроки реализации Программы:</w:t>
      </w:r>
    </w:p>
    <w:p w:rsidR="001D362E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Начало</w:t>
      </w:r>
      <w:r>
        <w:rPr>
          <w:rFonts w:ascii="Times New Roman" w:eastAsia="Calibri" w:hAnsi="Times New Roman" w:cs="Times New Roman"/>
          <w:sz w:val="28"/>
          <w:szCs w:val="28"/>
        </w:rPr>
        <w:tab/>
        <w:t>-1 квартал 2026 г.</w:t>
      </w:r>
    </w:p>
    <w:p w:rsidR="001D362E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Окончание</w:t>
      </w:r>
      <w:r>
        <w:rPr>
          <w:rFonts w:ascii="Times New Roman" w:eastAsia="Calibri" w:hAnsi="Times New Roman" w:cs="Times New Roman"/>
          <w:sz w:val="28"/>
          <w:szCs w:val="28"/>
        </w:rPr>
        <w:tab/>
        <w:t>-4 квартал 2028 г.</w:t>
      </w:r>
    </w:p>
    <w:p w:rsidR="001D362E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Структура Программы: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Программа предусматривает решение вопросов (проблем) по выбранному направлению: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Направление 1 – Материально-техническое обеспечение первичных мер пожарной безопасности (обеспечение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собственности, наличие сил и сре</w:t>
      </w:r>
      <w:proofErr w:type="gramStart"/>
      <w:r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я тушения пожаров); 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Ответственные за исполнение Программы: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Глава   поселения.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Источники финансирования Программы.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Финансирование за счет средств местного бюджета 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Объем финансирования составляет 60000 рублей, в т. ч. по годам реализации: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2026год – 20000 руб.;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2027 год – 20000 руб.;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2028 год – 20000 руб.</w:t>
      </w: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62E" w:rsidRDefault="001D362E" w:rsidP="001D362E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Ожидаемые конечные результаты.</w:t>
      </w:r>
    </w:p>
    <w:p w:rsidR="001D362E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Повышение пожарной безопасности в населенных пунктах поселения, на объектах социальной и жилой сферы, снижение рисков возникновения пожаров, травматизма и гибели людей, экономия на этой основе государственных расходов и получение социально-экономического эффекта. </w:t>
      </w: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I. Первичные меры пожарной безопасности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Первичные меры пожарной безопасности включают в себя: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правовое регулирование полномочий органов местного самоуправления поселения по решению вопросов организационно-правового, финансового, материально-технического обеспечения пожарной безопасности;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- разработку и осуществление мероприятий по обеспечению пожарной безопасности на территории поселения и объектов муниципальной собственности, которые должны предусматриваться в планах и программах развития территории, обеспечение надлежащего состояния источников противопожарного водоснабжения, содержание в исправном состоянии средств обеспечения пожарной безопасности жилых и общественных зданий, находящихся в муниципальной собственности; 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наличие сил и сре</w:t>
      </w:r>
      <w:proofErr w:type="gramStart"/>
      <w:r w:rsidRPr="00451BE1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451BE1">
        <w:rPr>
          <w:rFonts w:ascii="Times New Roman" w:eastAsia="Calibri" w:hAnsi="Times New Roman" w:cs="Times New Roman"/>
          <w:sz w:val="28"/>
          <w:szCs w:val="28"/>
        </w:rPr>
        <w:t>я тушения пожаров или договора с подразделением пожарной охраны на обеспечение пожарной безопасности;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разработку и организацию выполнения муниципальных целевых программ по вопросам обеспечения пожарной безопасности;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разработку плана привлечения сил и сре</w:t>
      </w:r>
      <w:proofErr w:type="gramStart"/>
      <w:r w:rsidRPr="00451BE1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я тушения пожаров </w:t>
      </w:r>
      <w:r w:rsidRPr="00451BE1">
        <w:rPr>
          <w:rFonts w:ascii="Times New Roman" w:eastAsia="Calibri" w:hAnsi="Times New Roman" w:cs="Times New Roman"/>
          <w:sz w:val="28"/>
          <w:szCs w:val="28"/>
        </w:rPr>
        <w:br/>
        <w:t>и проведения аварийно-спасательных работ на территории поселения и контроль за его выполнением;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lastRenderedPageBreak/>
        <w:t>- обеспечение беспрепятственного проезда пожарной техники к месту пожара;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обеспечение связи и оповещения населения о пожаре;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- организацию обучения населения мерам пожарной безопасности </w:t>
      </w:r>
      <w:r w:rsidRPr="00451BE1">
        <w:rPr>
          <w:rFonts w:ascii="Times New Roman" w:eastAsia="Calibri" w:hAnsi="Times New Roman" w:cs="Times New Roman"/>
          <w:sz w:val="28"/>
          <w:szCs w:val="28"/>
        </w:rPr>
        <w:br/>
        <w:t>и пропаганду в области пожарной безопасности, содействие распространению пожарно-технических знаний;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социальное и экономическое стимулирование участия граждан и организаций в добровольной пожарной охране, в том числе участия в борьбе с пожарами;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осуществление закупок на поставку товаров, выполнение работ и оказание услуг, связанных с решением вопросов обеспечения первичных мер пожарной безопасности;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разработку паспорта безопасности поселения и иные мероприятия, направленные на обеспечение пожарной безопасности.</w:t>
      </w:r>
    </w:p>
    <w:p w:rsidR="001D362E" w:rsidRPr="00451BE1" w:rsidRDefault="001D362E" w:rsidP="001D362E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II</w:t>
      </w: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451BE1">
        <w:rPr>
          <w:rFonts w:ascii="Times New Roman" w:eastAsia="Calibri" w:hAnsi="Times New Roman" w:cs="Times New Roman"/>
          <w:b/>
          <w:sz w:val="28"/>
          <w:szCs w:val="28"/>
        </w:rPr>
        <w:t>Состояние проблемы и обоснование необходимости ее решения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Пожарная безопасность населенных пунктов – это условия сохранения жизни и здоровья людей, а также объектов и материальных ценностей от возможных несчастных случаев, пожаров, аварий и других чрезвычайных ситуаций.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Среди различных видов безопасности для населенных пунктов приоритетными является </w:t>
      </w:r>
      <w:proofErr w:type="gramStart"/>
      <w:r w:rsidRPr="00451BE1">
        <w:rPr>
          <w:rFonts w:ascii="Times New Roman" w:eastAsia="Calibri" w:hAnsi="Times New Roman" w:cs="Times New Roman"/>
          <w:sz w:val="28"/>
          <w:szCs w:val="28"/>
        </w:rPr>
        <w:t>пожарная</w:t>
      </w:r>
      <w:proofErr w:type="gramEnd"/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объектов муниципальной собственности в населенных пунктах характеризуется высокой степенью изношенности основных фондов (зданий, сооружений, оборудования и инженерных коммуникаций), недостаточным финансированием мероприятий, направленных на повышение инженерной безопасности зданий, нарушением правил их эксплуатации, ослаблением контроля со стороны руководителей и специалистов за поддержанием их в исправном состоянии. 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На сегодняшний день положение с обеспечением пожарной безопасности населенных пунктов складывается следующим образам: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в некоторых учреждениях отсутствие систем автоматической пожарной сигнализации, оповещения людей при пожаре, на объектах социальной и жилой сферы;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эксплуатация с нарушениями требований норм электроустановок и устаревших электросетей, которые требуют замены;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невыполнение работ в некоторых организациях по противопожарной обработке чердачных перекрытий и сгораемой отделки путей эвакуации;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отсутствие пожарных мотопомп в населенных пунктах.</w:t>
      </w: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III. Структура Программы</w:t>
      </w: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Программа состоит из трех направлений: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Направление №1:</w:t>
      </w: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Pr="00451BE1">
        <w:rPr>
          <w:rFonts w:ascii="Times New Roman" w:eastAsia="Calibri" w:hAnsi="Times New Roman" w:cs="Times New Roman"/>
          <w:sz w:val="28"/>
          <w:szCs w:val="28"/>
        </w:rPr>
        <w:t>"Материально-техническое обеспечение первичных мер пожарной безопасности (обеспечение надлежащего состояния источников противопожарного водоснабжения,  содержание в исправном состоянии средств обеспечения пожарной безопасности жилых и общественных зданий, находящихся в муниципальной собственности, наличие сил и средств для тушения пожаров)", которое связано с практической реализацией задач по обеспечению пожарной безопасности объектов муниципальной собственности и объектов жилого сектора, включая решение следующих вопросов:</w:t>
      </w:r>
      <w:proofErr w:type="gramEnd"/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определение сил и сре</w:t>
      </w:r>
      <w:proofErr w:type="gramStart"/>
      <w:r w:rsidRPr="00451BE1">
        <w:rPr>
          <w:rFonts w:ascii="Times New Roman" w:eastAsia="Calibri" w:hAnsi="Times New Roman" w:cs="Times New Roman"/>
          <w:sz w:val="28"/>
          <w:szCs w:val="28"/>
        </w:rPr>
        <w:t>дств дл</w:t>
      </w:r>
      <w:proofErr w:type="gramEnd"/>
      <w:r w:rsidRPr="00451BE1">
        <w:rPr>
          <w:rFonts w:ascii="Times New Roman" w:eastAsia="Calibri" w:hAnsi="Times New Roman" w:cs="Times New Roman"/>
          <w:sz w:val="28"/>
          <w:szCs w:val="28"/>
        </w:rPr>
        <w:t>я тушения пожаров в неприкрытых населенных пунктах и необходимость создания муниципальной пожарной охраны;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установка на территории населенных пунктов сре</w:t>
      </w:r>
      <w:proofErr w:type="gramStart"/>
      <w:r w:rsidRPr="00451BE1">
        <w:rPr>
          <w:rFonts w:ascii="Times New Roman" w:eastAsia="Calibri" w:hAnsi="Times New Roman" w:cs="Times New Roman"/>
          <w:sz w:val="28"/>
          <w:szCs w:val="28"/>
        </w:rPr>
        <w:t>дств зв</w:t>
      </w:r>
      <w:proofErr w:type="gramEnd"/>
      <w:r w:rsidRPr="00451BE1">
        <w:rPr>
          <w:rFonts w:ascii="Times New Roman" w:eastAsia="Calibri" w:hAnsi="Times New Roman" w:cs="Times New Roman"/>
          <w:sz w:val="28"/>
          <w:szCs w:val="28"/>
        </w:rPr>
        <w:t>уковой сигнализации для оповещения людей на случай пожара;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организация работ по обследованию технического состояния зданий, сооружений и инженерных систем (источников противопожарного водоснабжения) всех без исключения объектов муниципальной собственности их паспортизации с целью оценки пожарной и конструктивной безопасности;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- определение комплекса мероприятий по обеспечению объектов муниципальной собственности и объектов жилого сектора наружным противопожарным водоснабжением; 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определение комплекта оборудования средств защиты по повышению безопасности объектов до требований существующих норм и правил;</w:t>
      </w:r>
    </w:p>
    <w:p w:rsidR="001D362E" w:rsidRPr="00451BE1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оснащение современным противопожарным оборудованием и техническими средствами, обеспечивающими безопасность объектов; </w:t>
      </w:r>
    </w:p>
    <w:p w:rsidR="001D362E" w:rsidRPr="00451BE1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- монтаж, наладка и сервисное обслуживание систем обеспечения безопасности; организация и проведение конкурсов на их поставку, монтаж, наладку и сервисное обслуживание. 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Направление №2</w:t>
      </w: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 – методическое обеспечение пожарной безопасности 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Это направление предусматривает подготовку нормативных (распорядительных) и методических документов в связи с выходом новых законодательных и иных нормативно-правовых актов по пожарной безопасности.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В  частности предусматривается: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переработка существующих нормативных документов и правовых актов по проблеме обеспечения пожарной безопасности территории, зданий, сооружений и инженерных систем;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lastRenderedPageBreak/>
        <w:t>- разработка рекомендаций для определения мероприятий по поддержанию в нормальном эксплуатационном состоянии всех конструктивных элементов зданий и сооружений, оказывающих влияние на пожарную безопасность.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Направление №3</w:t>
      </w:r>
      <w:r w:rsidRPr="00451BE1">
        <w:rPr>
          <w:rFonts w:ascii="Times New Roman" w:eastAsia="Calibri" w:hAnsi="Times New Roman" w:cs="Times New Roman"/>
          <w:sz w:val="28"/>
          <w:szCs w:val="28"/>
        </w:rPr>
        <w:t> Учебно-методическое обеспечение организации обучения, повышения квалификации, подготовки и переподготовки кадров по пожарной безопасности: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 xml:space="preserve">- организацию обучения населения мерам пожарной безопасности </w:t>
      </w:r>
      <w:r w:rsidRPr="00451BE1">
        <w:rPr>
          <w:rFonts w:ascii="Times New Roman" w:eastAsia="Calibri" w:hAnsi="Times New Roman" w:cs="Times New Roman"/>
          <w:sz w:val="28"/>
          <w:szCs w:val="28"/>
        </w:rPr>
        <w:br/>
        <w:t xml:space="preserve">и пропаганду в области пожарной безопасности, содействие распространению пожарно-технических знаний; 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организация обучения должностных лиц, и ответственных лиц за обеспечение пожарной безопасности пожарно-техническому минимуму;</w:t>
      </w:r>
    </w:p>
    <w:p w:rsidR="001D362E" w:rsidRPr="00451BE1" w:rsidRDefault="001D362E" w:rsidP="001D362E">
      <w:pPr>
        <w:spacing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51BE1">
        <w:rPr>
          <w:rFonts w:ascii="Times New Roman" w:eastAsia="Calibri" w:hAnsi="Times New Roman" w:cs="Times New Roman"/>
          <w:sz w:val="28"/>
          <w:szCs w:val="28"/>
        </w:rPr>
        <w:t>- социальное и экономическое стимулирование участия граждан и организаций в добровольной пожарной охране, в том числе участия в борьбе с пожарами.</w:t>
      </w: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1D362E" w:rsidRPr="00451BE1" w:rsidRDefault="001D362E" w:rsidP="001D362E">
      <w:pPr>
        <w:spacing w:line="240" w:lineRule="auto"/>
        <w:rPr>
          <w:rFonts w:ascii="Times New Roman" w:eastAsia="Calibri" w:hAnsi="Times New Roman" w:cs="Times New Roman"/>
          <w:sz w:val="28"/>
          <w:szCs w:val="28"/>
        </w:rPr>
        <w:sectPr w:rsidR="001D362E" w:rsidRPr="00451BE1" w:rsidSect="00E526FF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 xml:space="preserve">к муниципальной программе </w:t>
      </w:r>
      <w:r>
        <w:rPr>
          <w:rFonts w:ascii="Times New Roman" w:eastAsia="Calibri" w:hAnsi="Times New Roman" w:cs="Times New Roman"/>
          <w:sz w:val="24"/>
          <w:szCs w:val="24"/>
        </w:rPr>
        <w:t>«О</w:t>
      </w:r>
      <w:r w:rsidRPr="00451BE1">
        <w:rPr>
          <w:rFonts w:ascii="Times New Roman" w:eastAsia="Calibri" w:hAnsi="Times New Roman" w:cs="Times New Roman"/>
          <w:sz w:val="24"/>
          <w:szCs w:val="24"/>
        </w:rPr>
        <w:t>беспечени</w:t>
      </w:r>
      <w:r>
        <w:rPr>
          <w:rFonts w:ascii="Times New Roman" w:eastAsia="Calibri" w:hAnsi="Times New Roman" w:cs="Times New Roman"/>
          <w:sz w:val="24"/>
          <w:szCs w:val="24"/>
        </w:rPr>
        <w:t>е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 xml:space="preserve"> первичных мер пожарной безопасности</w:t>
      </w:r>
    </w:p>
    <w:p w:rsidR="001D362E" w:rsidRPr="00451BE1" w:rsidRDefault="001D362E" w:rsidP="001D362E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451BE1">
        <w:rPr>
          <w:rFonts w:ascii="Times New Roman" w:eastAsia="Calibri" w:hAnsi="Times New Roman" w:cs="Times New Roman"/>
          <w:sz w:val="24"/>
          <w:szCs w:val="24"/>
        </w:rPr>
        <w:t xml:space="preserve"> на территории    Верх-Коенского сельсовета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D362E" w:rsidRPr="00451BE1" w:rsidRDefault="001D362E" w:rsidP="001D362E">
      <w:pPr>
        <w:spacing w:line="240" w:lineRule="auto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1D362E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 xml:space="preserve">Мероприятия по обеспечению первичных мер пожарной безопасности на территории    </w:t>
      </w:r>
    </w:p>
    <w:p w:rsidR="001D362E" w:rsidRPr="00451BE1" w:rsidRDefault="001D362E" w:rsidP="001D362E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451BE1">
        <w:rPr>
          <w:rFonts w:ascii="Times New Roman" w:eastAsia="Calibri" w:hAnsi="Times New Roman" w:cs="Times New Roman"/>
          <w:b/>
          <w:sz w:val="28"/>
          <w:szCs w:val="28"/>
        </w:rPr>
        <w:t>Верх-Коенского сельсовета 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6</w:t>
      </w:r>
      <w:r w:rsidRPr="00451BE1">
        <w:rPr>
          <w:rFonts w:ascii="Times New Roman" w:eastAsia="Calibri" w:hAnsi="Times New Roman" w:cs="Times New Roman"/>
          <w:b/>
          <w:sz w:val="28"/>
          <w:szCs w:val="28"/>
        </w:rPr>
        <w:t>-202</w:t>
      </w:r>
      <w:r>
        <w:rPr>
          <w:rFonts w:ascii="Times New Roman" w:eastAsia="Calibri" w:hAnsi="Times New Roman" w:cs="Times New Roman"/>
          <w:b/>
          <w:sz w:val="28"/>
          <w:szCs w:val="28"/>
        </w:rPr>
        <w:t>8</w:t>
      </w:r>
      <w:r w:rsidRPr="00451BE1">
        <w:rPr>
          <w:rFonts w:ascii="Times New Roman" w:eastAsia="Calibri" w:hAnsi="Times New Roman" w:cs="Times New Roman"/>
          <w:b/>
          <w:sz w:val="28"/>
          <w:szCs w:val="28"/>
        </w:rPr>
        <w:t>годы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99"/>
        <w:gridCol w:w="4412"/>
        <w:gridCol w:w="2268"/>
        <w:gridCol w:w="2835"/>
        <w:gridCol w:w="4678"/>
      </w:tblGrid>
      <w:tr w:rsidR="001D362E" w:rsidRPr="00451BE1" w:rsidTr="009348A5">
        <w:tc>
          <w:tcPr>
            <w:tcW w:w="799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Наименование мероприятий 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Срок исполнения 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Финансирование</w:t>
            </w:r>
          </w:p>
        </w:tc>
        <w:tc>
          <w:tcPr>
            <w:tcW w:w="4678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за исполнение</w:t>
            </w:r>
          </w:p>
        </w:tc>
      </w:tr>
      <w:tr w:rsidR="001D362E" w:rsidRPr="00451BE1" w:rsidTr="009348A5">
        <w:trPr>
          <w:trHeight w:val="1635"/>
        </w:trPr>
        <w:tc>
          <w:tcPr>
            <w:tcW w:w="799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работ с населением по ознакомлению с правилами пожарной безопасности в </w:t>
            </w:r>
            <w:proofErr w:type="spellStart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весенне</w:t>
            </w:r>
            <w:proofErr w:type="spellEnd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-л</w:t>
            </w:r>
            <w:proofErr w:type="gramEnd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етний  и осеннее –зимний периоды.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Ежеквартально, в течение срока реализации 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Без финансирования</w:t>
            </w:r>
          </w:p>
        </w:tc>
        <w:tc>
          <w:tcPr>
            <w:tcW w:w="4678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Уполномоченный специалист администрации</w:t>
            </w:r>
          </w:p>
        </w:tc>
      </w:tr>
      <w:tr w:rsidR="001D362E" w:rsidRPr="00451BE1" w:rsidTr="009348A5">
        <w:trPr>
          <w:trHeight w:val="1545"/>
        </w:trPr>
        <w:tc>
          <w:tcPr>
            <w:tcW w:w="799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Организация пожарно-технического обследования - ведение текущего мониторинга состояния пожарной безопасности муниципальных учреждений, объектов жилого   сектора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Ежеквартально, в течение срока реализации 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Без финансирования</w:t>
            </w:r>
          </w:p>
        </w:tc>
        <w:tc>
          <w:tcPr>
            <w:tcW w:w="4678" w:type="dxa"/>
          </w:tcPr>
          <w:p w:rsidR="001D362E" w:rsidRPr="00451BE1" w:rsidRDefault="001D362E" w:rsidP="009348A5">
            <w:pPr>
              <w:spacing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Уполномоченный специалист администрации, Глава поселения</w:t>
            </w:r>
          </w:p>
        </w:tc>
      </w:tr>
      <w:tr w:rsidR="001D362E" w:rsidRPr="00451BE1" w:rsidTr="009348A5">
        <w:trPr>
          <w:trHeight w:val="570"/>
        </w:trPr>
        <w:tc>
          <w:tcPr>
            <w:tcW w:w="799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Выкос сухой травы на пустырях и заброшенных участках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Май, Сентябрь 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Глава поселения</w:t>
            </w:r>
          </w:p>
        </w:tc>
      </w:tr>
      <w:tr w:rsidR="001D362E" w:rsidRPr="00451BE1" w:rsidTr="009348A5">
        <w:trPr>
          <w:trHeight w:val="630"/>
        </w:trPr>
        <w:tc>
          <w:tcPr>
            <w:tcW w:w="799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Создание минерализованных полос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в течени</w:t>
            </w:r>
            <w:proofErr w:type="gramStart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proofErr w:type="gramEnd"/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678" w:type="dxa"/>
          </w:tcPr>
          <w:p w:rsidR="001D362E" w:rsidRPr="00451BE1" w:rsidRDefault="001D362E" w:rsidP="009348A5">
            <w:pPr>
              <w:tabs>
                <w:tab w:val="left" w:pos="1020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Глава поселения</w:t>
            </w:r>
          </w:p>
        </w:tc>
      </w:tr>
      <w:tr w:rsidR="001D362E" w:rsidRPr="00451BE1" w:rsidTr="009348A5">
        <w:trPr>
          <w:trHeight w:val="190"/>
        </w:trPr>
        <w:tc>
          <w:tcPr>
            <w:tcW w:w="799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highlight w:val="yellow"/>
              </w:rPr>
            </w:pPr>
            <w:r w:rsidRPr="00451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Информационное обеспечение, противопожарная пропаганда мер пожарной безопасности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Ежеквартально, в течение срока реализации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Без финансирования</w:t>
            </w:r>
          </w:p>
        </w:tc>
        <w:tc>
          <w:tcPr>
            <w:tcW w:w="467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  <w:highlight w:val="yellow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Уполномоченный специалист администрации</w:t>
            </w:r>
          </w:p>
        </w:tc>
      </w:tr>
      <w:tr w:rsidR="001D362E" w:rsidRPr="00451BE1" w:rsidTr="009348A5">
        <w:trPr>
          <w:trHeight w:val="190"/>
        </w:trPr>
        <w:tc>
          <w:tcPr>
            <w:tcW w:w="799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412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Содержание АДПИ (услуги связи, приобретение аккумуляторных батарей)</w:t>
            </w:r>
          </w:p>
        </w:tc>
        <w:tc>
          <w:tcPr>
            <w:tcW w:w="226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202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835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200</w:t>
            </w: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00</w:t>
            </w:r>
          </w:p>
          <w:p w:rsidR="001D362E" w:rsidRPr="00451BE1" w:rsidRDefault="001D362E" w:rsidP="009348A5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20000</w:t>
            </w:r>
          </w:p>
          <w:p w:rsidR="001D362E" w:rsidRPr="00451BE1" w:rsidRDefault="001D362E" w:rsidP="009348A5">
            <w:pPr>
              <w:tabs>
                <w:tab w:val="center" w:pos="1309"/>
              </w:tabs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20000</w:t>
            </w: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4678" w:type="dxa"/>
          </w:tcPr>
          <w:p w:rsidR="001D362E" w:rsidRPr="00451BE1" w:rsidRDefault="001D362E" w:rsidP="009348A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451BE1">
              <w:rPr>
                <w:rFonts w:ascii="Times New Roman" w:eastAsia="Calibri" w:hAnsi="Times New Roman" w:cs="Times New Roman"/>
                <w:sz w:val="28"/>
                <w:szCs w:val="28"/>
              </w:rPr>
              <w:t>Глава поселения</w:t>
            </w:r>
          </w:p>
        </w:tc>
      </w:tr>
    </w:tbl>
    <w:p w:rsidR="001D362E" w:rsidRPr="00451BE1" w:rsidRDefault="001D362E" w:rsidP="001D362E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D362E" w:rsidRDefault="001D362E" w:rsidP="001D362E"/>
    <w:p w:rsidR="004B6D1A" w:rsidRDefault="004B6D1A">
      <w:bookmarkStart w:id="0" w:name="_GoBack"/>
      <w:bookmarkEnd w:id="0"/>
    </w:p>
    <w:sectPr w:rsidR="004B6D1A" w:rsidSect="00E526FF">
      <w:pgSz w:w="16838" w:h="11906" w:orient="landscape" w:code="9"/>
      <w:pgMar w:top="1135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FA2"/>
    <w:rsid w:val="001D362E"/>
    <w:rsid w:val="004B6D1A"/>
    <w:rsid w:val="00692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62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36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D362E"/>
    <w:pPr>
      <w:suppressAutoHyphens/>
      <w:spacing w:after="0" w:line="240" w:lineRule="auto"/>
    </w:pPr>
    <w:rPr>
      <w:rFonts w:ascii="Calibri" w:eastAsia="Times New Roman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1732</Words>
  <Characters>9874</Characters>
  <Application>Microsoft Office Word</Application>
  <DocSecurity>0</DocSecurity>
  <Lines>82</Lines>
  <Paragraphs>23</Paragraphs>
  <ScaleCrop>false</ScaleCrop>
  <Company>SPecialiST RePack</Company>
  <LinksUpToDate>false</LinksUpToDate>
  <CharactersWithSpaces>11583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2026-01-12T08:53:00Z</dcterms:created>
  <dcterms:modified xsi:type="dcterms:W3CDTF">2026-01-12T08:53:00Z</dcterms:modified>
</cp:coreProperties>
</file>