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F90" w:rsidRPr="006D1DCC" w:rsidRDefault="00CC0F90" w:rsidP="00CC0F9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D1DCC">
        <w:rPr>
          <w:b/>
          <w:bCs/>
          <w:sz w:val="28"/>
          <w:szCs w:val="28"/>
        </w:rPr>
        <w:t xml:space="preserve">АДМИНИСТРАЦИЯ </w:t>
      </w:r>
      <w:r>
        <w:rPr>
          <w:b/>
          <w:bCs/>
          <w:sz w:val="28"/>
          <w:szCs w:val="28"/>
        </w:rPr>
        <w:t>ВЕРХ-КОЕНСКОГО</w:t>
      </w:r>
      <w:r w:rsidRPr="006D1DCC">
        <w:rPr>
          <w:b/>
          <w:bCs/>
          <w:sz w:val="28"/>
          <w:szCs w:val="28"/>
        </w:rPr>
        <w:t xml:space="preserve"> СЕЛЬСОВЕТА </w:t>
      </w:r>
    </w:p>
    <w:p w:rsidR="00CC0F90" w:rsidRPr="006D1DCC" w:rsidRDefault="00CC0F90" w:rsidP="00CC0F9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D1DCC">
        <w:rPr>
          <w:b/>
          <w:bCs/>
          <w:sz w:val="28"/>
          <w:szCs w:val="28"/>
        </w:rPr>
        <w:t>ИСКИТИМСКОГО РАЙОНА НОВОСИБИРСКОЙ ОБЛАСТИ</w:t>
      </w:r>
    </w:p>
    <w:p w:rsidR="00CC0F90" w:rsidRPr="006D1DCC" w:rsidRDefault="00CC0F90" w:rsidP="00CC0F90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CC0F90" w:rsidRPr="006D1DCC" w:rsidRDefault="00CC0F90" w:rsidP="00CC0F90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r w:rsidRPr="006D1DCC">
        <w:rPr>
          <w:b/>
          <w:bCs/>
          <w:sz w:val="28"/>
          <w:szCs w:val="28"/>
        </w:rPr>
        <w:t xml:space="preserve">                                                ПОСТАНОВЛЕНИЕ</w:t>
      </w:r>
    </w:p>
    <w:p w:rsidR="00CC0F90" w:rsidRPr="006D1DCC" w:rsidRDefault="00CC0F90" w:rsidP="00CC0F90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CC0F90" w:rsidRPr="00A57791" w:rsidRDefault="00A57791" w:rsidP="00A57791">
      <w:pPr>
        <w:jc w:val="center"/>
        <w:rPr>
          <w:rFonts w:eastAsia="Calibri"/>
          <w:sz w:val="28"/>
          <w:szCs w:val="28"/>
          <w:u w:val="single"/>
          <w:lang w:eastAsia="en-US"/>
        </w:rPr>
      </w:pPr>
      <w:r w:rsidRPr="00A57791">
        <w:rPr>
          <w:rFonts w:eastAsia="Calibri"/>
          <w:sz w:val="28"/>
          <w:szCs w:val="28"/>
          <w:u w:val="single"/>
          <w:lang w:eastAsia="en-US"/>
        </w:rPr>
        <w:t>11.08.2026</w:t>
      </w:r>
      <w:r w:rsidR="00CC0F90" w:rsidRPr="00A57791">
        <w:rPr>
          <w:rFonts w:eastAsia="Calibri"/>
          <w:sz w:val="28"/>
          <w:szCs w:val="28"/>
          <w:u w:val="single"/>
          <w:lang w:eastAsia="en-US"/>
        </w:rPr>
        <w:t xml:space="preserve"> №</w:t>
      </w:r>
      <w:r w:rsidRPr="00A57791">
        <w:rPr>
          <w:rFonts w:eastAsia="Calibri"/>
          <w:sz w:val="28"/>
          <w:szCs w:val="28"/>
          <w:u w:val="single"/>
          <w:lang w:eastAsia="en-US"/>
        </w:rPr>
        <w:t xml:space="preserve"> 77/76.004</w:t>
      </w:r>
    </w:p>
    <w:p w:rsidR="00CC0F90" w:rsidRPr="00587EA0" w:rsidRDefault="00CC0F90" w:rsidP="00CC0F90">
      <w:pPr>
        <w:jc w:val="center"/>
        <w:rPr>
          <w:rFonts w:eastAsia="Calibri"/>
          <w:sz w:val="24"/>
          <w:szCs w:val="28"/>
          <w:lang w:eastAsia="en-US"/>
        </w:rPr>
      </w:pPr>
      <w:r>
        <w:rPr>
          <w:rFonts w:eastAsia="Calibri"/>
          <w:sz w:val="24"/>
          <w:szCs w:val="28"/>
          <w:lang w:eastAsia="en-US"/>
        </w:rPr>
        <w:t>с</w:t>
      </w:r>
      <w:r w:rsidRPr="00587EA0">
        <w:rPr>
          <w:rFonts w:eastAsia="Calibri"/>
          <w:sz w:val="24"/>
          <w:szCs w:val="28"/>
          <w:lang w:eastAsia="en-US"/>
        </w:rPr>
        <w:t>. Верх-Коен</w:t>
      </w:r>
    </w:p>
    <w:p w:rsidR="00CC0F90" w:rsidRPr="006D1DCC" w:rsidRDefault="00CC0F90" w:rsidP="00CC0F9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</w:t>
      </w:r>
    </w:p>
    <w:p w:rsidR="00CC0F90" w:rsidRDefault="00CC0F90" w:rsidP="00CC0F90">
      <w:pPr>
        <w:rPr>
          <w:bCs/>
          <w:sz w:val="24"/>
          <w:szCs w:val="28"/>
        </w:rPr>
      </w:pPr>
      <w:r w:rsidRPr="00587EA0">
        <w:rPr>
          <w:bCs/>
          <w:sz w:val="24"/>
          <w:szCs w:val="28"/>
        </w:rPr>
        <w:t xml:space="preserve">Об утверждении схемы размещения нестационарных </w:t>
      </w:r>
    </w:p>
    <w:p w:rsidR="00CC0F90" w:rsidRDefault="00CC0F90" w:rsidP="00CC0F90">
      <w:pPr>
        <w:rPr>
          <w:bCs/>
          <w:sz w:val="24"/>
          <w:szCs w:val="28"/>
        </w:rPr>
      </w:pPr>
      <w:r w:rsidRPr="00587EA0">
        <w:rPr>
          <w:bCs/>
          <w:sz w:val="24"/>
          <w:szCs w:val="28"/>
        </w:rPr>
        <w:t xml:space="preserve">торговых объектов на территории </w:t>
      </w:r>
      <w:r>
        <w:rPr>
          <w:bCs/>
          <w:sz w:val="24"/>
          <w:szCs w:val="28"/>
        </w:rPr>
        <w:t>Верх-Коенского</w:t>
      </w:r>
      <w:r w:rsidRPr="00587EA0">
        <w:rPr>
          <w:bCs/>
          <w:sz w:val="24"/>
          <w:szCs w:val="28"/>
        </w:rPr>
        <w:t xml:space="preserve"> сельсовета </w:t>
      </w:r>
    </w:p>
    <w:p w:rsidR="00CC0F90" w:rsidRPr="00587EA0" w:rsidRDefault="00CC0F90" w:rsidP="00CC0F90">
      <w:pPr>
        <w:rPr>
          <w:bCs/>
          <w:sz w:val="24"/>
          <w:szCs w:val="28"/>
        </w:rPr>
      </w:pPr>
      <w:r w:rsidRPr="00587EA0">
        <w:rPr>
          <w:bCs/>
          <w:sz w:val="24"/>
          <w:szCs w:val="28"/>
        </w:rPr>
        <w:t xml:space="preserve">Искитимского района </w:t>
      </w:r>
    </w:p>
    <w:p w:rsidR="00CC0F90" w:rsidRPr="00587EA0" w:rsidRDefault="00CC0F90" w:rsidP="00CC0F90">
      <w:pPr>
        <w:rPr>
          <w:bCs/>
          <w:sz w:val="24"/>
          <w:szCs w:val="28"/>
        </w:rPr>
      </w:pPr>
      <w:r w:rsidRPr="00587EA0">
        <w:rPr>
          <w:bCs/>
          <w:sz w:val="24"/>
          <w:szCs w:val="28"/>
        </w:rPr>
        <w:t>Новосибирской области</w:t>
      </w:r>
    </w:p>
    <w:p w:rsidR="00CC0F90" w:rsidRPr="006D1DCC" w:rsidRDefault="00CC0F90" w:rsidP="00CC0F90">
      <w:pPr>
        <w:jc w:val="center"/>
        <w:rPr>
          <w:bCs/>
          <w:sz w:val="28"/>
          <w:szCs w:val="28"/>
        </w:rPr>
      </w:pPr>
    </w:p>
    <w:p w:rsidR="00CC0F90" w:rsidRPr="006D1DCC" w:rsidRDefault="00CC0F90" w:rsidP="00CC0F90">
      <w:pPr>
        <w:ind w:firstLine="567"/>
        <w:jc w:val="both"/>
        <w:rPr>
          <w:sz w:val="28"/>
          <w:szCs w:val="28"/>
        </w:rPr>
      </w:pPr>
      <w:r w:rsidRPr="006D1DCC">
        <w:rPr>
          <w:sz w:val="28"/>
          <w:szCs w:val="28"/>
        </w:rPr>
        <w:t xml:space="preserve">В целях упорядочения размещения и функционирования торговых объектов на территории </w:t>
      </w:r>
      <w:r>
        <w:rPr>
          <w:sz w:val="28"/>
          <w:szCs w:val="28"/>
        </w:rPr>
        <w:t>Верх-Коенского</w:t>
      </w:r>
      <w:r w:rsidRPr="006D1DCC">
        <w:rPr>
          <w:sz w:val="28"/>
          <w:szCs w:val="28"/>
        </w:rPr>
        <w:t xml:space="preserve"> сельсовета Искитимского района, Новосибирской области, создания условий для улучшения организации обслуживания населения, руководствуясь Федеральным законом от 28.12.2009 года № 381-ФЗ «Об основах государственного регулирования торговой деятельности в Российской Федерации», в соответствии с приказом Министерства промышленности, торговли и развития предпринимательства Новосибирской области от 24.01.2011 года № 10 «О порядке разработки и утверждения органами местного самоуправления схемы размещения нестационарных объектов», администрация </w:t>
      </w:r>
      <w:r>
        <w:rPr>
          <w:sz w:val="28"/>
          <w:szCs w:val="28"/>
        </w:rPr>
        <w:t>Верх-Коенского</w:t>
      </w:r>
      <w:r w:rsidRPr="006D1DCC">
        <w:rPr>
          <w:sz w:val="28"/>
          <w:szCs w:val="28"/>
        </w:rPr>
        <w:t xml:space="preserve"> сельсовета Искитимского района Новосибирской области </w:t>
      </w:r>
    </w:p>
    <w:p w:rsidR="00CC0F90" w:rsidRPr="006D1DCC" w:rsidRDefault="00CC0F90" w:rsidP="00CC0F90">
      <w:pPr>
        <w:ind w:firstLine="567"/>
        <w:jc w:val="both"/>
        <w:rPr>
          <w:b/>
          <w:sz w:val="28"/>
          <w:szCs w:val="28"/>
        </w:rPr>
      </w:pPr>
      <w:r w:rsidRPr="006D1DCC">
        <w:rPr>
          <w:b/>
          <w:sz w:val="28"/>
          <w:szCs w:val="28"/>
        </w:rPr>
        <w:t>ПОСТАНОВЛЯЕТ:</w:t>
      </w:r>
    </w:p>
    <w:p w:rsidR="00CC0F90" w:rsidRPr="006D1DCC" w:rsidRDefault="00CC0F90" w:rsidP="00CC0F90">
      <w:pPr>
        <w:ind w:firstLine="567"/>
        <w:jc w:val="both"/>
        <w:rPr>
          <w:sz w:val="28"/>
          <w:szCs w:val="28"/>
        </w:rPr>
      </w:pPr>
      <w:r w:rsidRPr="006D1DCC">
        <w:rPr>
          <w:sz w:val="28"/>
          <w:szCs w:val="28"/>
        </w:rPr>
        <w:t xml:space="preserve"> 1. Утвердить прилагаемую схему размещения нестационарных торговых объектов на территории </w:t>
      </w:r>
      <w:r>
        <w:rPr>
          <w:sz w:val="28"/>
          <w:szCs w:val="28"/>
        </w:rPr>
        <w:t>Верх-Коенского</w:t>
      </w:r>
      <w:r w:rsidRPr="006D1DCC">
        <w:rPr>
          <w:sz w:val="28"/>
          <w:szCs w:val="28"/>
        </w:rPr>
        <w:t xml:space="preserve"> сельсовета Искитимского района Новосибирской области.</w:t>
      </w:r>
    </w:p>
    <w:p w:rsidR="00CC0F90" w:rsidRPr="006D1DCC" w:rsidRDefault="00CC0F90" w:rsidP="00CC0F90">
      <w:pPr>
        <w:ind w:firstLine="567"/>
        <w:jc w:val="both"/>
        <w:rPr>
          <w:sz w:val="28"/>
          <w:szCs w:val="28"/>
        </w:rPr>
      </w:pPr>
      <w:r w:rsidRPr="006D1DCC">
        <w:rPr>
          <w:sz w:val="28"/>
          <w:szCs w:val="28"/>
        </w:rPr>
        <w:t>2. Признать утратившим силу:</w:t>
      </w:r>
    </w:p>
    <w:p w:rsidR="00CC0F90" w:rsidRPr="006D1DCC" w:rsidRDefault="00CC0F90" w:rsidP="00CC0F90">
      <w:pPr>
        <w:ind w:firstLine="567"/>
        <w:jc w:val="both"/>
        <w:rPr>
          <w:bCs/>
          <w:sz w:val="28"/>
          <w:szCs w:val="28"/>
        </w:rPr>
      </w:pPr>
      <w:r w:rsidRPr="006D1DCC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6D1DCC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Верх-Коенского</w:t>
      </w:r>
      <w:r w:rsidRPr="006D1DCC">
        <w:rPr>
          <w:sz w:val="28"/>
          <w:szCs w:val="28"/>
        </w:rPr>
        <w:t xml:space="preserve"> сельсовета Искитимского района Новосибирской области от </w:t>
      </w:r>
      <w:r>
        <w:rPr>
          <w:sz w:val="28"/>
          <w:szCs w:val="28"/>
        </w:rPr>
        <w:t>17.10.2024</w:t>
      </w:r>
      <w:r w:rsidRPr="006D1DC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88/76.004</w:t>
      </w:r>
      <w:r w:rsidRPr="006D1DCC">
        <w:rPr>
          <w:sz w:val="28"/>
          <w:szCs w:val="28"/>
        </w:rPr>
        <w:t xml:space="preserve"> «Об утверждении схемы размещения нестационарных торговых </w:t>
      </w:r>
      <w:r w:rsidRPr="006D1DCC">
        <w:rPr>
          <w:bCs/>
          <w:sz w:val="28"/>
          <w:szCs w:val="28"/>
        </w:rPr>
        <w:t xml:space="preserve">объектов на территории </w:t>
      </w:r>
      <w:r>
        <w:rPr>
          <w:bCs/>
          <w:sz w:val="28"/>
          <w:szCs w:val="28"/>
        </w:rPr>
        <w:t>Верх-Коенского</w:t>
      </w:r>
      <w:r w:rsidRPr="006D1DCC">
        <w:rPr>
          <w:bCs/>
          <w:sz w:val="28"/>
          <w:szCs w:val="28"/>
        </w:rPr>
        <w:t xml:space="preserve"> сельсовета Искитимского района Новосибирской области.</w:t>
      </w:r>
    </w:p>
    <w:p w:rsidR="00CC0F90" w:rsidRPr="006D1DCC" w:rsidRDefault="00CC0F90" w:rsidP="00CC0F90">
      <w:pPr>
        <w:ind w:firstLine="567"/>
        <w:jc w:val="both"/>
        <w:rPr>
          <w:bCs/>
          <w:sz w:val="28"/>
          <w:szCs w:val="28"/>
        </w:rPr>
      </w:pPr>
      <w:r w:rsidRPr="006D1DCC">
        <w:rPr>
          <w:bCs/>
          <w:sz w:val="28"/>
          <w:szCs w:val="28"/>
        </w:rPr>
        <w:t>3.Постановление вступает в силу с момента подписания.</w:t>
      </w:r>
    </w:p>
    <w:p w:rsidR="00CC0F90" w:rsidRPr="006D1DCC" w:rsidRDefault="00CC0F90" w:rsidP="00CC0F90">
      <w:pPr>
        <w:ind w:firstLine="567"/>
        <w:jc w:val="both"/>
        <w:rPr>
          <w:sz w:val="28"/>
          <w:szCs w:val="28"/>
        </w:rPr>
      </w:pPr>
      <w:r w:rsidRPr="006D1DCC">
        <w:rPr>
          <w:sz w:val="28"/>
          <w:szCs w:val="28"/>
        </w:rPr>
        <w:t xml:space="preserve">4.Опубликовать настоящее постановление в </w:t>
      </w:r>
      <w:r>
        <w:rPr>
          <w:sz w:val="28"/>
          <w:szCs w:val="28"/>
        </w:rPr>
        <w:t xml:space="preserve">периодичном </w:t>
      </w:r>
      <w:r w:rsidRPr="006D1DCC">
        <w:rPr>
          <w:sz w:val="28"/>
          <w:szCs w:val="28"/>
        </w:rPr>
        <w:t>печатном издании «</w:t>
      </w:r>
      <w:r>
        <w:rPr>
          <w:sz w:val="28"/>
          <w:szCs w:val="28"/>
        </w:rPr>
        <w:t>Верх-Коенский вестник</w:t>
      </w:r>
      <w:r w:rsidRPr="006D1DCC">
        <w:rPr>
          <w:sz w:val="28"/>
          <w:szCs w:val="28"/>
        </w:rPr>
        <w:t xml:space="preserve">» и разместить на официальном сайте администрации </w:t>
      </w:r>
      <w:r>
        <w:rPr>
          <w:sz w:val="28"/>
          <w:szCs w:val="28"/>
        </w:rPr>
        <w:t>Верх-Коенского</w:t>
      </w:r>
      <w:r w:rsidRPr="006D1DCC">
        <w:rPr>
          <w:sz w:val="28"/>
          <w:szCs w:val="28"/>
        </w:rPr>
        <w:t xml:space="preserve"> сельсовета Искитимского района Новосибирской области. </w:t>
      </w:r>
    </w:p>
    <w:p w:rsidR="00CC0F90" w:rsidRPr="006D1DCC" w:rsidRDefault="00CC0F90" w:rsidP="00CC0F90">
      <w:pPr>
        <w:ind w:firstLine="567"/>
        <w:jc w:val="both"/>
        <w:rPr>
          <w:sz w:val="28"/>
          <w:szCs w:val="28"/>
        </w:rPr>
      </w:pPr>
      <w:r w:rsidRPr="006D1DCC"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CC0F90" w:rsidRPr="006D1DCC" w:rsidRDefault="00CC0F90" w:rsidP="00CC0F90">
      <w:pPr>
        <w:ind w:firstLine="567"/>
        <w:jc w:val="both"/>
        <w:rPr>
          <w:sz w:val="28"/>
          <w:szCs w:val="28"/>
        </w:rPr>
      </w:pPr>
    </w:p>
    <w:p w:rsidR="00CC0F90" w:rsidRPr="006D1DCC" w:rsidRDefault="00CC0F90" w:rsidP="00CC0F90">
      <w:pPr>
        <w:tabs>
          <w:tab w:val="left" w:pos="3918"/>
        </w:tabs>
        <w:jc w:val="both"/>
        <w:rPr>
          <w:rFonts w:eastAsia="Calibri"/>
          <w:sz w:val="28"/>
          <w:szCs w:val="28"/>
          <w:lang w:eastAsia="en-US"/>
        </w:rPr>
      </w:pPr>
      <w:r w:rsidRPr="006D1DCC">
        <w:rPr>
          <w:rFonts w:eastAsia="Calibri"/>
          <w:sz w:val="28"/>
          <w:szCs w:val="28"/>
          <w:lang w:eastAsia="en-US"/>
        </w:rPr>
        <w:t xml:space="preserve">Глава </w:t>
      </w:r>
      <w:r>
        <w:rPr>
          <w:rFonts w:eastAsia="Calibri"/>
          <w:sz w:val="28"/>
          <w:szCs w:val="28"/>
          <w:lang w:eastAsia="en-US"/>
        </w:rPr>
        <w:t>Верх-Коенского</w:t>
      </w:r>
      <w:r w:rsidRPr="006D1DCC">
        <w:rPr>
          <w:rFonts w:eastAsia="Calibri"/>
          <w:sz w:val="28"/>
          <w:szCs w:val="28"/>
          <w:lang w:eastAsia="en-US"/>
        </w:rPr>
        <w:t xml:space="preserve"> сельсовета </w:t>
      </w:r>
    </w:p>
    <w:p w:rsidR="00CC0F90" w:rsidRPr="004C1AAE" w:rsidRDefault="00CC0F90" w:rsidP="00CC0F90">
      <w:pPr>
        <w:tabs>
          <w:tab w:val="left" w:pos="3918"/>
        </w:tabs>
        <w:jc w:val="both"/>
        <w:rPr>
          <w:sz w:val="28"/>
          <w:szCs w:val="28"/>
        </w:rPr>
        <w:sectPr w:rsidR="00CC0F90" w:rsidRPr="004C1AAE" w:rsidSect="003E276A">
          <w:pgSz w:w="11906" w:h="16838"/>
          <w:pgMar w:top="1134" w:right="748" w:bottom="1134" w:left="1701" w:header="709" w:footer="709" w:gutter="0"/>
          <w:cols w:space="708"/>
          <w:docGrid w:linePitch="360"/>
        </w:sectPr>
      </w:pPr>
      <w:r w:rsidRPr="006D1DCC">
        <w:rPr>
          <w:rFonts w:eastAsia="Calibri"/>
          <w:sz w:val="28"/>
          <w:szCs w:val="28"/>
          <w:lang w:eastAsia="en-US"/>
        </w:rPr>
        <w:t xml:space="preserve">Искитимского района Новосибирской области                           </w:t>
      </w:r>
      <w:r>
        <w:rPr>
          <w:rFonts w:eastAsia="Calibri"/>
          <w:sz w:val="28"/>
          <w:szCs w:val="28"/>
          <w:lang w:eastAsia="en-US"/>
        </w:rPr>
        <w:t xml:space="preserve">Р.С. </w:t>
      </w:r>
      <w:proofErr w:type="spellStart"/>
      <w:r>
        <w:rPr>
          <w:rFonts w:eastAsia="Calibri"/>
          <w:sz w:val="28"/>
          <w:szCs w:val="28"/>
          <w:lang w:eastAsia="en-US"/>
        </w:rPr>
        <w:t>Шель</w:t>
      </w:r>
      <w:proofErr w:type="spellEnd"/>
      <w:r w:rsidRPr="006D1DCC">
        <w:rPr>
          <w:rFonts w:eastAsia="Calibri"/>
          <w:sz w:val="28"/>
          <w:szCs w:val="28"/>
          <w:lang w:eastAsia="en-US"/>
        </w:rPr>
        <w:t xml:space="preserve">    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lastRenderedPageBreak/>
        <w:t xml:space="preserve">Утверждена 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Постановлением администрации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Верх-Коенского сельсовета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Искитимского района</w:t>
      </w:r>
    </w:p>
    <w:p w:rsidR="00CC0F90" w:rsidRP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 xml:space="preserve">Новосибирской области от </w:t>
      </w:r>
      <w:r w:rsidR="00A57791" w:rsidRPr="00A57791">
        <w:rPr>
          <w:sz w:val="22"/>
          <w:szCs w:val="28"/>
          <w:u w:val="single"/>
        </w:rPr>
        <w:t xml:space="preserve">11.08.2026 </w:t>
      </w:r>
      <w:r w:rsidRPr="00A57791">
        <w:rPr>
          <w:sz w:val="22"/>
          <w:szCs w:val="28"/>
          <w:u w:val="single"/>
        </w:rPr>
        <w:t xml:space="preserve">№ </w:t>
      </w:r>
      <w:r w:rsidR="00A57791" w:rsidRPr="00A57791">
        <w:rPr>
          <w:sz w:val="22"/>
          <w:szCs w:val="28"/>
          <w:u w:val="single"/>
        </w:rPr>
        <w:t>77/76.004</w:t>
      </w:r>
    </w:p>
    <w:p w:rsidR="00CC0F90" w:rsidRDefault="00CC0F90" w:rsidP="00CC0F90">
      <w:pPr>
        <w:jc w:val="center"/>
        <w:rPr>
          <w:rFonts w:eastAsia="Calibri"/>
          <w:sz w:val="28"/>
          <w:szCs w:val="28"/>
          <w:lang w:eastAsia="en-US"/>
        </w:rPr>
      </w:pPr>
    </w:p>
    <w:p w:rsidR="00CC0F90" w:rsidRPr="006D1DCC" w:rsidRDefault="00CC0F90" w:rsidP="00CC0F90">
      <w:pPr>
        <w:jc w:val="center"/>
        <w:rPr>
          <w:rFonts w:eastAsia="Calibri"/>
          <w:sz w:val="28"/>
          <w:szCs w:val="28"/>
          <w:lang w:eastAsia="en-US"/>
        </w:rPr>
      </w:pPr>
      <w:r w:rsidRPr="006D1DCC">
        <w:rPr>
          <w:rFonts w:eastAsia="Calibri"/>
          <w:sz w:val="28"/>
          <w:szCs w:val="28"/>
          <w:lang w:eastAsia="en-US"/>
        </w:rPr>
        <w:t xml:space="preserve">Схема </w:t>
      </w:r>
    </w:p>
    <w:p w:rsidR="00CC0F90" w:rsidRPr="006D1DCC" w:rsidRDefault="00CC0F90" w:rsidP="00CC0F90">
      <w:pPr>
        <w:jc w:val="center"/>
        <w:rPr>
          <w:rFonts w:eastAsia="Calibri"/>
          <w:sz w:val="28"/>
          <w:szCs w:val="28"/>
          <w:lang w:eastAsia="en-US"/>
        </w:rPr>
      </w:pPr>
      <w:r w:rsidRPr="006D1DCC">
        <w:rPr>
          <w:rFonts w:eastAsia="Calibri"/>
          <w:sz w:val="28"/>
          <w:szCs w:val="28"/>
          <w:lang w:eastAsia="en-US"/>
        </w:rPr>
        <w:t>размещения нестационарных торговых объектов на территории</w:t>
      </w:r>
    </w:p>
    <w:p w:rsidR="00CC0F90" w:rsidRDefault="00CC0F90" w:rsidP="00CC0F90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Верх-Коенского</w:t>
      </w:r>
      <w:r w:rsidRPr="006D1DCC">
        <w:rPr>
          <w:rFonts w:eastAsia="Calibri"/>
          <w:sz w:val="28"/>
          <w:szCs w:val="28"/>
          <w:lang w:eastAsia="en-US"/>
        </w:rPr>
        <w:t xml:space="preserve"> сельсовета Искитимского района Новосибирской области</w:t>
      </w:r>
    </w:p>
    <w:p w:rsidR="00CC0F90" w:rsidRPr="006D1DCC" w:rsidRDefault="00CC0F90" w:rsidP="00CC0F90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097"/>
        <w:gridCol w:w="1276"/>
        <w:gridCol w:w="1630"/>
        <w:gridCol w:w="1677"/>
        <w:gridCol w:w="1439"/>
        <w:gridCol w:w="1985"/>
        <w:gridCol w:w="2239"/>
        <w:gridCol w:w="2228"/>
      </w:tblGrid>
      <w:tr w:rsidR="00CC0F90" w:rsidRPr="006D1DCC" w:rsidTr="003663CD">
        <w:trPr>
          <w:jc w:val="center"/>
        </w:trPr>
        <w:tc>
          <w:tcPr>
            <w:tcW w:w="988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>Порядковый номер места размещения нестационарного торгового объекта</w:t>
            </w:r>
          </w:p>
        </w:tc>
        <w:tc>
          <w:tcPr>
            <w:tcW w:w="2097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 xml:space="preserve">Адресный ориентир-место размещения нестационарного торгового объекта </w:t>
            </w:r>
          </w:p>
        </w:tc>
        <w:tc>
          <w:tcPr>
            <w:tcW w:w="1276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 xml:space="preserve">Тип нестационарного торгового объекта </w:t>
            </w:r>
          </w:p>
        </w:tc>
        <w:tc>
          <w:tcPr>
            <w:tcW w:w="1630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>Количество нестационарных торговых объектов</w:t>
            </w:r>
          </w:p>
        </w:tc>
        <w:tc>
          <w:tcPr>
            <w:tcW w:w="1677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 xml:space="preserve">Площадь места размещения нестационарного торгового объекта </w:t>
            </w:r>
          </w:p>
        </w:tc>
        <w:tc>
          <w:tcPr>
            <w:tcW w:w="1439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1985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Собственник земельного участка, здания, строения, сооружения, на (в) котором размещен нестационарный торговый объект</w:t>
            </w:r>
          </w:p>
        </w:tc>
        <w:tc>
          <w:tcPr>
            <w:tcW w:w="2239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Период функционирования нестационарного торгового объекта (постоянно или сезонно с ______ по ______)</w:t>
            </w:r>
          </w:p>
        </w:tc>
        <w:tc>
          <w:tcPr>
            <w:tcW w:w="2228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Примечание (указывается только для постоянного периода функционирования нестационарного торгового объекта): нестационарный торговый объект размещен /перспективное место размещения нестационарного торгового объекта</w:t>
            </w:r>
          </w:p>
        </w:tc>
      </w:tr>
      <w:tr w:rsidR="00CC0F90" w:rsidRPr="006D1DCC" w:rsidTr="003663CD">
        <w:trPr>
          <w:jc w:val="center"/>
        </w:trPr>
        <w:tc>
          <w:tcPr>
            <w:tcW w:w="988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30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77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39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39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28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</w:tr>
      <w:tr w:rsidR="00CC0F90" w:rsidRPr="006D1DCC" w:rsidTr="003663CD">
        <w:trPr>
          <w:jc w:val="center"/>
        </w:trPr>
        <w:tc>
          <w:tcPr>
            <w:tcW w:w="988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CC0F90" w:rsidRPr="005F500E" w:rsidRDefault="00CC0F90" w:rsidP="003663CD">
            <w:pPr>
              <w:jc w:val="center"/>
              <w:textAlignment w:val="baseline"/>
              <w:rPr>
                <w:rFonts w:eastAsia="Calibri"/>
                <w:sz w:val="22"/>
                <w:szCs w:val="24"/>
                <w:lang w:eastAsia="en-US"/>
              </w:rPr>
            </w:pPr>
            <w:r w:rsidRPr="005F500E">
              <w:rPr>
                <w:rFonts w:eastAsia="Calibri"/>
                <w:sz w:val="22"/>
                <w:szCs w:val="24"/>
                <w:lang w:eastAsia="en-US"/>
              </w:rPr>
              <w:t>с.</w:t>
            </w:r>
            <w:r w:rsidR="00B3380D">
              <w:rPr>
                <w:rFonts w:eastAsia="Calibri"/>
                <w:sz w:val="22"/>
                <w:szCs w:val="24"/>
                <w:lang w:eastAsia="en-US"/>
              </w:rPr>
              <w:t xml:space="preserve"> </w:t>
            </w:r>
            <w:r w:rsidRPr="005F500E">
              <w:rPr>
                <w:rFonts w:eastAsia="Calibri"/>
                <w:sz w:val="22"/>
                <w:szCs w:val="24"/>
                <w:lang w:eastAsia="en-US"/>
              </w:rPr>
              <w:t>Верх-Коен,</w:t>
            </w:r>
          </w:p>
          <w:p w:rsidR="00CC0F90" w:rsidRPr="006D1DCC" w:rsidRDefault="00CC0F90" w:rsidP="00200FB0">
            <w:pPr>
              <w:jc w:val="both"/>
              <w:rPr>
                <w:rFonts w:eastAsia="Calibri"/>
                <w:sz w:val="22"/>
                <w:szCs w:val="22"/>
              </w:rPr>
            </w:pPr>
            <w:r w:rsidRPr="005F500E">
              <w:rPr>
                <w:rFonts w:eastAsia="Calibri"/>
                <w:sz w:val="22"/>
                <w:szCs w:val="24"/>
                <w:lang w:eastAsia="en-US"/>
              </w:rPr>
              <w:t xml:space="preserve"> ул. </w:t>
            </w:r>
            <w:r w:rsidR="00200FB0">
              <w:rPr>
                <w:rFonts w:eastAsia="Calibri"/>
                <w:sz w:val="22"/>
                <w:szCs w:val="24"/>
                <w:lang w:eastAsia="en-US"/>
              </w:rPr>
              <w:t>Центральная, 1Б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Павильон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25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Продукты питания</w:t>
            </w:r>
          </w:p>
        </w:tc>
        <w:tc>
          <w:tcPr>
            <w:tcW w:w="1985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1DCC">
              <w:rPr>
                <w:rFonts w:eastAsia="Calibri"/>
                <w:sz w:val="24"/>
                <w:szCs w:val="24"/>
                <w:lang w:eastAsia="en-US"/>
              </w:rPr>
              <w:t>Государственная собственность</w:t>
            </w:r>
          </w:p>
        </w:tc>
        <w:tc>
          <w:tcPr>
            <w:tcW w:w="2239" w:type="dxa"/>
            <w:shd w:val="clear" w:color="auto" w:fill="auto"/>
          </w:tcPr>
          <w:p w:rsidR="00CC0F90" w:rsidRPr="006D1DCC" w:rsidRDefault="00CC0F90" w:rsidP="003663C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Компенсационный</w:t>
            </w:r>
          </w:p>
        </w:tc>
        <w:tc>
          <w:tcPr>
            <w:tcW w:w="2228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1DCC">
              <w:rPr>
                <w:rFonts w:eastAsia="Calibri"/>
                <w:sz w:val="24"/>
                <w:szCs w:val="24"/>
                <w:lang w:eastAsia="en-US"/>
              </w:rPr>
              <w:t>Перспективное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место размещение нестационарного торгового объекта</w:t>
            </w:r>
          </w:p>
        </w:tc>
      </w:tr>
      <w:tr w:rsidR="00CC0F90" w:rsidRPr="006D1DCC" w:rsidTr="003663CD">
        <w:trPr>
          <w:jc w:val="center"/>
        </w:trPr>
        <w:tc>
          <w:tcPr>
            <w:tcW w:w="988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097" w:type="dxa"/>
            <w:shd w:val="clear" w:color="auto" w:fill="auto"/>
          </w:tcPr>
          <w:p w:rsidR="00CC0F90" w:rsidRPr="006D1DCC" w:rsidRDefault="00B3380D" w:rsidP="003663CD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д. Михайловка, ул. Титова, 1а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Павильон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439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>Продукты питания</w:t>
            </w:r>
          </w:p>
        </w:tc>
        <w:tc>
          <w:tcPr>
            <w:tcW w:w="1985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4"/>
                <w:szCs w:val="24"/>
                <w:lang w:eastAsia="en-US"/>
              </w:rPr>
              <w:t>Государственная собственность</w:t>
            </w:r>
          </w:p>
        </w:tc>
        <w:tc>
          <w:tcPr>
            <w:tcW w:w="2239" w:type="dxa"/>
            <w:shd w:val="clear" w:color="auto" w:fill="auto"/>
          </w:tcPr>
          <w:p w:rsidR="00CC0F90" w:rsidRDefault="00CC0F90" w:rsidP="003663CD">
            <w:r w:rsidRPr="00BA6027">
              <w:rPr>
                <w:rFonts w:eastAsia="Calibri"/>
                <w:sz w:val="24"/>
                <w:szCs w:val="24"/>
                <w:lang w:eastAsia="en-US"/>
              </w:rPr>
              <w:t>Компенсационный</w:t>
            </w:r>
          </w:p>
        </w:tc>
        <w:tc>
          <w:tcPr>
            <w:tcW w:w="2228" w:type="dxa"/>
            <w:shd w:val="clear" w:color="auto" w:fill="auto"/>
          </w:tcPr>
          <w:p w:rsidR="00CC0F90" w:rsidRDefault="00CC0F90" w:rsidP="003663CD">
            <w:r w:rsidRPr="00203908">
              <w:rPr>
                <w:rFonts w:eastAsia="Calibri"/>
                <w:sz w:val="24"/>
                <w:szCs w:val="24"/>
                <w:lang w:eastAsia="en-US"/>
              </w:rPr>
              <w:t>Перспективное место размещение нестационарного торгового объекта</w:t>
            </w:r>
          </w:p>
        </w:tc>
      </w:tr>
      <w:tr w:rsidR="00CC0F90" w:rsidRPr="006D1DCC" w:rsidTr="003663CD">
        <w:trPr>
          <w:jc w:val="center"/>
        </w:trPr>
        <w:tc>
          <w:tcPr>
            <w:tcW w:w="988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097" w:type="dxa"/>
            <w:shd w:val="clear" w:color="auto" w:fill="auto"/>
          </w:tcPr>
          <w:p w:rsidR="00CC0F90" w:rsidRPr="006D1DCC" w:rsidRDefault="00B3380D" w:rsidP="003663C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д. Китерня, ул.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Центральная, 2а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lastRenderedPageBreak/>
              <w:t>Павильон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439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 xml:space="preserve">Продукты </w:t>
            </w:r>
            <w:r w:rsidRPr="006D1DCC">
              <w:rPr>
                <w:rFonts w:eastAsia="Calibri"/>
                <w:sz w:val="22"/>
                <w:szCs w:val="22"/>
                <w:lang w:eastAsia="en-US"/>
              </w:rPr>
              <w:lastRenderedPageBreak/>
              <w:t>питания</w:t>
            </w:r>
          </w:p>
        </w:tc>
        <w:tc>
          <w:tcPr>
            <w:tcW w:w="1985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Государственная </w:t>
            </w:r>
            <w:r w:rsidRPr="006D1DCC">
              <w:rPr>
                <w:rFonts w:eastAsia="Calibri"/>
                <w:sz w:val="24"/>
                <w:szCs w:val="24"/>
                <w:lang w:eastAsia="en-US"/>
              </w:rPr>
              <w:lastRenderedPageBreak/>
              <w:t>собственность</w:t>
            </w:r>
          </w:p>
        </w:tc>
        <w:tc>
          <w:tcPr>
            <w:tcW w:w="2239" w:type="dxa"/>
            <w:shd w:val="clear" w:color="auto" w:fill="auto"/>
          </w:tcPr>
          <w:p w:rsidR="00CC0F90" w:rsidRDefault="00CC0F90" w:rsidP="003663CD">
            <w:r w:rsidRPr="00BA6027">
              <w:rPr>
                <w:rFonts w:eastAsia="Calibri"/>
                <w:sz w:val="24"/>
                <w:szCs w:val="24"/>
                <w:lang w:eastAsia="en-US"/>
              </w:rPr>
              <w:lastRenderedPageBreak/>
              <w:t>Компенсационный</w:t>
            </w:r>
          </w:p>
        </w:tc>
        <w:tc>
          <w:tcPr>
            <w:tcW w:w="2228" w:type="dxa"/>
            <w:shd w:val="clear" w:color="auto" w:fill="auto"/>
          </w:tcPr>
          <w:p w:rsidR="00CC0F90" w:rsidRDefault="00CC0F90" w:rsidP="003663CD">
            <w:r w:rsidRPr="00203908">
              <w:rPr>
                <w:rFonts w:eastAsia="Calibri"/>
                <w:sz w:val="24"/>
                <w:szCs w:val="24"/>
                <w:lang w:eastAsia="en-US"/>
              </w:rPr>
              <w:t xml:space="preserve">Перспективное </w:t>
            </w:r>
            <w:r w:rsidRPr="00203908">
              <w:rPr>
                <w:rFonts w:eastAsia="Calibri"/>
                <w:sz w:val="24"/>
                <w:szCs w:val="24"/>
                <w:lang w:eastAsia="en-US"/>
              </w:rPr>
              <w:lastRenderedPageBreak/>
              <w:t>место размещение нестационарного торгового объекта</w:t>
            </w:r>
          </w:p>
        </w:tc>
      </w:tr>
      <w:tr w:rsidR="00CC0F90" w:rsidRPr="006D1DCC" w:rsidTr="003663CD">
        <w:trPr>
          <w:jc w:val="center"/>
        </w:trPr>
        <w:tc>
          <w:tcPr>
            <w:tcW w:w="988" w:type="dxa"/>
            <w:shd w:val="clear" w:color="auto" w:fill="auto"/>
          </w:tcPr>
          <w:p w:rsidR="00CC0F90" w:rsidRPr="00B3380D" w:rsidRDefault="00CC0F90" w:rsidP="003663C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097" w:type="dxa"/>
            <w:shd w:val="clear" w:color="auto" w:fill="auto"/>
          </w:tcPr>
          <w:p w:rsidR="00CC0F90" w:rsidRPr="006D1DCC" w:rsidRDefault="00B3380D" w:rsidP="003663C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п. Дубинский, ул. Центральная, 5а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Павильон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eastAsia="Calibri"/>
                <w:sz w:val="22"/>
                <w:szCs w:val="22"/>
              </w:rPr>
            </w:pPr>
            <w:r w:rsidRPr="006D1DC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439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2"/>
                <w:szCs w:val="22"/>
                <w:lang w:eastAsia="en-US"/>
              </w:rPr>
              <w:t>Продукты питания</w:t>
            </w:r>
          </w:p>
        </w:tc>
        <w:tc>
          <w:tcPr>
            <w:tcW w:w="1985" w:type="dxa"/>
            <w:shd w:val="clear" w:color="auto" w:fill="auto"/>
          </w:tcPr>
          <w:p w:rsidR="00CC0F90" w:rsidRPr="006D1DCC" w:rsidRDefault="00CC0F90" w:rsidP="003663C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D1DCC">
              <w:rPr>
                <w:rFonts w:eastAsia="Calibri"/>
                <w:sz w:val="24"/>
                <w:szCs w:val="24"/>
                <w:lang w:eastAsia="en-US"/>
              </w:rPr>
              <w:t>Государственная собственность</w:t>
            </w:r>
          </w:p>
        </w:tc>
        <w:tc>
          <w:tcPr>
            <w:tcW w:w="2239" w:type="dxa"/>
            <w:shd w:val="clear" w:color="auto" w:fill="auto"/>
          </w:tcPr>
          <w:p w:rsidR="00CC0F90" w:rsidRDefault="00CC0F90" w:rsidP="003663CD">
            <w:r w:rsidRPr="00BA6027">
              <w:rPr>
                <w:rFonts w:eastAsia="Calibri"/>
                <w:sz w:val="24"/>
                <w:szCs w:val="24"/>
                <w:lang w:eastAsia="en-US"/>
              </w:rPr>
              <w:t>Компенсационный</w:t>
            </w:r>
          </w:p>
        </w:tc>
        <w:tc>
          <w:tcPr>
            <w:tcW w:w="2228" w:type="dxa"/>
            <w:shd w:val="clear" w:color="auto" w:fill="auto"/>
          </w:tcPr>
          <w:p w:rsidR="00CC0F90" w:rsidRDefault="00CC0F90" w:rsidP="003663CD">
            <w:r w:rsidRPr="00203908">
              <w:rPr>
                <w:rFonts w:eastAsia="Calibri"/>
                <w:sz w:val="24"/>
                <w:szCs w:val="24"/>
                <w:lang w:eastAsia="en-US"/>
              </w:rPr>
              <w:t>Перспективное место размещение нестационарного торгового объекта</w:t>
            </w:r>
          </w:p>
        </w:tc>
      </w:tr>
      <w:tr w:rsidR="00B3380D" w:rsidRPr="006D1DCC" w:rsidTr="00074DC1">
        <w:trPr>
          <w:jc w:val="center"/>
        </w:trPr>
        <w:tc>
          <w:tcPr>
            <w:tcW w:w="988" w:type="dxa"/>
            <w:shd w:val="clear" w:color="auto" w:fill="auto"/>
          </w:tcPr>
          <w:p w:rsidR="00B3380D" w:rsidRPr="00B3380D" w:rsidRDefault="00B3380D" w:rsidP="00B3380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380D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097" w:type="dxa"/>
            <w:shd w:val="clear" w:color="auto" w:fill="auto"/>
          </w:tcPr>
          <w:p w:rsidR="00B3380D" w:rsidRDefault="00B3380D" w:rsidP="00B3380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п. Дзержинский, ул. Школьная, 1</w:t>
            </w:r>
          </w:p>
        </w:tc>
        <w:tc>
          <w:tcPr>
            <w:tcW w:w="1276" w:type="dxa"/>
            <w:shd w:val="clear" w:color="auto" w:fill="auto"/>
          </w:tcPr>
          <w:p w:rsidR="00B3380D" w:rsidRPr="00B3380D" w:rsidRDefault="00B3380D" w:rsidP="00B3380D">
            <w:pPr>
              <w:rPr>
                <w:sz w:val="22"/>
              </w:rPr>
            </w:pPr>
            <w:r w:rsidRPr="00B3380D">
              <w:rPr>
                <w:sz w:val="22"/>
              </w:rPr>
              <w:t>Павильон</w:t>
            </w:r>
          </w:p>
        </w:tc>
        <w:tc>
          <w:tcPr>
            <w:tcW w:w="1630" w:type="dxa"/>
            <w:shd w:val="clear" w:color="auto" w:fill="auto"/>
          </w:tcPr>
          <w:p w:rsidR="00B3380D" w:rsidRPr="00B3380D" w:rsidRDefault="00B3380D" w:rsidP="002F27EC">
            <w:pPr>
              <w:jc w:val="center"/>
              <w:rPr>
                <w:sz w:val="22"/>
              </w:rPr>
            </w:pPr>
            <w:r w:rsidRPr="00B3380D">
              <w:rPr>
                <w:sz w:val="22"/>
              </w:rPr>
              <w:t>1</w:t>
            </w:r>
          </w:p>
        </w:tc>
        <w:tc>
          <w:tcPr>
            <w:tcW w:w="1677" w:type="dxa"/>
            <w:shd w:val="clear" w:color="auto" w:fill="auto"/>
          </w:tcPr>
          <w:p w:rsidR="00B3380D" w:rsidRPr="00B3380D" w:rsidRDefault="00B3380D" w:rsidP="002F27EC">
            <w:pPr>
              <w:jc w:val="center"/>
              <w:rPr>
                <w:sz w:val="22"/>
              </w:rPr>
            </w:pPr>
            <w:r w:rsidRPr="00B3380D">
              <w:rPr>
                <w:sz w:val="22"/>
              </w:rPr>
              <w:t>25</w:t>
            </w:r>
          </w:p>
        </w:tc>
        <w:tc>
          <w:tcPr>
            <w:tcW w:w="1439" w:type="dxa"/>
            <w:shd w:val="clear" w:color="auto" w:fill="auto"/>
          </w:tcPr>
          <w:p w:rsidR="00B3380D" w:rsidRPr="00B3380D" w:rsidRDefault="00B3380D" w:rsidP="00B3380D">
            <w:pPr>
              <w:rPr>
                <w:sz w:val="22"/>
              </w:rPr>
            </w:pPr>
            <w:r w:rsidRPr="00B3380D">
              <w:rPr>
                <w:sz w:val="22"/>
              </w:rPr>
              <w:t>Продукты питания</w:t>
            </w:r>
          </w:p>
        </w:tc>
        <w:tc>
          <w:tcPr>
            <w:tcW w:w="1985" w:type="dxa"/>
            <w:shd w:val="clear" w:color="auto" w:fill="auto"/>
          </w:tcPr>
          <w:p w:rsidR="00B3380D" w:rsidRPr="00B3380D" w:rsidRDefault="00B3380D" w:rsidP="00B3380D">
            <w:pPr>
              <w:rPr>
                <w:sz w:val="22"/>
              </w:rPr>
            </w:pPr>
            <w:r w:rsidRPr="00B3380D">
              <w:rPr>
                <w:sz w:val="22"/>
              </w:rPr>
              <w:t>Государственная собственность</w:t>
            </w:r>
          </w:p>
        </w:tc>
        <w:tc>
          <w:tcPr>
            <w:tcW w:w="2239" w:type="dxa"/>
            <w:shd w:val="clear" w:color="auto" w:fill="auto"/>
          </w:tcPr>
          <w:p w:rsidR="00B3380D" w:rsidRPr="00B3380D" w:rsidRDefault="00B3380D" w:rsidP="00B3380D">
            <w:pPr>
              <w:rPr>
                <w:sz w:val="22"/>
              </w:rPr>
            </w:pPr>
            <w:r w:rsidRPr="00B3380D">
              <w:rPr>
                <w:sz w:val="22"/>
              </w:rPr>
              <w:t>Компенсационный</w:t>
            </w:r>
          </w:p>
        </w:tc>
        <w:tc>
          <w:tcPr>
            <w:tcW w:w="2228" w:type="dxa"/>
            <w:shd w:val="clear" w:color="auto" w:fill="auto"/>
          </w:tcPr>
          <w:p w:rsidR="00B3380D" w:rsidRPr="00B3380D" w:rsidRDefault="00B3380D" w:rsidP="00B3380D">
            <w:pPr>
              <w:rPr>
                <w:sz w:val="22"/>
              </w:rPr>
            </w:pPr>
            <w:r w:rsidRPr="00B3380D">
              <w:rPr>
                <w:sz w:val="22"/>
              </w:rPr>
              <w:t>Перспективное место размещение нестационарного торгового объекта</w:t>
            </w:r>
          </w:p>
        </w:tc>
      </w:tr>
    </w:tbl>
    <w:p w:rsidR="00224599" w:rsidRDefault="00224599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CC0F90" w:rsidRDefault="00CC0F90" w:rsidP="00CC0F90">
      <w:pPr>
        <w:rPr>
          <w:sz w:val="28"/>
        </w:rPr>
      </w:pPr>
    </w:p>
    <w:p w:rsidR="00D44A6C" w:rsidRDefault="00D44A6C" w:rsidP="00CC0F90">
      <w:pPr>
        <w:rPr>
          <w:sz w:val="28"/>
        </w:rPr>
      </w:pPr>
      <w:bookmarkStart w:id="0" w:name="_GoBack"/>
      <w:bookmarkEnd w:id="0"/>
    </w:p>
    <w:p w:rsidR="00B3380D" w:rsidRDefault="00B3380D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 xml:space="preserve">Утверждена 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Постановлением администрации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Верх-Коенского сельсовета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Искитимского района</w:t>
      </w:r>
    </w:p>
    <w:p w:rsidR="00CC0F90" w:rsidRDefault="00CC0F90" w:rsidP="00CC0F90">
      <w:pPr>
        <w:rPr>
          <w:sz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Новосибирской области от </w:t>
      </w:r>
      <w:r w:rsidR="00A57791" w:rsidRPr="00A57791">
        <w:rPr>
          <w:sz w:val="22"/>
          <w:szCs w:val="28"/>
          <w:u w:val="single"/>
        </w:rPr>
        <w:t>11.08.2026 № 77/76.004</w:t>
      </w:r>
    </w:p>
    <w:p w:rsidR="00CC0F90" w:rsidRDefault="00CC0F90" w:rsidP="00CC0F90">
      <w:pPr>
        <w:jc w:val="right"/>
        <w:rPr>
          <w:sz w:val="28"/>
        </w:rPr>
      </w:pPr>
    </w:p>
    <w:p w:rsidR="00CC0F90" w:rsidRDefault="00CC0F90" w:rsidP="00CC0F9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Графическая часть схема мест размещения </w:t>
      </w:r>
      <w:proofErr w:type="spellStart"/>
      <w:r>
        <w:rPr>
          <w:rFonts w:eastAsia="Calibri"/>
          <w:sz w:val="28"/>
          <w:szCs w:val="28"/>
        </w:rPr>
        <w:t>нестанционарных</w:t>
      </w:r>
      <w:proofErr w:type="spellEnd"/>
      <w:r>
        <w:rPr>
          <w:rFonts w:eastAsia="Calibri"/>
          <w:sz w:val="28"/>
          <w:szCs w:val="28"/>
        </w:rPr>
        <w:t xml:space="preserve"> торговых объектов на территории </w:t>
      </w:r>
    </w:p>
    <w:p w:rsidR="00CC0F90" w:rsidRDefault="00CC0F90" w:rsidP="00CC0F9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Верх-Коенского сельсовета Искитимского района Новосибирской области</w:t>
      </w:r>
    </w:p>
    <w:p w:rsidR="00CC0F90" w:rsidRDefault="00CC0F90" w:rsidP="00CC0F90">
      <w:pPr>
        <w:jc w:val="center"/>
        <w:rPr>
          <w:rFonts w:eastAsia="Calibri"/>
          <w:sz w:val="28"/>
          <w:szCs w:val="28"/>
        </w:rPr>
      </w:pPr>
    </w:p>
    <w:p w:rsidR="00CC0F90" w:rsidRDefault="00CC0F90" w:rsidP="00CC0F9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с. Верх-Коен, ул. Центральная, 1Б</w:t>
      </w:r>
      <w:r>
        <w:rPr>
          <w:rFonts w:eastAsia="Calibri"/>
          <w:sz w:val="28"/>
          <w:szCs w:val="28"/>
        </w:rPr>
        <w:tab/>
      </w:r>
    </w:p>
    <w:p w:rsidR="00CC0F90" w:rsidRDefault="00CC1E71" w:rsidP="00CC0F90">
      <w:pPr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547C49" wp14:editId="4A30DE61">
                <wp:simplePos x="0" y="0"/>
                <wp:positionH relativeFrom="column">
                  <wp:posOffset>4175760</wp:posOffset>
                </wp:positionH>
                <wp:positionV relativeFrom="paragraph">
                  <wp:posOffset>2329816</wp:posOffset>
                </wp:positionV>
                <wp:extent cx="1695450" cy="533400"/>
                <wp:effectExtent l="0" t="0" r="19050" b="1905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C0F90" w:rsidRDefault="00CC0F90">
                            <w:r>
                              <w:t>Место для размещения</w:t>
                            </w:r>
                          </w:p>
                          <w:p w:rsidR="00CC0F90" w:rsidRDefault="00CC0F90">
                            <w:r>
                              <w:t>нестационарного торгового</w:t>
                            </w:r>
                          </w:p>
                          <w:p w:rsidR="00CC0F90" w:rsidRDefault="00CC0F90">
                            <w:r>
                              <w:t>объекта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E547C4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328.8pt;margin-top:183.45pt;width:133.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" fillcolor="white [3201]" strokeweight=".5pt">
                <v:textbox>
                  <w:txbxContent>
                    <w:p w:rsidR="00CC0F90" w:rsidRDefault="00CC0F90">
                      <w:r>
                        <w:t>Место для размещения</w:t>
                      </w:r>
                    </w:p>
                    <w:p w:rsidR="00CC0F90" w:rsidRDefault="00CC0F90">
                      <w:r>
                        <w:t>нестационарного торгового</w:t>
                      </w:r>
                    </w:p>
                    <w:p w:rsidR="00CC0F90" w:rsidRDefault="00CC0F90">
                      <w:r>
                        <w:t>объекта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3879A" wp14:editId="3E55D651">
                <wp:simplePos x="0" y="0"/>
                <wp:positionH relativeFrom="column">
                  <wp:posOffset>4166235</wp:posOffset>
                </wp:positionH>
                <wp:positionV relativeFrom="paragraph">
                  <wp:posOffset>2853690</wp:posOffset>
                </wp:positionV>
                <wp:extent cx="1743075" cy="9525"/>
                <wp:effectExtent l="0" t="0" r="28575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7C15418" id="Прямая соединительная линия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05pt,224.7pt" to="465.3pt,2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 w:rsidR="00CC0F90" w:rsidRPr="00CC1E7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347EE1" wp14:editId="76F43123">
                <wp:simplePos x="0" y="0"/>
                <wp:positionH relativeFrom="column">
                  <wp:posOffset>4128135</wp:posOffset>
                </wp:positionH>
                <wp:positionV relativeFrom="paragraph">
                  <wp:posOffset>2091690</wp:posOffset>
                </wp:positionV>
                <wp:extent cx="85725" cy="76200"/>
                <wp:effectExtent l="0" t="0" r="28575" b="19050"/>
                <wp:wrapNone/>
                <wp:docPr id="10" name="Блок-схема: узе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2ADD68F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0" o:spid="_x0000_s1026" type="#_x0000_t120" style="position:absolute;margin-left:325.05pt;margin-top:164.7pt;width:6.75pt;height: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" fillcolor="#5b9bd5 [3204]" strokecolor="#1f4d78 [1604]" strokeweight="1pt">
                <v:stroke joinstyle="miter"/>
              </v:shape>
            </w:pict>
          </mc:Fallback>
        </mc:AlternateContent>
      </w:r>
      <w:r w:rsidR="00CC0F9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F6C5C" wp14:editId="4D4CD046">
                <wp:simplePos x="0" y="0"/>
                <wp:positionH relativeFrom="column">
                  <wp:posOffset>4156709</wp:posOffset>
                </wp:positionH>
                <wp:positionV relativeFrom="paragraph">
                  <wp:posOffset>2129791</wp:posOffset>
                </wp:positionV>
                <wp:extent cx="9525" cy="74295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42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B5716F6" id="Прямая соединительная линия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3pt,167.7pt" to="328.05pt,2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" strokecolor="#5b9bd5 [3204]" strokeweight=".5pt">
                <v:stroke joinstyle="miter"/>
              </v:line>
            </w:pict>
          </mc:Fallback>
        </mc:AlternateContent>
      </w:r>
      <w:r w:rsidR="00CC0F90" w:rsidRPr="00CC0F90">
        <w:rPr>
          <w:noProof/>
        </w:rPr>
        <w:drawing>
          <wp:inline distT="0" distB="0" distL="0" distR="0" wp14:anchorId="7B4163F1" wp14:editId="16A40D1D">
            <wp:extent cx="6610350" cy="4067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915" cy="4093364"/>
                    </a:xfrm>
                    <a:prstGeom prst="rect">
                      <a:avLst/>
                    </a:prstGeom>
                    <a:solidFill>
                      <a:srgbClr val="ED7D3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 xml:space="preserve">Утверждена 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Постановлением администрации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Верх-Коенского сельсовета</w:t>
      </w:r>
    </w:p>
    <w:p w:rsidR="00CC0F90" w:rsidRDefault="00CC0F90" w:rsidP="00CC0F90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Искитимского района</w:t>
      </w:r>
    </w:p>
    <w:p w:rsidR="00CC0F90" w:rsidRDefault="00CC0F90" w:rsidP="00CC0F90">
      <w:pPr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Новосибирской области от </w:t>
      </w:r>
      <w:r w:rsidR="00A57791" w:rsidRPr="00A57791">
        <w:rPr>
          <w:sz w:val="22"/>
          <w:szCs w:val="28"/>
          <w:u w:val="single"/>
        </w:rPr>
        <w:t>11.08.2026 № 77/76.004</w:t>
      </w:r>
    </w:p>
    <w:p w:rsidR="00CC0F90" w:rsidRPr="008A632E" w:rsidRDefault="00CC0F90" w:rsidP="00CC0F90">
      <w:pPr>
        <w:tabs>
          <w:tab w:val="left" w:pos="3240"/>
        </w:tabs>
        <w:rPr>
          <w:sz w:val="28"/>
          <w:szCs w:val="28"/>
        </w:rPr>
      </w:pPr>
      <w:r>
        <w:rPr>
          <w:sz w:val="28"/>
          <w:szCs w:val="28"/>
        </w:rPr>
        <w:t>д. Михайловка, ул. Титова, 1а</w:t>
      </w:r>
    </w:p>
    <w:p w:rsidR="00CC0F90" w:rsidRDefault="00CC0F90" w:rsidP="00CC0F90">
      <w:pPr>
        <w:tabs>
          <w:tab w:val="left" w:pos="3240"/>
        </w:tabs>
        <w:rPr>
          <w:b/>
          <w:sz w:val="28"/>
          <w:szCs w:val="28"/>
        </w:rPr>
      </w:pPr>
    </w:p>
    <w:p w:rsidR="00CC0F90" w:rsidRDefault="00CC1E71" w:rsidP="00CC0F90">
      <w:pPr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FFB76D" wp14:editId="5F2C9A40">
                <wp:simplePos x="0" y="0"/>
                <wp:positionH relativeFrom="column">
                  <wp:posOffset>1156336</wp:posOffset>
                </wp:positionH>
                <wp:positionV relativeFrom="paragraph">
                  <wp:posOffset>2162175</wp:posOffset>
                </wp:positionV>
                <wp:extent cx="1409700" cy="542925"/>
                <wp:effectExtent l="0" t="0" r="19050" b="2857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C1E71" w:rsidRDefault="00CC1E71">
                            <w:r>
                              <w:t xml:space="preserve">Место размещения нестационарного </w:t>
                            </w:r>
                          </w:p>
                          <w:p w:rsidR="00CC1E71" w:rsidRDefault="00CC1E71">
                            <w:r>
                              <w:t>торгового объекта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FFB76D" id="Надпись 11" o:spid="_x0000_s1027" type="#_x0000_t202" style="position:absolute;margin-left:91.05pt;margin-top:170.25pt;width:111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" fillcolor="white [3201]" strokeweight=".5pt">
                <v:textbox>
                  <w:txbxContent>
                    <w:p w:rsidR="00CC1E71" w:rsidRDefault="00CC1E71">
                      <w:r>
                        <w:t xml:space="preserve">Место размещения нестационарного </w:t>
                      </w:r>
                    </w:p>
                    <w:p w:rsidR="00CC1E71" w:rsidRDefault="00CC1E71">
                      <w:r>
                        <w:t>торгового объекта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C85945" wp14:editId="47158994">
                <wp:simplePos x="0" y="0"/>
                <wp:positionH relativeFrom="column">
                  <wp:posOffset>794385</wp:posOffset>
                </wp:positionH>
                <wp:positionV relativeFrom="paragraph">
                  <wp:posOffset>2533650</wp:posOffset>
                </wp:positionV>
                <wp:extent cx="1476375" cy="19050"/>
                <wp:effectExtent l="0" t="0" r="285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76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1C2ECE5" id="Прямая соединительная линия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5pt,199.5pt" to="178.8pt,2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 w:rsidR="00CC0F90" w:rsidRPr="00CC0F90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542830" wp14:editId="70967201">
                <wp:simplePos x="0" y="0"/>
                <wp:positionH relativeFrom="column">
                  <wp:posOffset>746760</wp:posOffset>
                </wp:positionH>
                <wp:positionV relativeFrom="paragraph">
                  <wp:posOffset>1781175</wp:posOffset>
                </wp:positionV>
                <wp:extent cx="95250" cy="114300"/>
                <wp:effectExtent l="0" t="0" r="19050" b="19050"/>
                <wp:wrapNone/>
                <wp:docPr id="9" name="Блок-схема: узе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C0D47B" id="Блок-схема: узел 9" o:spid="_x0000_s1026" type="#_x0000_t120" style="position:absolute;margin-left:58.8pt;margin-top:140.25pt;width:7.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" fillcolor="#5b9bd5 [3204]" strokecolor="#1f4d78 [1604]" strokeweight="1pt">
                <v:stroke joinstyle="miter"/>
              </v:shape>
            </w:pict>
          </mc:Fallback>
        </mc:AlternateContent>
      </w:r>
      <w:r w:rsidR="00CC0F9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794384</wp:posOffset>
                </wp:positionH>
                <wp:positionV relativeFrom="paragraph">
                  <wp:posOffset>1790700</wp:posOffset>
                </wp:positionV>
                <wp:extent cx="9525" cy="752475"/>
                <wp:effectExtent l="0" t="0" r="28575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D4D33B2" id="Прямая соединительная линия 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5pt,141pt" to="63.3pt,2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" strokecolor="#5b9bd5 [3204]" strokeweight=".5pt">
                <v:stroke joinstyle="miter"/>
              </v:line>
            </w:pict>
          </mc:Fallback>
        </mc:AlternateContent>
      </w:r>
      <w:r w:rsidR="00CC0F90" w:rsidRPr="00CC0F90">
        <w:rPr>
          <w:noProof/>
        </w:rPr>
        <w:drawing>
          <wp:inline distT="0" distB="0" distL="0" distR="0">
            <wp:extent cx="6638925" cy="46386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322" cy="4647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E71" w:rsidRDefault="00CC1E71" w:rsidP="00CC1E71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 xml:space="preserve">Утверждена </w:t>
      </w:r>
    </w:p>
    <w:p w:rsidR="00CC1E71" w:rsidRDefault="00CC1E71" w:rsidP="00CC1E71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Постановлением администрации</w:t>
      </w:r>
    </w:p>
    <w:p w:rsidR="00CC1E71" w:rsidRDefault="00CC1E71" w:rsidP="00CC1E71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Верх-Коенского сельсовета</w:t>
      </w:r>
    </w:p>
    <w:p w:rsidR="00CC1E71" w:rsidRDefault="00CC1E71" w:rsidP="00CC1E71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Искитимского района</w:t>
      </w:r>
    </w:p>
    <w:p w:rsidR="00CC1E71" w:rsidRDefault="00CC1E71" w:rsidP="00CC1E71">
      <w:pPr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Новосибирской области от </w:t>
      </w:r>
      <w:r w:rsidR="00A57791" w:rsidRPr="00A57791">
        <w:rPr>
          <w:sz w:val="22"/>
          <w:szCs w:val="28"/>
          <w:u w:val="single"/>
        </w:rPr>
        <w:t>11.08.2026 № 77/76.004</w:t>
      </w:r>
    </w:p>
    <w:p w:rsidR="00CC1E71" w:rsidRDefault="00CC1E71" w:rsidP="00CC1E71">
      <w:pPr>
        <w:rPr>
          <w:sz w:val="28"/>
        </w:rPr>
      </w:pPr>
      <w:r>
        <w:rPr>
          <w:sz w:val="28"/>
        </w:rPr>
        <w:t>д. Китерня, ул. Центральная, 2а</w:t>
      </w:r>
    </w:p>
    <w:p w:rsidR="00A20046" w:rsidRDefault="00A20046" w:rsidP="00CC1E71">
      <w:pPr>
        <w:rPr>
          <w:sz w:val="28"/>
        </w:rPr>
      </w:pPr>
    </w:p>
    <w:p w:rsidR="00CC1E71" w:rsidRDefault="006D5475" w:rsidP="00954632">
      <w:pPr>
        <w:tabs>
          <w:tab w:val="left" w:pos="13560"/>
        </w:tabs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A0318F" wp14:editId="2F9A0953">
                <wp:simplePos x="0" y="0"/>
                <wp:positionH relativeFrom="column">
                  <wp:posOffset>2870836</wp:posOffset>
                </wp:positionH>
                <wp:positionV relativeFrom="paragraph">
                  <wp:posOffset>3000375</wp:posOffset>
                </wp:positionV>
                <wp:extent cx="1257300" cy="561975"/>
                <wp:effectExtent l="0" t="0" r="19050" b="28575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54632" w:rsidRPr="006D5475" w:rsidRDefault="00954632">
                            <w:r w:rsidRPr="006D5475">
                              <w:t xml:space="preserve">Место размещения </w:t>
                            </w:r>
                          </w:p>
                          <w:p w:rsidR="00954632" w:rsidRPr="006D5475" w:rsidRDefault="00954632">
                            <w:r w:rsidRPr="006D5475">
                              <w:t xml:space="preserve">нестационарного </w:t>
                            </w:r>
                          </w:p>
                          <w:p w:rsidR="00954632" w:rsidRPr="006D5475" w:rsidRDefault="00954632">
                            <w:r w:rsidRPr="006D5475">
                              <w:t>торгового объекта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FA0318F" id="Надпись 15" o:spid="_x0000_s1028" type="#_x0000_t202" style="position:absolute;margin-left:226.05pt;margin-top:236.25pt;width:99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" fillcolor="white [3201]" strokeweight=".5pt">
                <v:textbox>
                  <w:txbxContent>
                    <w:p w:rsidR="00954632" w:rsidRPr="006D5475" w:rsidRDefault="00954632">
                      <w:r w:rsidRPr="006D5475">
                        <w:t xml:space="preserve">Место размещения </w:t>
                      </w:r>
                    </w:p>
                    <w:p w:rsidR="00954632" w:rsidRPr="006D5475" w:rsidRDefault="00954632">
                      <w:r w:rsidRPr="006D5475">
                        <w:t xml:space="preserve">нестационарного </w:t>
                      </w:r>
                    </w:p>
                    <w:p w:rsidR="00954632" w:rsidRPr="006D5475" w:rsidRDefault="00954632">
                      <w:r w:rsidRPr="006D5475">
                        <w:t>торгового объекта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D2C224" wp14:editId="576EB745">
                <wp:simplePos x="0" y="0"/>
                <wp:positionH relativeFrom="column">
                  <wp:posOffset>3042285</wp:posOffset>
                </wp:positionH>
                <wp:positionV relativeFrom="paragraph">
                  <wp:posOffset>2647949</wp:posOffset>
                </wp:positionV>
                <wp:extent cx="104775" cy="85725"/>
                <wp:effectExtent l="0" t="0" r="28575" b="28575"/>
                <wp:wrapNone/>
                <wp:docPr id="13" name="Блок-схема: узе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857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8C2090C" id="Блок-схема: узел 13" o:spid="_x0000_s1026" type="#_x0000_t120" style="position:absolute;margin-left:239.55pt;margin-top:208.5pt;width:8.25pt;height: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" fillcolor="#5b9bd5 [3204]" strokecolor="#1f4d78 [1604]" strokeweight="1pt">
                <v:stroke joinstyle="miter"/>
              </v:shape>
            </w:pict>
          </mc:Fallback>
        </mc:AlternateContent>
      </w:r>
      <w:r w:rsidR="0095463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79A3E3" wp14:editId="4E9122CA">
                <wp:simplePos x="0" y="0"/>
                <wp:positionH relativeFrom="column">
                  <wp:posOffset>3099435</wp:posOffset>
                </wp:positionH>
                <wp:positionV relativeFrom="paragraph">
                  <wp:posOffset>2724150</wp:posOffset>
                </wp:positionV>
                <wp:extent cx="0" cy="26670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EEBDC52" id="Прямая соединительная линия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05pt,214.5pt" to="244.05pt,2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  <w:r w:rsidR="0095463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384035" wp14:editId="480408B2">
                <wp:simplePos x="0" y="0"/>
                <wp:positionH relativeFrom="column">
                  <wp:posOffset>2861311</wp:posOffset>
                </wp:positionH>
                <wp:positionV relativeFrom="paragraph">
                  <wp:posOffset>3400425</wp:posOffset>
                </wp:positionV>
                <wp:extent cx="1428750" cy="19050"/>
                <wp:effectExtent l="0" t="0" r="1905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FAB4002" id="Прямая соединительная линия 1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3pt,267.75pt" to="337.8pt,2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  <w:r w:rsidR="00CC1E71">
        <w:rPr>
          <w:noProof/>
        </w:rPr>
        <w:drawing>
          <wp:inline distT="0" distB="0" distL="0" distR="0" wp14:anchorId="03FBD3EC" wp14:editId="05B0AB8E">
            <wp:extent cx="6229350" cy="454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0878" cy="455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4632">
        <w:rPr>
          <w:sz w:val="28"/>
        </w:rPr>
        <w:tab/>
      </w:r>
    </w:p>
    <w:p w:rsidR="00954632" w:rsidRDefault="00954632" w:rsidP="00954632">
      <w:pPr>
        <w:tabs>
          <w:tab w:val="left" w:pos="13560"/>
        </w:tabs>
        <w:rPr>
          <w:sz w:val="28"/>
        </w:rPr>
      </w:pPr>
    </w:p>
    <w:p w:rsidR="00954632" w:rsidRDefault="00954632" w:rsidP="00954632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 xml:space="preserve">Утверждена </w:t>
      </w:r>
    </w:p>
    <w:p w:rsidR="00954632" w:rsidRDefault="00954632" w:rsidP="00954632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Постановлением администрации</w:t>
      </w:r>
    </w:p>
    <w:p w:rsidR="00954632" w:rsidRDefault="00954632" w:rsidP="00954632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Верх-Коенского сельсовета</w:t>
      </w:r>
    </w:p>
    <w:p w:rsidR="00954632" w:rsidRDefault="00954632" w:rsidP="00954632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Искитимского района</w:t>
      </w:r>
    </w:p>
    <w:p w:rsidR="00954632" w:rsidRDefault="00954632" w:rsidP="00954632">
      <w:pPr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Новосибирской области от </w:t>
      </w:r>
      <w:r w:rsidR="00A57791" w:rsidRPr="00A57791">
        <w:rPr>
          <w:sz w:val="22"/>
          <w:szCs w:val="28"/>
          <w:u w:val="single"/>
        </w:rPr>
        <w:t>11.08.2026 № 77/76.004</w:t>
      </w:r>
    </w:p>
    <w:p w:rsidR="00954632" w:rsidRDefault="00954632" w:rsidP="00954632">
      <w:pPr>
        <w:rPr>
          <w:sz w:val="28"/>
        </w:rPr>
      </w:pPr>
      <w:r>
        <w:rPr>
          <w:sz w:val="28"/>
        </w:rPr>
        <w:t>п. Дубинский, ул. Центральная, 5а</w:t>
      </w:r>
    </w:p>
    <w:p w:rsidR="006D5475" w:rsidRDefault="006D5475" w:rsidP="00954632">
      <w:pPr>
        <w:rPr>
          <w:sz w:val="28"/>
        </w:rPr>
      </w:pPr>
    </w:p>
    <w:p w:rsidR="00954632" w:rsidRDefault="006D5475" w:rsidP="00CC1E71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750C7F" wp14:editId="056D5E0D">
                <wp:simplePos x="0" y="0"/>
                <wp:positionH relativeFrom="column">
                  <wp:posOffset>3356610</wp:posOffset>
                </wp:positionH>
                <wp:positionV relativeFrom="paragraph">
                  <wp:posOffset>1647825</wp:posOffset>
                </wp:positionV>
                <wp:extent cx="104775" cy="95250"/>
                <wp:effectExtent l="0" t="0" r="28575" b="19050"/>
                <wp:wrapNone/>
                <wp:docPr id="18" name="Блок-схема: узе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2E2AD82" id="Блок-схема: узел 18" o:spid="_x0000_s1026" type="#_x0000_t120" style="position:absolute;margin-left:264.3pt;margin-top:129.75pt;width:8.2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8866C9" wp14:editId="0BDBDC14">
                <wp:simplePos x="0" y="0"/>
                <wp:positionH relativeFrom="column">
                  <wp:posOffset>2899410</wp:posOffset>
                </wp:positionH>
                <wp:positionV relativeFrom="paragraph">
                  <wp:posOffset>571500</wp:posOffset>
                </wp:positionV>
                <wp:extent cx="1362075" cy="581025"/>
                <wp:effectExtent l="0" t="0" r="28575" b="28575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5475" w:rsidRPr="006D5475" w:rsidRDefault="006D5475" w:rsidP="006D5475">
                            <w:r w:rsidRPr="006D5475">
                              <w:t xml:space="preserve">Место размещения </w:t>
                            </w:r>
                          </w:p>
                          <w:p w:rsidR="006D5475" w:rsidRPr="006D5475" w:rsidRDefault="006D5475" w:rsidP="006D5475">
                            <w:r w:rsidRPr="006D5475">
                              <w:t xml:space="preserve">нестационарного </w:t>
                            </w:r>
                          </w:p>
                          <w:p w:rsidR="006D5475" w:rsidRPr="006D5475" w:rsidRDefault="006D5475" w:rsidP="006D5475">
                            <w:r w:rsidRPr="006D5475">
                              <w:t>торгового объекта</w:t>
                            </w:r>
                          </w:p>
                          <w:p w:rsidR="006D5475" w:rsidRDefault="006D54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08866C9" id="Надпись 19" o:spid="_x0000_s1029" type="#_x0000_t202" style="position:absolute;margin-left:228.3pt;margin-top:45pt;width:107.25pt;height:4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" fillcolor="white [3201]" strokeweight=".5pt">
                <v:textbox>
                  <w:txbxContent>
                    <w:p w:rsidR="006D5475" w:rsidRPr="006D5475" w:rsidRDefault="006D5475" w:rsidP="006D5475">
                      <w:r w:rsidRPr="006D5475">
                        <w:t xml:space="preserve">Место размещения </w:t>
                      </w:r>
                    </w:p>
                    <w:p w:rsidR="006D5475" w:rsidRPr="006D5475" w:rsidRDefault="006D5475" w:rsidP="006D5475">
                      <w:r w:rsidRPr="006D5475">
                        <w:t xml:space="preserve">нестационарного </w:t>
                      </w:r>
                    </w:p>
                    <w:p w:rsidR="006D5475" w:rsidRPr="006D5475" w:rsidRDefault="006D5475" w:rsidP="006D5475">
                      <w:r w:rsidRPr="006D5475">
                        <w:t>торгового объекта</w:t>
                      </w:r>
                    </w:p>
                    <w:p w:rsidR="006D5475" w:rsidRDefault="006D547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96A172" wp14:editId="09BC378B">
                <wp:simplePos x="0" y="0"/>
                <wp:positionH relativeFrom="column">
                  <wp:posOffset>3413760</wp:posOffset>
                </wp:positionH>
                <wp:positionV relativeFrom="paragraph">
                  <wp:posOffset>1152525</wp:posOffset>
                </wp:positionV>
                <wp:extent cx="9525" cy="495300"/>
                <wp:effectExtent l="0" t="0" r="2857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4718BF2" id="Прямая соединительная линия 17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8pt,90.75pt" to="269.5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" strokecolor="#5b9bd5 [3204]" strokeweight=".5pt">
                <v:stroke joinstyle="miter"/>
              </v:line>
            </w:pict>
          </mc:Fallback>
        </mc:AlternateContent>
      </w:r>
      <w:r w:rsidR="00954632">
        <w:rPr>
          <w:noProof/>
        </w:rPr>
        <w:drawing>
          <wp:inline distT="0" distB="0" distL="0" distR="0" wp14:anchorId="63D30671" wp14:editId="332E7E82">
            <wp:extent cx="6734175" cy="43910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41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475" w:rsidRDefault="006D5475" w:rsidP="006D5475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 xml:space="preserve">Утверждена </w:t>
      </w:r>
    </w:p>
    <w:p w:rsidR="006D5475" w:rsidRDefault="006D5475" w:rsidP="006D5475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Постановлением администрации</w:t>
      </w:r>
    </w:p>
    <w:p w:rsidR="006D5475" w:rsidRDefault="006D5475" w:rsidP="006D5475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Верх-Коенского сельсовета</w:t>
      </w:r>
    </w:p>
    <w:p w:rsidR="006D5475" w:rsidRDefault="006D5475" w:rsidP="006D5475">
      <w:pPr>
        <w:autoSpaceDE w:val="0"/>
        <w:autoSpaceDN w:val="0"/>
        <w:adjustRightInd w:val="0"/>
        <w:ind w:firstLine="540"/>
        <w:jc w:val="right"/>
        <w:outlineLvl w:val="1"/>
        <w:rPr>
          <w:sz w:val="22"/>
          <w:szCs w:val="28"/>
        </w:rPr>
      </w:pPr>
      <w:r>
        <w:rPr>
          <w:sz w:val="22"/>
          <w:szCs w:val="28"/>
        </w:rPr>
        <w:t>Искитимского района</w:t>
      </w:r>
    </w:p>
    <w:p w:rsidR="006D5475" w:rsidRDefault="006D5475" w:rsidP="006D5475">
      <w:pPr>
        <w:jc w:val="right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Новосибирской области от </w:t>
      </w:r>
      <w:r w:rsidR="00A57791" w:rsidRPr="00A57791">
        <w:rPr>
          <w:sz w:val="22"/>
          <w:szCs w:val="28"/>
          <w:u w:val="single"/>
        </w:rPr>
        <w:t>11.08.2026 № 77/76.004</w:t>
      </w:r>
    </w:p>
    <w:p w:rsidR="006D5475" w:rsidRDefault="006D5475" w:rsidP="006D5475">
      <w:pPr>
        <w:rPr>
          <w:sz w:val="28"/>
        </w:rPr>
      </w:pPr>
      <w:r>
        <w:rPr>
          <w:sz w:val="28"/>
        </w:rPr>
        <w:t>п. Дзержинский, ул. Школьная, 1</w:t>
      </w:r>
    </w:p>
    <w:p w:rsidR="00200FB0" w:rsidRDefault="00200FB0" w:rsidP="006D5475">
      <w:pPr>
        <w:rPr>
          <w:sz w:val="28"/>
        </w:rPr>
      </w:pPr>
    </w:p>
    <w:p w:rsidR="006D5475" w:rsidRPr="00CC0F90" w:rsidRDefault="00200FB0" w:rsidP="00CC1E71">
      <w:pPr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66F03C" wp14:editId="461B0C95">
                <wp:simplePos x="0" y="0"/>
                <wp:positionH relativeFrom="column">
                  <wp:posOffset>5709285</wp:posOffset>
                </wp:positionH>
                <wp:positionV relativeFrom="paragraph">
                  <wp:posOffset>3390900</wp:posOffset>
                </wp:positionV>
                <wp:extent cx="9525" cy="390525"/>
                <wp:effectExtent l="0" t="0" r="28575" b="2857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1B337B9" id="Прямая соединительная линия 2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55pt,267pt" to="450.3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A8EB06" wp14:editId="1E4D15BB">
                <wp:simplePos x="0" y="0"/>
                <wp:positionH relativeFrom="column">
                  <wp:posOffset>5013959</wp:posOffset>
                </wp:positionH>
                <wp:positionV relativeFrom="paragraph">
                  <wp:posOffset>3390900</wp:posOffset>
                </wp:positionV>
                <wp:extent cx="695325" cy="0"/>
                <wp:effectExtent l="0" t="0" r="9525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2AFBFB0" id="Прямая соединительная линия 24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8pt,267pt" to="449.55pt,2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7DAFE3" wp14:editId="66D18C5A">
                <wp:simplePos x="0" y="0"/>
                <wp:positionH relativeFrom="column">
                  <wp:posOffset>3728085</wp:posOffset>
                </wp:positionH>
                <wp:positionV relativeFrom="paragraph">
                  <wp:posOffset>3152775</wp:posOffset>
                </wp:positionV>
                <wp:extent cx="1276350" cy="571500"/>
                <wp:effectExtent l="0" t="0" r="19050" b="1905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0FB0" w:rsidRPr="006D5475" w:rsidRDefault="00200FB0" w:rsidP="00200FB0">
                            <w:r w:rsidRPr="006D5475">
                              <w:t xml:space="preserve">Место размещения </w:t>
                            </w:r>
                          </w:p>
                          <w:p w:rsidR="00200FB0" w:rsidRPr="006D5475" w:rsidRDefault="00200FB0" w:rsidP="00200FB0">
                            <w:r w:rsidRPr="006D5475">
                              <w:t xml:space="preserve">нестационарного </w:t>
                            </w:r>
                          </w:p>
                          <w:p w:rsidR="00200FB0" w:rsidRDefault="00200FB0" w:rsidP="00200FB0">
                            <w:r w:rsidRPr="006D5475">
                              <w:t>торгового объекта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E7DAFE3" id="Надпись 23" o:spid="_x0000_s1030" type="#_x0000_t202" style="position:absolute;margin-left:293.55pt;margin-top:248.25pt;width:100.5pt;height: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" fillcolor="white [3201]" strokeweight=".5pt">
                <v:textbox>
                  <w:txbxContent>
                    <w:p w:rsidR="00200FB0" w:rsidRPr="006D5475" w:rsidRDefault="00200FB0" w:rsidP="00200FB0">
                      <w:r w:rsidRPr="006D5475">
                        <w:t xml:space="preserve">Место размещения </w:t>
                      </w:r>
                    </w:p>
                    <w:p w:rsidR="00200FB0" w:rsidRPr="006D5475" w:rsidRDefault="00200FB0" w:rsidP="00200FB0">
                      <w:r w:rsidRPr="006D5475">
                        <w:t xml:space="preserve">нестационарного </w:t>
                      </w:r>
                    </w:p>
                    <w:p w:rsidR="00200FB0" w:rsidRDefault="00200FB0" w:rsidP="00200FB0">
                      <w:r w:rsidRPr="006D5475">
                        <w:t>торгового объекта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F04A20" wp14:editId="6458B386">
                <wp:simplePos x="0" y="0"/>
                <wp:positionH relativeFrom="column">
                  <wp:posOffset>5652136</wp:posOffset>
                </wp:positionH>
                <wp:positionV relativeFrom="paragraph">
                  <wp:posOffset>3781426</wp:posOffset>
                </wp:positionV>
                <wp:extent cx="95250" cy="95250"/>
                <wp:effectExtent l="0" t="0" r="19050" b="19050"/>
                <wp:wrapNone/>
                <wp:docPr id="22" name="Блок-схема: узе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076C4A" id="Блок-схема: узел 22" o:spid="_x0000_s1026" type="#_x0000_t120" style="position:absolute;margin-left:445.05pt;margin-top:297.75pt;width:7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" fillcolor="#5b9bd5 [3204]" strokecolor="#1f4d78 [1604]" strokeweight="1pt">
                <v:stroke joinstyle="miter"/>
              </v:shape>
            </w:pict>
          </mc:Fallback>
        </mc:AlternateContent>
      </w:r>
      <w:r w:rsidR="006D5475">
        <w:rPr>
          <w:noProof/>
        </w:rPr>
        <w:drawing>
          <wp:inline distT="0" distB="0" distL="0" distR="0" wp14:anchorId="190CEA38" wp14:editId="2EBA7FA3">
            <wp:extent cx="6619875" cy="467024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87031" cy="471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5475" w:rsidRPr="00CC0F90" w:rsidSect="00CC0F9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534"/>
    <w:rsid w:val="00040534"/>
    <w:rsid w:val="00200FB0"/>
    <w:rsid w:val="00224599"/>
    <w:rsid w:val="002F27EC"/>
    <w:rsid w:val="006D5475"/>
    <w:rsid w:val="00954632"/>
    <w:rsid w:val="00A20046"/>
    <w:rsid w:val="00A57791"/>
    <w:rsid w:val="00B3380D"/>
    <w:rsid w:val="00CC0F90"/>
    <w:rsid w:val="00CC1E71"/>
    <w:rsid w:val="00D4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7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779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7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77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9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Asus</dc:creator>
  <cp:keywords/>
  <dc:description/>
  <cp:lastModifiedBy>User</cp:lastModifiedBy>
  <cp:revision>6</cp:revision>
  <cp:lastPrinted>2026-08-11T01:45:00Z</cp:lastPrinted>
  <dcterms:created xsi:type="dcterms:W3CDTF">2026-08-06T02:44:00Z</dcterms:created>
  <dcterms:modified xsi:type="dcterms:W3CDTF">2026-08-11T03:23:00Z</dcterms:modified>
</cp:coreProperties>
</file>