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96" w:rsidRDefault="00BE6C96" w:rsidP="00BE6C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 – статистический обзор</w:t>
      </w:r>
    </w:p>
    <w:p w:rsidR="00BE6C96" w:rsidRDefault="00BE6C96" w:rsidP="00BE6C96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количестве, тематике и результатах рассмотрения обращений граждан, объединений граждан, в том числе юридических лиц, поступивших в администрацию Верх-Коенского сельсовета за февраль</w:t>
      </w:r>
      <w:r w:rsidR="00941B51">
        <w:rPr>
          <w:rFonts w:ascii="Times New Roman" w:hAnsi="Times New Roman"/>
          <w:sz w:val="28"/>
          <w:szCs w:val="28"/>
        </w:rPr>
        <w:t xml:space="preserve"> 2025</w:t>
      </w:r>
      <w:r>
        <w:rPr>
          <w:rFonts w:ascii="Times New Roman" w:hAnsi="Times New Roman"/>
          <w:sz w:val="28"/>
          <w:szCs w:val="28"/>
        </w:rPr>
        <w:t xml:space="preserve"> года (в сравнении с предыдущим годом).</w:t>
      </w: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/>
          <w:sz w:val="28"/>
          <w:szCs w:val="28"/>
        </w:rPr>
        <w:t>В администрацию Верх-Коен</w:t>
      </w:r>
      <w:r w:rsidR="00941B51">
        <w:rPr>
          <w:rFonts w:ascii="Times New Roman" w:hAnsi="Times New Roman"/>
          <w:sz w:val="28"/>
          <w:szCs w:val="28"/>
        </w:rPr>
        <w:t>ского сельсовета за февраль 2025 года поступило 0 (в феврале 2024 года – 2</w:t>
      </w:r>
      <w:r>
        <w:rPr>
          <w:rFonts w:ascii="Times New Roman" w:hAnsi="Times New Roman"/>
          <w:sz w:val="28"/>
          <w:szCs w:val="28"/>
        </w:rPr>
        <w:t>) обращения граждан, в том числе:</w:t>
      </w:r>
    </w:p>
    <w:p w:rsidR="00BE6C96" w:rsidRDefault="00941B51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Письменных обращений - 0/2</w:t>
      </w:r>
      <w:r w:rsidR="00BE6C96">
        <w:rPr>
          <w:rFonts w:ascii="Times New Roman" w:hAnsi="Times New Roman"/>
          <w:sz w:val="28"/>
          <w:szCs w:val="28"/>
        </w:rPr>
        <w:t xml:space="preserve"> (в феврале</w:t>
      </w:r>
      <w:r>
        <w:rPr>
          <w:rFonts w:ascii="Times New Roman" w:hAnsi="Times New Roman"/>
          <w:sz w:val="28"/>
          <w:szCs w:val="28"/>
        </w:rPr>
        <w:t xml:space="preserve"> 2024года -2</w:t>
      </w:r>
      <w:r w:rsidR="00BE6C96">
        <w:rPr>
          <w:rFonts w:ascii="Times New Roman" w:hAnsi="Times New Roman"/>
          <w:sz w:val="28"/>
          <w:szCs w:val="28"/>
        </w:rPr>
        <w:t>), из них в форме электронного документа- 0/0.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1.«Го</w:t>
      </w:r>
      <w:r w:rsidR="00941B51">
        <w:rPr>
          <w:rFonts w:ascii="Times New Roman" w:hAnsi="Times New Roman"/>
          <w:sz w:val="28"/>
          <w:szCs w:val="28"/>
        </w:rPr>
        <w:t>сударство, общество, политика» 0/1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«Социальная сфера» 0/0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 «Экономика» 0/0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«Оборона, безопасность, законность» 0/0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41B51">
        <w:rPr>
          <w:rFonts w:ascii="Times New Roman" w:hAnsi="Times New Roman"/>
          <w:sz w:val="28"/>
          <w:szCs w:val="28"/>
        </w:rPr>
        <w:t>.«Жилищно-коммунальная сфера»: 0/1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Вопросы, содержащиеся в обращении граждан: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разъяснения </w:t>
      </w:r>
      <w:r w:rsidR="00A94B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41B51">
        <w:rPr>
          <w:rFonts w:ascii="Times New Roman" w:hAnsi="Times New Roman"/>
          <w:sz w:val="28"/>
          <w:szCs w:val="28"/>
        </w:rPr>
        <w:t>0/2</w:t>
      </w: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Принято на личном приеме главой сельсовета (устные обращения) – </w:t>
      </w:r>
      <w:r w:rsidR="00941B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941B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(в </w:t>
      </w:r>
      <w:r w:rsidR="00A94B54">
        <w:rPr>
          <w:rFonts w:ascii="Times New Roman" w:hAnsi="Times New Roman"/>
          <w:sz w:val="28"/>
          <w:szCs w:val="28"/>
        </w:rPr>
        <w:t>феврале</w:t>
      </w:r>
      <w:r w:rsidR="00941B51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-</w:t>
      </w:r>
      <w:r w:rsidR="00941B5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граждан.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обращений граждан: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«Государство, общество, политика» 0/0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«Социальная сфера» 0/0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«Экономика» </w:t>
      </w:r>
      <w:r w:rsidR="00941B5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941B51">
        <w:rPr>
          <w:rFonts w:ascii="Times New Roman" w:hAnsi="Times New Roman"/>
          <w:sz w:val="28"/>
          <w:szCs w:val="28"/>
        </w:rPr>
        <w:t>2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«Оборона, безопасность, законность» 0/0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5.«Жилищно-коммунальная сфера»: </w:t>
      </w:r>
      <w:r w:rsidR="00A94B54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 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обращений граждан: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разъяснения </w:t>
      </w:r>
      <w:r w:rsidR="00A94B5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941B51">
        <w:rPr>
          <w:rFonts w:ascii="Times New Roman" w:hAnsi="Times New Roman"/>
          <w:sz w:val="28"/>
          <w:szCs w:val="28"/>
        </w:rPr>
        <w:t>0/2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Обращений по телефону поступило – </w:t>
      </w:r>
      <w:r w:rsidR="00941B51">
        <w:rPr>
          <w:rFonts w:ascii="Times New Roman" w:hAnsi="Times New Roman"/>
          <w:sz w:val="28"/>
          <w:szCs w:val="28"/>
        </w:rPr>
        <w:t>12/20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обращений граждан:</w:t>
      </w:r>
    </w:p>
    <w:p w:rsidR="00BE6C96" w:rsidRDefault="00BE6C96" w:rsidP="00BE6C9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Даны разъяснения – </w:t>
      </w:r>
      <w:r w:rsidR="00941B51">
        <w:rPr>
          <w:rFonts w:ascii="Times New Roman" w:hAnsi="Times New Roman"/>
          <w:sz w:val="28"/>
          <w:szCs w:val="28"/>
        </w:rPr>
        <w:t>12/20</w:t>
      </w:r>
      <w:bookmarkStart w:id="0" w:name="_GoBack"/>
      <w:bookmarkEnd w:id="0"/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Нарушения сроков рассмотрения обращений граждан нет.</w:t>
      </w: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  администрации                                              И.А. Сапунова</w:t>
      </w:r>
    </w:p>
    <w:p w:rsidR="00BE6C96" w:rsidRDefault="00BE6C96" w:rsidP="00BE6C96">
      <w:pPr>
        <w:rPr>
          <w:rFonts w:ascii="Times New Roman" w:hAnsi="Times New Roman"/>
          <w:sz w:val="28"/>
          <w:szCs w:val="28"/>
        </w:rPr>
      </w:pPr>
    </w:p>
    <w:p w:rsidR="00336318" w:rsidRDefault="00336318"/>
    <w:sectPr w:rsidR="00336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A0"/>
    <w:rsid w:val="00336318"/>
    <w:rsid w:val="00941B51"/>
    <w:rsid w:val="009904A0"/>
    <w:rsid w:val="00A94B54"/>
    <w:rsid w:val="00BE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E2BA"/>
  <w15:chartTrackingRefBased/>
  <w15:docId w15:val="{15C408D2-A6EA-4E6C-A088-FE57154D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C9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6C96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4B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4B5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9C1E-2905-4B05-A6B0-88C0FCA55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3</cp:revision>
  <cp:lastPrinted>2025-03-03T02:24:00Z</cp:lastPrinted>
  <dcterms:created xsi:type="dcterms:W3CDTF">2024-03-01T02:39:00Z</dcterms:created>
  <dcterms:modified xsi:type="dcterms:W3CDTF">2025-03-03T02:24:00Z</dcterms:modified>
</cp:coreProperties>
</file>