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D99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АДМИНИСТРАЦИЯ ВЕРХ-КОЕНСКОГО СЕЛЬСОВЕТА 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ИСКИТИМСКОГО  РАЙОНА НОВОСИБИРСКОЙ ОБЛАСТИ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ПОСТАНОВЛЕНИЕ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440D99" w:rsidRPr="00F26676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u w:val="single"/>
          <w:lang w:eastAsia="ru-RU"/>
        </w:rPr>
      </w:pPr>
      <w:r w:rsidRPr="00F26676">
        <w:rPr>
          <w:rFonts w:ascii="Times New Roman" w:eastAsia="Times New Roman" w:hAnsi="Times New Roman"/>
          <w:bCs/>
          <w:color w:val="000000"/>
          <w:sz w:val="28"/>
          <w:szCs w:val="28"/>
          <w:u w:val="single"/>
          <w:lang w:eastAsia="ru-RU"/>
        </w:rPr>
        <w:t>03.06.2021 №</w:t>
      </w:r>
      <w:r>
        <w:rPr>
          <w:rFonts w:ascii="Times New Roman" w:eastAsia="Times New Roman" w:hAnsi="Times New Roman"/>
          <w:bCs/>
          <w:color w:val="000000"/>
          <w:sz w:val="28"/>
          <w:szCs w:val="28"/>
          <w:u w:val="single"/>
          <w:lang w:eastAsia="ru-RU"/>
        </w:rPr>
        <w:t xml:space="preserve"> 69/76.004</w:t>
      </w:r>
    </w:p>
    <w:p w:rsidR="00440D99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с. Верх-Коен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right="-1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  комиссии по соблюдению требований к служебному поведению муниципальных служащих и  урегулированию конфликта интересов в администрации 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right="477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440D99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В соответствии с Федеральными законами от 02.03.2007 г. № 25-ФЗ "О муниципальной службе в Российской Федерации", от 25.12.2008г. №273-ФЗ «О противодействии коррупции», Указами Президента Российской Федерации от 01.07.2010 г. № 821 «О комиссиях по соблюдению требований к служебному поведению федеральных государственных служащих и урегулированию конфликта интересов», от 21.07.2010г. № 925 «О мерах по реализации отдельных положений Федерального закона «О противодействии коррупции» и в целях обеспечения муниципальными служащими, замещающими должности муниципальной службы в администрации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, добросовестного исполнения должностных обязанностей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, администрация Верх-Коенского сельсовета Искитимского  района Новосибирской области</w:t>
      </w:r>
    </w:p>
    <w:p w:rsidR="00440D99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C25453">
        <w:rPr>
          <w:rFonts w:ascii="Times New Roman" w:eastAsia="Times New Roman" w:hAnsi="Times New Roman"/>
          <w:b/>
          <w:color w:val="1E1E1E"/>
          <w:sz w:val="28"/>
          <w:szCs w:val="28"/>
          <w:lang w:eastAsia="ru-RU"/>
        </w:rPr>
        <w:t>ПОСТАНОВЛЯЕТ</w:t>
      </w:r>
      <w:r>
        <w:rPr>
          <w:rFonts w:ascii="Times New Roman" w:eastAsia="Times New Roman" w:hAnsi="Times New Roman"/>
          <w:b/>
          <w:color w:val="1E1E1E"/>
          <w:sz w:val="28"/>
          <w:szCs w:val="28"/>
          <w:lang w:eastAsia="ru-RU"/>
        </w:rPr>
        <w:t>: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1E1E1E"/>
          <w:sz w:val="28"/>
          <w:szCs w:val="28"/>
          <w:lang w:eastAsia="ru-RU"/>
        </w:rPr>
        <w:t> 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1. Утвердить состав комиссии по соблюдению требований к служебному поведению муниципальных служащих администрации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и урегулированию конфликта интересов (приложение № 1).</w:t>
      </w:r>
    </w:p>
    <w:p w:rsidR="00440D99" w:rsidRDefault="00440D99" w:rsidP="00440D99">
      <w:pPr>
        <w:shd w:val="clear" w:color="auto" w:fill="FFFFFF"/>
        <w:spacing w:after="0" w:line="147" w:lineRule="atLeast"/>
        <w:ind w:firstLine="902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2. Утвердить Положение о комиссии по соблюдению требований к служебному поведению муниципальных служащих администрации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и урегулированию конфликта интересов (приложение № 2).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90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3. Постановление  администрации Верх-Коенского сельсовета Искитимского района Новосибирской области от 25.12.2015 № 164 признать утратившим силу.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left="113" w:right="17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4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Опубликовать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настоящее постановление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 газете "Верх-Коенский вестник" и на официальном сайте администрации Верх-Коенского сельсовета Искитимского  района Новосибирской области.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left="113" w:right="170"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 </w:t>
      </w:r>
    </w:p>
    <w:p w:rsidR="00440D99" w:rsidRDefault="00440D99" w:rsidP="00440D99">
      <w:pPr>
        <w:shd w:val="clear" w:color="auto" w:fill="FFFFFF"/>
        <w:spacing w:after="0" w:line="147" w:lineRule="atLeast"/>
        <w:ind w:right="170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Глава Верх-Коенского сельсовета 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Искитимского района Новосибирской области                    В.Н.Соловьенко</w:t>
      </w:r>
    </w:p>
    <w:p w:rsidR="00440D99" w:rsidRDefault="00440D99" w:rsidP="00440D99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   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lastRenderedPageBreak/>
        <w:t>Приложение №1</w:t>
      </w:r>
    </w:p>
    <w:p w:rsidR="00440D99" w:rsidRDefault="00440D99" w:rsidP="00440D99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    к постановлению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администрации Верх-Коенского  сельсовета 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Искитимского  района Новосибирской области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От "03" июня 2021г. №69/76.004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55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1E1E1E"/>
          <w:sz w:val="28"/>
          <w:szCs w:val="28"/>
          <w:lang w:eastAsia="ru-RU"/>
        </w:rPr>
        <w:t>Состав комиссии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9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1E1E1E"/>
          <w:sz w:val="28"/>
          <w:szCs w:val="28"/>
          <w:lang w:eastAsia="ru-RU"/>
        </w:rPr>
        <w:t xml:space="preserve">по соблюдению требований к служебному поведению муниципальных служащих администрации </w:t>
      </w:r>
      <w:r>
        <w:rPr>
          <w:rFonts w:ascii="Times New Roman" w:eastAsia="Times New Roman" w:hAnsi="Times New Roman"/>
          <w:b/>
          <w:color w:val="1E1E1E"/>
          <w:sz w:val="28"/>
          <w:szCs w:val="28"/>
          <w:lang w:eastAsia="ru-RU"/>
        </w:rPr>
        <w:t>Верх-Коенского</w:t>
      </w:r>
      <w:r w:rsidRPr="00C25453">
        <w:rPr>
          <w:rFonts w:ascii="Times New Roman" w:eastAsia="Times New Roman" w:hAnsi="Times New Roman"/>
          <w:b/>
          <w:color w:val="1E1E1E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b/>
          <w:color w:val="1E1E1E"/>
          <w:sz w:val="28"/>
          <w:szCs w:val="28"/>
          <w:lang w:eastAsia="ru-RU"/>
        </w:rPr>
        <w:t xml:space="preserve">Искитимского </w:t>
      </w:r>
      <w:r w:rsidRPr="00C25453">
        <w:rPr>
          <w:rFonts w:ascii="Times New Roman" w:eastAsia="Times New Roman" w:hAnsi="Times New Roman"/>
          <w:b/>
          <w:color w:val="1E1E1E"/>
          <w:sz w:val="28"/>
          <w:szCs w:val="28"/>
          <w:lang w:eastAsia="ru-RU"/>
        </w:rPr>
        <w:t xml:space="preserve"> района Новосибирской области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9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1E1E1E"/>
          <w:sz w:val="28"/>
          <w:szCs w:val="28"/>
          <w:lang w:eastAsia="ru-RU"/>
        </w:rPr>
        <w:t>и урегулированию конфликта интересов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1E1E1E"/>
          <w:sz w:val="28"/>
          <w:szCs w:val="28"/>
          <w:lang w:eastAsia="ru-RU"/>
        </w:rPr>
        <w:t> </w:t>
      </w:r>
    </w:p>
    <w:p w:rsidR="00440D99" w:rsidRPr="00910171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а)  председатель комиссии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Быкова Т.М. -  заместитель главы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Верх-Коенского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Искитимского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; </w:t>
      </w:r>
      <w:proofErr w:type="gramEnd"/>
    </w:p>
    <w:p w:rsidR="00440D99" w:rsidRPr="00910171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б) заместитель председателя комиссии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Сапунова И.А.-  специалист администрации Верх-Коенского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Искитимского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области;</w:t>
      </w: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в)  секретарь комиссии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Шевлякова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Е.М.- 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специалист администрации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Верх-Коенского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  района Новосибирской области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40D99" w:rsidRPr="00250D23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0D23">
        <w:rPr>
          <w:rFonts w:ascii="Times New Roman" w:eastAsia="Times New Roman" w:hAnsi="Times New Roman"/>
          <w:b/>
          <w:sz w:val="28"/>
          <w:szCs w:val="28"/>
          <w:lang w:eastAsia="ru-RU"/>
        </w:rPr>
        <w:t>Члены комиссии:</w:t>
      </w:r>
    </w:p>
    <w:p w:rsidR="00440D99" w:rsidRPr="00910171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г)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Бугровская Т.А. -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специалист администрации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Верх-Коенского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Искитимского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области;</w:t>
      </w: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proofErr w:type="spellStart"/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proofErr w:type="spellEnd"/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Бакирова С.Н. -  </w:t>
      </w:r>
      <w:r w:rsidRPr="0057521F">
        <w:rPr>
          <w:rFonts w:ascii="Times New Roman" w:hAnsi="Times New Roman"/>
          <w:color w:val="000000"/>
          <w:sz w:val="28"/>
          <w:szCs w:val="28"/>
        </w:rPr>
        <w:t>военно-учетн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57521F">
        <w:rPr>
          <w:rFonts w:ascii="Times New Roman" w:hAnsi="Times New Roman"/>
          <w:color w:val="000000"/>
          <w:sz w:val="28"/>
          <w:szCs w:val="28"/>
        </w:rPr>
        <w:t xml:space="preserve"> работник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7521F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>
        <w:rPr>
          <w:rFonts w:ascii="Times New Roman" w:hAnsi="Times New Roman"/>
          <w:color w:val="000000"/>
          <w:sz w:val="28"/>
          <w:szCs w:val="28"/>
        </w:rPr>
        <w:t xml:space="preserve"> Верх-Коенского сельсовета Искитимского  района Новосибирской области.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40D99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lastRenderedPageBreak/>
        <w:t>Приложение № 2</w:t>
      </w:r>
    </w:p>
    <w:p w:rsidR="00440D99" w:rsidRDefault="00440D99" w:rsidP="00440D99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к постановлению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администрации</w:t>
      </w:r>
    </w:p>
    <w:p w:rsidR="00440D99" w:rsidRDefault="00440D99" w:rsidP="00440D99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 сельсовета</w:t>
      </w:r>
    </w:p>
    <w:p w:rsidR="00440D99" w:rsidRDefault="00440D99" w:rsidP="00440D99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Искитимского  района </w:t>
      </w:r>
    </w:p>
    <w:p w:rsidR="00440D99" w:rsidRDefault="00440D99" w:rsidP="00440D99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Новосибирской области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От "03" июня 2021г. №69/76.004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55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b/>
          <w:bCs/>
          <w:color w:val="1E1E1E"/>
          <w:sz w:val="28"/>
          <w:szCs w:val="28"/>
          <w:lang w:eastAsia="ru-RU"/>
        </w:rPr>
        <w:t>ПОЛОЖЕНИЕ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   комиссии   по    соблюдению требований     </w:t>
      </w:r>
      <w:proofErr w:type="gramStart"/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</w:t>
      </w:r>
      <w:proofErr w:type="gramEnd"/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служебному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поведению        муниципальных    служащих    и   урегулированию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конфликтов интересов в администрации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right="155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и урегулированию конфликта интересов (далее - комиссия) администрации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, образуемой в соответствии с Федеральным законом от 25 декабря 2008 г. N 273-ФЗ "О противодействии коррупции".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2. Комиссия в своей деятельности руководствуются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Новосибирской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области, настоящим Положением.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3. Основной задачей комиссии является содействие работе  администрации 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: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а) в обеспечении соблюдения муниципальными служащими администрации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, (далее – муниципальными служащими)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г. N 273-ФЗ "О противодействии коррупции", другими федеральными законами (далее – требования к служебному поведению и (или) требования об урегулировании конфликта</w:t>
      </w:r>
      <w:proofErr w:type="gramEnd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интересов);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б) в осуществлении в администрации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, мер по предупреждению коррупции.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администрации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, (далее - должности муниципальной службы).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lastRenderedPageBreak/>
        <w:t>5. В состав комиссии входят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6. В состав комиссии входят:</w:t>
      </w:r>
    </w:p>
    <w:p w:rsidR="00440D99" w:rsidRPr="00910171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а)  председатель комиссии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-  заместитель главы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Верх-Коенского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Искитимского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440D99" w:rsidRPr="00910171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б) заместитель председателя комиссии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-  специалист администрации Верх-Коенского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Искитимского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области;</w:t>
      </w:r>
    </w:p>
    <w:p w:rsidR="00440D99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в)  секретарь комиссии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специалист администрации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Верх-Коенского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  района Новосибирской области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40D99" w:rsidRPr="00910171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Члены комиссии:</w:t>
      </w:r>
    </w:p>
    <w:p w:rsidR="00440D99" w:rsidRPr="00910171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г)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специалист администрации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Верх-Коенского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Искитимского </w:t>
      </w:r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области;</w:t>
      </w:r>
    </w:p>
    <w:p w:rsidR="00440D99" w:rsidRPr="00E67F26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proofErr w:type="spellEnd"/>
      <w:r w:rsidRPr="00910171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57521F">
        <w:rPr>
          <w:rFonts w:ascii="Times New Roman" w:hAnsi="Times New Roman"/>
          <w:color w:val="000000"/>
          <w:sz w:val="28"/>
          <w:szCs w:val="28"/>
        </w:rPr>
        <w:t>военно-учетн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57521F">
        <w:rPr>
          <w:rFonts w:ascii="Times New Roman" w:hAnsi="Times New Roman"/>
          <w:color w:val="000000"/>
          <w:sz w:val="28"/>
          <w:szCs w:val="28"/>
        </w:rPr>
        <w:t xml:space="preserve"> работник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7521F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>
        <w:rPr>
          <w:rFonts w:ascii="Times New Roman" w:hAnsi="Times New Roman"/>
          <w:color w:val="000000"/>
          <w:sz w:val="28"/>
          <w:szCs w:val="28"/>
        </w:rPr>
        <w:t xml:space="preserve"> Верх-Коенского сельсовета Искитимского  района Новосибирской области.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7.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8. В заседаниях комиссии с правом совещательного голоса участвуют муниципальные служащие; специалисты, которые могут дать пояснения по вопросам муниципальной службы и вопросам, рассматриваемым комиссией</w:t>
      </w:r>
      <w:r w:rsidRPr="00FD26AF">
        <w:rPr>
          <w:rFonts w:ascii="Times New Roman" w:eastAsia="Times New Roman" w:hAnsi="Times New Roman"/>
          <w:i/>
          <w:iCs/>
          <w:color w:val="1E1E1E"/>
          <w:sz w:val="28"/>
          <w:szCs w:val="28"/>
          <w:lang w:eastAsia="ru-RU"/>
        </w:rPr>
        <w:t>; 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должностные лица других органов местного самоуправления; представители заинтересованных организаций; </w:t>
      </w:r>
      <w:proofErr w:type="gram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9. Заседание комиссии считается правомочным, если на нем присутствует не менее двух третей от общего числа членов комиссии.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10.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11. Основаниями для проведения заседания комиссии являются: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а) представление руководителем органа местного самоуправления в соответствии с Положением о проверке достоверности и полноты сведений, представляемых гражданами, претендующими на замещение должностей муниципальной службы и муниципальными служащими и соблюдения муниципальными служащими  требований  к служебному поведению, материалов проверки, свидетельствующих: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lastRenderedPageBreak/>
        <w:t>- о предоставлении муниципальными служащими недостоверных или неполных сведений о доходах, расходах, об имуществе и обязательствах имущественного характера;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- о несоблюдении муниципальными служащими требований к служебному поведению и (или) требований об урегулировании конфликта интересов;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б) поступившее в подразделение кадровой службы органа местного самоуправления, либо должностному лицу органа местного самоуправления, ответственному за работу по профилактике коррупционных и иных правонарушений, в порядке, установленном нормативно-правовым актом органа местного самоуправления:</w:t>
      </w:r>
      <w:proofErr w:type="gramEnd"/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- обращение гражданина, замещавшего должность муниципальной службы, включенную в перечень должностей, утвержденный нормативно-правовым актом органа местного самоуправления, о даче согласия 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замещение должности в коммерческой или некоммерческой организации,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  лет со дня</w:t>
      </w:r>
      <w:proofErr w:type="gramEnd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  увольнения с муниципальной службы;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-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супруга (супруги) и несовершеннолетних детей;</w:t>
      </w:r>
    </w:p>
    <w:p w:rsidR="00440D99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1E1E1E"/>
          <w:sz w:val="28"/>
          <w:szCs w:val="28"/>
          <w:lang w:eastAsia="ru-RU"/>
        </w:rPr>
      </w:pPr>
      <w:proofErr w:type="gram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- заявление муниципального служащего о невозможности выполнить требования Федерального закона  от 07.05.2013 г.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в связи с арестом, запретом распоряжения, наложенными компетентными органами иностранного государства  в соответствии с законодательством</w:t>
      </w:r>
      <w:proofErr w:type="gramEnd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 имеются иностранные финансовые инструменты, или в связи с иными обстоятельствами, не зависящими от его воли или воли его супруги (супруга)  и несовершеннолетних детей;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- </w:t>
      </w:r>
      <w:r w:rsidRPr="000E0DB0">
        <w:rPr>
          <w:rFonts w:ascii="Times New Roman" w:hAnsi="Times New Roman"/>
          <w:sz w:val="28"/>
          <w:szCs w:val="28"/>
        </w:rPr>
        <w:t>поступившее 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в) представление руководителя органа местного самоуправления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местного самоуправления мер по предупреждению коррупции;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г) представление руководителем органа местного самоуправления материалов проверки, свидетельствующих о представлении муниципальным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lastRenderedPageBreak/>
        <w:t>служащим недостоверных или неполных сведений о доходах, расходах, об имуществе и обязательствах имущественного характера;</w:t>
      </w:r>
    </w:p>
    <w:p w:rsidR="00440D99" w:rsidRPr="005318C4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proofErr w:type="gramStart"/>
      <w:r w:rsidRPr="00F26676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proofErr w:type="spellEnd"/>
      <w:r w:rsidRPr="00F26676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F26676">
        <w:rPr>
          <w:rFonts w:ascii="Times New Roman" w:hAnsi="Times New Roman"/>
          <w:sz w:val="28"/>
          <w:szCs w:val="28"/>
        </w:rPr>
        <w:t xml:space="preserve">поступившее в соответствии с </w:t>
      </w:r>
      <w:hyperlink r:id="rId4" w:history="1">
        <w:r w:rsidRPr="00F26676">
          <w:rPr>
            <w:rStyle w:val="a5"/>
            <w:rFonts w:ascii="Times New Roman" w:hAnsi="Times New Roman"/>
            <w:color w:val="auto"/>
            <w:sz w:val="28"/>
            <w:szCs w:val="28"/>
          </w:rPr>
          <w:t>частью 4 статьи 12</w:t>
        </w:r>
      </w:hyperlink>
      <w:r w:rsidRPr="00F26676">
        <w:rPr>
          <w:rFonts w:ascii="Times New Roman" w:hAnsi="Times New Roman"/>
          <w:sz w:val="28"/>
          <w:szCs w:val="28"/>
        </w:rPr>
        <w:t xml:space="preserve"> Федерального закона от 25 декабря 2008 г. N 273-ФЗ "О противодействии коррупции" и </w:t>
      </w:r>
      <w:hyperlink r:id="rId5" w:history="1">
        <w:r w:rsidRPr="00F26676">
          <w:rPr>
            <w:rStyle w:val="a5"/>
            <w:rFonts w:ascii="Times New Roman" w:hAnsi="Times New Roman"/>
            <w:color w:val="auto"/>
            <w:sz w:val="28"/>
            <w:szCs w:val="28"/>
          </w:rPr>
          <w:t>статьей 64.1</w:t>
        </w:r>
      </w:hyperlink>
      <w:r w:rsidRPr="00F26676">
        <w:rPr>
          <w:rFonts w:ascii="Times New Roman" w:hAnsi="Times New Roman"/>
          <w:sz w:val="28"/>
          <w:szCs w:val="28"/>
        </w:rPr>
        <w:t xml:space="preserve"> Трудового кодекса Российской Федерации в  орган местного</w:t>
      </w:r>
      <w:r>
        <w:rPr>
          <w:rFonts w:ascii="Times New Roman" w:hAnsi="Times New Roman"/>
          <w:sz w:val="28"/>
          <w:szCs w:val="28"/>
        </w:rPr>
        <w:t xml:space="preserve"> самоуправления </w:t>
      </w:r>
      <w:r w:rsidRPr="005318C4">
        <w:rPr>
          <w:rFonts w:ascii="Times New Roman" w:hAnsi="Times New Roman"/>
          <w:sz w:val="28"/>
          <w:szCs w:val="28"/>
        </w:rPr>
        <w:t>уведомлени</w:t>
      </w:r>
      <w:r>
        <w:rPr>
          <w:rFonts w:ascii="Times New Roman" w:hAnsi="Times New Roman"/>
          <w:sz w:val="28"/>
          <w:szCs w:val="28"/>
        </w:rPr>
        <w:t>я</w:t>
      </w:r>
      <w:r w:rsidRPr="005318C4">
        <w:rPr>
          <w:rFonts w:ascii="Times New Roman" w:hAnsi="Times New Roman"/>
          <w:sz w:val="28"/>
          <w:szCs w:val="28"/>
        </w:rPr>
        <w:t xml:space="preserve"> коммерческой или некоммерческой организации о заключении с гражданином, замещавшим должность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5318C4">
        <w:rPr>
          <w:rFonts w:ascii="Times New Roman" w:hAnsi="Times New Roman"/>
          <w:sz w:val="28"/>
          <w:szCs w:val="28"/>
        </w:rPr>
        <w:t xml:space="preserve"> службы в </w:t>
      </w:r>
      <w:r>
        <w:rPr>
          <w:rFonts w:ascii="Times New Roman" w:hAnsi="Times New Roman"/>
          <w:sz w:val="28"/>
          <w:szCs w:val="28"/>
        </w:rPr>
        <w:t>органе местного самоуправления</w:t>
      </w:r>
      <w:r w:rsidRPr="005318C4">
        <w:rPr>
          <w:rFonts w:ascii="Times New Roman" w:hAnsi="Times New Roman"/>
          <w:sz w:val="28"/>
          <w:szCs w:val="28"/>
        </w:rPr>
        <w:t>, трудового или гражданско-правового договора на выполнение работ (оказание услуг), если отдельные</w:t>
      </w:r>
      <w:proofErr w:type="gramEnd"/>
      <w:r w:rsidRPr="005318C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318C4">
        <w:rPr>
          <w:rFonts w:ascii="Times New Roman" w:hAnsi="Times New Roman"/>
          <w:sz w:val="28"/>
          <w:szCs w:val="28"/>
        </w:rPr>
        <w:t xml:space="preserve">функции государственного управления данной организацией входили в его должностные (служебные) обязанности, исполняемые во время замещения должности в </w:t>
      </w:r>
      <w:r>
        <w:rPr>
          <w:rFonts w:ascii="Times New Roman" w:hAnsi="Times New Roman"/>
          <w:sz w:val="28"/>
          <w:szCs w:val="28"/>
        </w:rPr>
        <w:t>органе местного самоуправления</w:t>
      </w:r>
      <w:r w:rsidRPr="005318C4">
        <w:rPr>
          <w:rFonts w:ascii="Times New Roman" w:hAnsi="Times New Roman"/>
          <w:sz w:val="28"/>
          <w:szCs w:val="28"/>
        </w:rPr>
        <w:t>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</w:t>
      </w:r>
      <w:proofErr w:type="gramEnd"/>
      <w:r w:rsidRPr="005318C4">
        <w:rPr>
          <w:rFonts w:ascii="Times New Roman" w:hAnsi="Times New Roman"/>
          <w:sz w:val="28"/>
          <w:szCs w:val="28"/>
        </w:rPr>
        <w:t xml:space="preserve"> работы на условиях гражданско-правового договора в коммерческой или некоммерческой организации комиссией не рассматривался</w:t>
      </w:r>
      <w:r w:rsidRPr="005318C4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12.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13. Председатель комиссии при поступлении к нему информации, содержащей основания для проведения заседания комиссии: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а) в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10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-дневный срок назначает дату заседания комиссии. При этом дата заседания комиссии не может быть назначена позднее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20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дней со дня поступления указанной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информации, за исключением случаев, предусмотренных пунктами 13.1., 13.2. настоящего Положения.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лицу, ответственному за работу по профилактике коррупционных и иных правонарушений, и с результатами ее проверки;</w:t>
      </w:r>
      <w:proofErr w:type="gramEnd"/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в)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в 2- </w:t>
      </w:r>
      <w:proofErr w:type="spellStart"/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дневный</w:t>
      </w:r>
      <w:proofErr w:type="spellEnd"/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срок со дня поступления ходатайства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рассматривает ходатайства о приглашении на заседание комиссии лиц, указанных в пункте 8 настоящего Положения, принимает решение об их удовлетворении (об отказе в удовлетворении) и о рассмотрении (об отказе в 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рассмотрении) в ходе заседания комиссии дополнительных материалов.</w:t>
      </w:r>
    </w:p>
    <w:p w:rsidR="00440D99" w:rsidRPr="00E4593A" w:rsidRDefault="00440D99" w:rsidP="00440D99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13.1. </w:t>
      </w:r>
      <w:r w:rsidRPr="00B85522">
        <w:rPr>
          <w:rFonts w:ascii="Times New Roman" w:hAnsi="Times New Roman"/>
          <w:sz w:val="28"/>
          <w:szCs w:val="28"/>
        </w:rPr>
        <w:t xml:space="preserve">Заседание комиссии по рассмотрению заявлений, указанных в </w:t>
      </w:r>
      <w:hyperlink w:anchor="sub_101623" w:history="1">
        <w:r w:rsidRPr="00B85522">
          <w:rPr>
            <w:rStyle w:val="a5"/>
            <w:rFonts w:ascii="Times New Roman" w:hAnsi="Times New Roman"/>
            <w:sz w:val="28"/>
            <w:szCs w:val="28"/>
          </w:rPr>
          <w:t>абзацах третьем</w:t>
        </w:r>
      </w:hyperlink>
      <w:r w:rsidRPr="00B85522">
        <w:rPr>
          <w:rFonts w:ascii="Times New Roman" w:hAnsi="Times New Roman"/>
          <w:sz w:val="28"/>
          <w:szCs w:val="28"/>
        </w:rPr>
        <w:t xml:space="preserve"> и </w:t>
      </w:r>
      <w:hyperlink w:anchor="sub_101624" w:history="1">
        <w:r w:rsidRPr="00B85522">
          <w:rPr>
            <w:rStyle w:val="a5"/>
            <w:rFonts w:ascii="Times New Roman" w:hAnsi="Times New Roman"/>
            <w:sz w:val="28"/>
            <w:szCs w:val="28"/>
          </w:rPr>
          <w:t>четвертом подпункта "б" пункта 11</w:t>
        </w:r>
      </w:hyperlink>
      <w:r w:rsidRPr="00B85522">
        <w:rPr>
          <w:rFonts w:ascii="Times New Roman" w:hAnsi="Times New Roman"/>
          <w:sz w:val="28"/>
          <w:szCs w:val="28"/>
        </w:rPr>
        <w:t xml:space="preserve"> настоящего Положения, как правило, проводится не позднее одного</w:t>
      </w:r>
      <w:r w:rsidRPr="00E4593A">
        <w:rPr>
          <w:rFonts w:ascii="Times New Roman" w:hAnsi="Times New Roman"/>
          <w:sz w:val="28"/>
          <w:szCs w:val="28"/>
        </w:rPr>
        <w:t xml:space="preserve">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440D99" w:rsidRPr="00E4593A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hAnsi="Times New Roman"/>
          <w:sz w:val="28"/>
          <w:szCs w:val="28"/>
        </w:rPr>
      </w:pPr>
      <w:r w:rsidRPr="00E4593A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lastRenderedPageBreak/>
        <w:t>13.2. Уведомление, указанное в подпункте "</w:t>
      </w:r>
      <w:proofErr w:type="spellStart"/>
      <w:r w:rsidRPr="00E4593A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д</w:t>
      </w:r>
      <w:proofErr w:type="spellEnd"/>
      <w:r w:rsidRPr="00E4593A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" пункта 11 настоящего Положения, </w:t>
      </w:r>
      <w:r w:rsidRPr="00E4593A">
        <w:rPr>
          <w:rFonts w:ascii="Times New Roman" w:hAnsi="Times New Roman"/>
          <w:sz w:val="28"/>
          <w:szCs w:val="28"/>
        </w:rPr>
        <w:t>как правило, рассматривается на очередном (плановом) заседании комиссии.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</w:t>
      </w:r>
    </w:p>
    <w:p w:rsidR="00440D99" w:rsidRPr="009632A5" w:rsidRDefault="00440D99" w:rsidP="00440D9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D26AF">
        <w:rPr>
          <w:rFonts w:ascii="Times New Roman" w:hAnsi="Times New Roman"/>
          <w:color w:val="1E1E1E"/>
          <w:sz w:val="28"/>
          <w:szCs w:val="28"/>
        </w:rPr>
        <w:t xml:space="preserve">14. </w:t>
      </w:r>
      <w:r w:rsidRPr="00707CEC">
        <w:rPr>
          <w:rFonts w:ascii="Times New Roman" w:hAnsi="Times New Roman"/>
          <w:color w:val="000000"/>
          <w:sz w:val="28"/>
          <w:szCs w:val="28"/>
        </w:rPr>
        <w:t>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</w:t>
      </w:r>
      <w:r>
        <w:rPr>
          <w:rFonts w:ascii="Times New Roman" w:hAnsi="Times New Roman"/>
          <w:color w:val="000000"/>
          <w:sz w:val="28"/>
          <w:szCs w:val="28"/>
        </w:rPr>
        <w:t>, или гражданина, замещавшего должность муниципальной службы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07CEC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Pr="00707CE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О намерении лично присутствовать на заседании комиссии муниципальный служащий или гражданин, указывает в обращении, заявлении или уведомлении, предоставляемых в соответствии с подпунктом "б" пункта 11 настоящего Положения</w:t>
      </w:r>
      <w:r w:rsidRPr="00707CEC"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9632A5">
        <w:rPr>
          <w:rFonts w:ascii="Times New Roman" w:hAnsi="Times New Roman" w:cs="Times New Roman"/>
          <w:sz w:val="28"/>
          <w:szCs w:val="28"/>
        </w:rPr>
        <w:t xml:space="preserve">аседания комиссии могут проводиться в отсутствие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9632A5">
        <w:rPr>
          <w:rFonts w:ascii="Times New Roman" w:hAnsi="Times New Roman" w:cs="Times New Roman"/>
          <w:sz w:val="28"/>
          <w:szCs w:val="28"/>
        </w:rPr>
        <w:t xml:space="preserve"> служащего или гражданина в случае:</w:t>
      </w:r>
    </w:p>
    <w:p w:rsidR="00440D99" w:rsidRPr="000E0DB0" w:rsidRDefault="00440D99" w:rsidP="00440D99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0E0DB0">
        <w:rPr>
          <w:rFonts w:ascii="Times New Roman" w:hAnsi="Times New Roman"/>
          <w:sz w:val="28"/>
          <w:szCs w:val="28"/>
        </w:rPr>
        <w:t>- если в обращении, заявлении или уведомлении, не содержится указания о намерении муниципального служащего или гражданина лично присутствовать на заседании комиссии;</w:t>
      </w:r>
    </w:p>
    <w:p w:rsidR="00440D99" w:rsidRPr="000E0DB0" w:rsidRDefault="00440D99" w:rsidP="00440D99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0E0DB0">
        <w:rPr>
          <w:rFonts w:ascii="Times New Roman" w:hAnsi="Times New Roman"/>
          <w:sz w:val="28"/>
          <w:szCs w:val="28"/>
        </w:rPr>
        <w:t>- 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</w:t>
      </w:r>
      <w:proofErr w:type="gramStart"/>
      <w:r w:rsidRPr="000E0DB0">
        <w:rPr>
          <w:rFonts w:ascii="Times New Roman" w:hAnsi="Times New Roman"/>
          <w:sz w:val="28"/>
          <w:szCs w:val="28"/>
        </w:rPr>
        <w:t>."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15. На заседании комиссии заслушиваются пояснения муниципального служащего (с его согласия)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16.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17. По итогам рассмотрения вопроса, указанного в абзаце втором подпункта "а" пункта 11 настоящего Положения, комиссия принимает одно из следующих решений: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а) установить, что сведения, представленные муниципальным служащим в соответствии с подпунктом «а» пункта 1 Положения  о проверке  до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стоверности и полноты сведений,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предоставляемых гражданами, претендующими на замещение должностей муниципальной службы и муниципальными служащими и соблюдения требований к служебному поведению, являются достоверными и полными;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б) установить, что сведения, представленные муниципальным служащим в соответствии с подпунктом «а» пункта 1 Положения  о проверке  достоверности и полноты сведений</w:t>
      </w:r>
      <w:proofErr w:type="gram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,, </w:t>
      </w:r>
      <w:proofErr w:type="gramEnd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предоставляемых гражданами, претендующими на замещение должностей муниципальной службы и муниципальными служащими и соблюдения требований к служебному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поведению, являются недостоверными и (или) неполными. В этом случае комиссия рекомендует руководителю органа местного самоуправления применить к муниципальному служащему конкретную меру от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ветственности.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18. По итогам рассмотрения вопроса, указанного в абзаце третьем подпункта "а" пункта 11 настоящего Положения, комиссия принимает одно из следующих решений: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б)  установить, что муниципальный служащий не соблюдал требования к служебному поведению и (или) требования об урегулировании конфликта интересов. В этом случае главе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Верх-Коенского 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  района Новосибирской области (далее – глава поселения), рекомендуется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19. По итогам рассмотрения вопроса, указанного в  абзаце втором подпункта "б" пункта 11 настоящего Положения, комиссия принимает одно из следующих решений: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а) дать гражданину согласие на замещение  должности в коммерческой или некоммерческой организации либо на выполнение работ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б) отказать гражданину в замещении должности  в коммерческой или некоммерческой организации либо в выполнении работ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hAnsi="Times New Roman"/>
          <w:sz w:val="28"/>
          <w:szCs w:val="28"/>
        </w:rPr>
        <w:t xml:space="preserve">Уведомление, указанное в </w:t>
      </w:r>
      <w:hyperlink r:id="rId6" w:anchor="/document/198625/entry/101625" w:history="1">
        <w:r w:rsidRPr="00B85522">
          <w:rPr>
            <w:rStyle w:val="a3"/>
            <w:rFonts w:ascii="Times New Roman" w:hAnsi="Times New Roman"/>
            <w:sz w:val="28"/>
            <w:szCs w:val="28"/>
          </w:rPr>
          <w:t>абзаце втором подпункта "б" пункта 1</w:t>
        </w:r>
      </w:hyperlink>
      <w:r w:rsidRPr="00B85522">
        <w:rPr>
          <w:rFonts w:ascii="Times New Roman" w:hAnsi="Times New Roman"/>
          <w:sz w:val="28"/>
          <w:szCs w:val="28"/>
        </w:rPr>
        <w:t>1 настоящего Положения, рассматривается комиссией, которая осуществляет подготовку мотивированного заключения по результатам рассмотрения уведомления.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      20. По итогам рассмотрения вопроса, указанного в  абзаце третьем подпункта «б» пункта 11 настоящего Положения, комиссия принимает одно из следующих решений: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а) признать,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детей, является объективной и уважительной;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б) признать, 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 не является уважительной.  В этом случае комиссия рекомендует муниципальному служащему принять меры по предоставлению указанных сведений;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в) признать,  что причина непредставления муниципальным служащим, сведений о доходах, расходах, об имуществе и обязательствах 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главе поселения, рекомендуется применить к муниципальному служащему конкретную меру ответственности.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B85522">
        <w:rPr>
          <w:rFonts w:ascii="Times New Roman" w:hAnsi="Times New Roman"/>
          <w:sz w:val="28"/>
          <w:szCs w:val="28"/>
        </w:rPr>
        <w:t xml:space="preserve">20.1 Уведомление, указанное в </w:t>
      </w:r>
      <w:hyperlink r:id="rId7" w:anchor="/document/198625/entry/101625" w:history="1">
        <w:r w:rsidRPr="00B85522">
          <w:rPr>
            <w:rStyle w:val="a3"/>
            <w:rFonts w:ascii="Times New Roman" w:hAnsi="Times New Roman"/>
            <w:sz w:val="28"/>
            <w:szCs w:val="28"/>
          </w:rPr>
          <w:t>абзаце пятом подпункта "б" пункта 1</w:t>
        </w:r>
      </w:hyperlink>
      <w:r w:rsidRPr="00B85522">
        <w:rPr>
          <w:rFonts w:ascii="Times New Roman" w:hAnsi="Times New Roman"/>
          <w:sz w:val="28"/>
          <w:szCs w:val="28"/>
        </w:rPr>
        <w:t>1 настоящего Положения, рассматривается комиссией, которая осуществляет подготовку мотивированного заключения по результатам рассмотрения уведомления".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B85522">
        <w:rPr>
          <w:rFonts w:ascii="Times New Roman" w:hAnsi="Times New Roman"/>
          <w:sz w:val="28"/>
          <w:szCs w:val="28"/>
        </w:rPr>
        <w:t xml:space="preserve">20.2 Уведомление, указанное в </w:t>
      </w:r>
      <w:hyperlink r:id="rId8" w:anchor="/document/198625/entry/101625" w:history="1">
        <w:r w:rsidRPr="00B85522">
          <w:rPr>
            <w:rStyle w:val="a3"/>
            <w:rFonts w:ascii="Times New Roman" w:hAnsi="Times New Roman"/>
            <w:sz w:val="28"/>
            <w:szCs w:val="28"/>
          </w:rPr>
          <w:t xml:space="preserve"> подпункте "</w:t>
        </w:r>
        <w:proofErr w:type="spellStart"/>
        <w:r w:rsidRPr="00B85522">
          <w:rPr>
            <w:rStyle w:val="a3"/>
            <w:rFonts w:ascii="Times New Roman" w:hAnsi="Times New Roman"/>
            <w:sz w:val="28"/>
            <w:szCs w:val="28"/>
          </w:rPr>
          <w:t>д</w:t>
        </w:r>
        <w:proofErr w:type="spellEnd"/>
        <w:r w:rsidRPr="00B85522">
          <w:rPr>
            <w:rStyle w:val="a3"/>
            <w:rFonts w:ascii="Times New Roman" w:hAnsi="Times New Roman"/>
            <w:sz w:val="28"/>
            <w:szCs w:val="28"/>
          </w:rPr>
          <w:t>" пункта 1</w:t>
        </w:r>
      </w:hyperlink>
      <w:r w:rsidRPr="00B85522">
        <w:rPr>
          <w:rFonts w:ascii="Times New Roman" w:hAnsi="Times New Roman"/>
          <w:sz w:val="28"/>
          <w:szCs w:val="28"/>
        </w:rPr>
        <w:t>1 настоящего Положения, рассматривается комиссией, которая осуществляет подготовку мотивированного заключения о соблюдении гражданином, замещавшим должность муниципальной службы в органе местного  самоуправления, требований статьи 12 Федерального закона от 25 декабря 2008 г №273-ФЗ "О противодействии коррупции.</w:t>
      </w:r>
    </w:p>
    <w:p w:rsidR="00440D99" w:rsidRPr="00B85522" w:rsidRDefault="00440D99" w:rsidP="00440D99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B85522">
        <w:rPr>
          <w:sz w:val="28"/>
          <w:szCs w:val="28"/>
        </w:rPr>
        <w:t>20.3. По итогам рассмотрения вопроса, указанного в </w:t>
      </w:r>
      <w:hyperlink r:id="rId9" w:anchor="/document/198625/entry/101625" w:history="1">
        <w:r w:rsidRPr="00B85522">
          <w:rPr>
            <w:rStyle w:val="a3"/>
            <w:sz w:val="28"/>
            <w:szCs w:val="28"/>
          </w:rPr>
          <w:t>абзаце пятом подпункта "б" пункта 11</w:t>
        </w:r>
      </w:hyperlink>
      <w:r w:rsidRPr="00B85522">
        <w:rPr>
          <w:sz w:val="28"/>
          <w:szCs w:val="28"/>
        </w:rPr>
        <w:t> настоящего Положения, комиссия принимает одно из следующих решений:</w:t>
      </w:r>
    </w:p>
    <w:p w:rsidR="00440D99" w:rsidRPr="00B85522" w:rsidRDefault="00440D99" w:rsidP="00440D99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B85522">
        <w:rPr>
          <w:sz w:val="28"/>
          <w:szCs w:val="28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440D99" w:rsidRPr="00B85522" w:rsidRDefault="00440D99" w:rsidP="00440D99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B85522">
        <w:rPr>
          <w:sz w:val="28"/>
          <w:szCs w:val="28"/>
        </w:rPr>
        <w:t>б) признать, что при исполнении муниципальным 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руководителю  органа местного самоуправления принять меры по урегулированию конфликта интересов или по недопущению его возникновения;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B85522">
        <w:rPr>
          <w:rFonts w:ascii="Times New Roman" w:hAnsi="Times New Roman"/>
          <w:sz w:val="28"/>
          <w:szCs w:val="28"/>
        </w:rPr>
        <w:t>в) признать, что муниципальный служащий не соблюдал требования об урегулировании конфликта интересов. В этом случае комиссия рекомендует руководителю  органа местного самоуправления  применить к муниципальному служащему конкретную меру ответственности.</w:t>
      </w:r>
    </w:p>
    <w:p w:rsidR="00440D99" w:rsidRPr="00B85522" w:rsidRDefault="00440D99" w:rsidP="00440D99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B85522">
        <w:rPr>
          <w:sz w:val="28"/>
          <w:szCs w:val="28"/>
        </w:rPr>
        <w:t>20.4. По итогам рассмотрения вопроса, указанного в </w:t>
      </w:r>
      <w:hyperlink r:id="rId10" w:anchor="/document/198625/entry/10165" w:history="1">
        <w:r w:rsidRPr="00B85522">
          <w:rPr>
            <w:rStyle w:val="a3"/>
            <w:sz w:val="28"/>
            <w:szCs w:val="28"/>
          </w:rPr>
          <w:t>подпункте "</w:t>
        </w:r>
        <w:proofErr w:type="spellStart"/>
        <w:r w:rsidRPr="00B85522">
          <w:rPr>
            <w:rStyle w:val="a3"/>
            <w:sz w:val="28"/>
            <w:szCs w:val="28"/>
          </w:rPr>
          <w:t>д</w:t>
        </w:r>
        <w:proofErr w:type="spellEnd"/>
        <w:r w:rsidRPr="00B85522">
          <w:rPr>
            <w:rStyle w:val="a3"/>
            <w:sz w:val="28"/>
            <w:szCs w:val="28"/>
          </w:rPr>
          <w:t>" пункта 11</w:t>
        </w:r>
      </w:hyperlink>
      <w:r w:rsidRPr="00B85522">
        <w:rPr>
          <w:sz w:val="28"/>
          <w:szCs w:val="28"/>
        </w:rPr>
        <w:t> настоящего Положения, комиссия принимает в отношении гражданина, замещавшего должность муниципальной службы одно из следующих решений:</w:t>
      </w:r>
    </w:p>
    <w:p w:rsidR="00440D99" w:rsidRPr="00B85522" w:rsidRDefault="00440D99" w:rsidP="00440D99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B85522">
        <w:rPr>
          <w:sz w:val="28"/>
          <w:szCs w:val="28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440D99" w:rsidRPr="00B85522" w:rsidRDefault="00440D99" w:rsidP="00440D99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B85522">
        <w:rPr>
          <w:sz w:val="28"/>
          <w:szCs w:val="28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</w:t>
      </w:r>
      <w:r w:rsidRPr="00B85522">
        <w:rPr>
          <w:sz w:val="28"/>
          <w:szCs w:val="28"/>
        </w:rPr>
        <w:lastRenderedPageBreak/>
        <w:t>выполнение в коммерческой или некоммерческой организации работ (оказание услуг) нарушают требования </w:t>
      </w:r>
      <w:hyperlink r:id="rId11" w:anchor="/document/12164203/entry/12" w:history="1">
        <w:r w:rsidRPr="00B85522">
          <w:rPr>
            <w:rStyle w:val="a3"/>
            <w:sz w:val="28"/>
            <w:szCs w:val="28"/>
          </w:rPr>
          <w:t>статьи 12</w:t>
        </w:r>
      </w:hyperlink>
      <w:r w:rsidRPr="00B85522">
        <w:rPr>
          <w:sz w:val="28"/>
          <w:szCs w:val="28"/>
        </w:rPr>
        <w:t> Федерального закона от 25 декабря 2008 г. N 273-ФЗ "О противодействии коррупции". В этом случае комиссия рекомендует руководителю органа местного самоуправления проинформировать об указанных обстоятельствах органы прокуратуры и уведомившую организацию.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     21. По итогам рассмотрения вопроса, указанного в подпункте «г» пункта 11  настоящего Положения, комиссия принимает одно из следующих решений: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    а) признать, что сведения, представленные муниципальным служащим являются достоверными и полными;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     б) признать, что сведения, представленные муниципальным служащим являются недостоверными и (или) неполными. В этом случае комиссия рекомендует  главе поселения применить  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контроля за</w:t>
      </w:r>
      <w:proofErr w:type="gramEnd"/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       22. По итогам рассмотрения вопроса, указанного в абзаце четвертом подпункта «б» пункта 11 настоящего Положения, комиссия принимает одно из следующих решений: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         а) признать, что обстоятельства, препятствующие выполнению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являются объективными и уважительными;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          б) признать, что обстоятельства, препятствующие выполнению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не являются объективными и уважительными. В этом случае комиссия рекомендует главе поселения применить к муниципальному служащему конкретную меру ответственности.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            23. По итогам рассмотрения вопросов, указанных в подпунктах «а», «б», «г» и «</w:t>
      </w:r>
      <w:proofErr w:type="spellStart"/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proofErr w:type="spellEnd"/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» пункта 11 настоящего Положения и при наличии к тому оснований комиссия может принять иное решение, чем это предусмотрено пунктами 17-22, 20.3, 20.4 настоящего Положения. Основания и мотивы принятия такого решения должны быть отражены в протоколе заседания комиссии.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24. Для исполнения решений комиссии могут быть подготовлены проекты нормативных правовых актов администрации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Верх-Коенского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  района Новосибирской области, распоряжений администрации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Верх-Коенского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  района </w:t>
      </w: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Новосибирской области, которые в установленном порядке представляются на рассмотрение главы поселения.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25. Решения комиссии по вопросам, указанным в пункте 11 настоящего Положения, принимаются простым большинством голосов присутствующих на заседании членов комиссии.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26. Решения комиссии оформляются протоколами, которые подписывают члены комиссии, принимавшие участие в ее заседании. Решения комиссии для главы поселения  носят рекомендательный характер.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Обязательный характер носят решение, принимаемые по итогам рассмотрения вопросов, связанных с </w:t>
      </w:r>
      <w:proofErr w:type="gramStart"/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поступившими</w:t>
      </w:r>
      <w:proofErr w:type="gramEnd"/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 ответственному лицу за работу по профилактике коррупционных и иных правонарушений: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- обращением  гражданина, замещавшего в органе местного самоуправления должность муниципальной службы, включенную в перечень должностей, утвержденный НПА местной администрации,  о даче согласия на замещение должности в коммерческой или некоммерческой организации,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организации входили в его должностные (служебные) обязанности, до истечении 2 лет со</w:t>
      </w:r>
      <w:proofErr w:type="gramEnd"/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 xml:space="preserve"> дня увольнения с муниципальной службы;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- заявлением муниципального служащего о невозможности по объективным причинам представить сведения о доходах, об имуществе и обязательствах имущественного  характера своих супруги (супруга) и несовершеннолетних детей.</w:t>
      </w:r>
    </w:p>
    <w:p w:rsidR="00440D99" w:rsidRPr="00B85522" w:rsidRDefault="00440D99" w:rsidP="00440D99">
      <w:pPr>
        <w:pStyle w:val="s1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B85522">
        <w:rPr>
          <w:rStyle w:val="a4"/>
          <w:i w:val="0"/>
          <w:sz w:val="28"/>
          <w:szCs w:val="28"/>
        </w:rPr>
        <w:t>26.1. Мотивированные заключения, предусмотренные пунктом 19, 20.1., 20.2.  настоящего Положения  должны содержать:</w:t>
      </w:r>
    </w:p>
    <w:p w:rsidR="00440D99" w:rsidRPr="00B85522" w:rsidRDefault="00440D99" w:rsidP="00440D99">
      <w:pPr>
        <w:pStyle w:val="s1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B85522">
        <w:rPr>
          <w:rStyle w:val="a4"/>
          <w:i w:val="0"/>
          <w:sz w:val="28"/>
          <w:szCs w:val="28"/>
        </w:rPr>
        <w:t xml:space="preserve">а) информацию, изложенную в обращениях или уведомлениях, указанных в </w:t>
      </w:r>
      <w:hyperlink r:id="rId12" w:anchor="/document/198625/entry/101622" w:history="1">
        <w:r w:rsidRPr="00B85522">
          <w:rPr>
            <w:rStyle w:val="a3"/>
            <w:i/>
            <w:iCs/>
            <w:sz w:val="28"/>
            <w:szCs w:val="28"/>
          </w:rPr>
          <w:t xml:space="preserve">абзаце </w:t>
        </w:r>
      </w:hyperlink>
      <w:r w:rsidRPr="00B85522">
        <w:rPr>
          <w:rStyle w:val="a4"/>
          <w:i w:val="0"/>
          <w:sz w:val="28"/>
          <w:szCs w:val="28"/>
        </w:rPr>
        <w:t>втором, пятом подпункта "б" и подпункте "</w:t>
      </w:r>
      <w:proofErr w:type="spellStart"/>
      <w:r w:rsidRPr="00B85522">
        <w:rPr>
          <w:rStyle w:val="a4"/>
          <w:i w:val="0"/>
          <w:sz w:val="28"/>
          <w:szCs w:val="28"/>
        </w:rPr>
        <w:t>д</w:t>
      </w:r>
      <w:proofErr w:type="spellEnd"/>
      <w:r w:rsidRPr="00B85522">
        <w:rPr>
          <w:rStyle w:val="a4"/>
          <w:i w:val="0"/>
          <w:sz w:val="28"/>
          <w:szCs w:val="28"/>
        </w:rPr>
        <w:t>" пункта 11 настоящего Положения;</w:t>
      </w:r>
    </w:p>
    <w:p w:rsidR="00440D99" w:rsidRPr="00B85522" w:rsidRDefault="00440D99" w:rsidP="00440D99">
      <w:pPr>
        <w:pStyle w:val="s1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B85522">
        <w:rPr>
          <w:rStyle w:val="a4"/>
          <w:i w:val="0"/>
          <w:sz w:val="28"/>
          <w:szCs w:val="28"/>
        </w:rP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440D99" w:rsidRPr="00B85522" w:rsidRDefault="00440D99" w:rsidP="00440D99">
      <w:pPr>
        <w:pStyle w:val="s1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B85522">
        <w:rPr>
          <w:rStyle w:val="a4"/>
          <w:i w:val="0"/>
          <w:sz w:val="28"/>
          <w:szCs w:val="28"/>
        </w:rPr>
        <w:t xml:space="preserve">в) мотивированный вывод по результатам предварительного рассмотрения обращений и уведомлений, указанных в </w:t>
      </w:r>
      <w:hyperlink r:id="rId13" w:anchor="/document/198625/entry/101622" w:history="1">
        <w:r w:rsidRPr="00B85522">
          <w:rPr>
            <w:rStyle w:val="a3"/>
            <w:i/>
            <w:iCs/>
            <w:sz w:val="28"/>
            <w:szCs w:val="28"/>
          </w:rPr>
          <w:t xml:space="preserve">абзаце </w:t>
        </w:r>
      </w:hyperlink>
      <w:r w:rsidRPr="00B85522">
        <w:rPr>
          <w:rStyle w:val="a4"/>
          <w:i w:val="0"/>
          <w:sz w:val="28"/>
          <w:szCs w:val="28"/>
        </w:rPr>
        <w:t>втором, пятом подпункта "б" и подпункте "</w:t>
      </w:r>
      <w:proofErr w:type="spellStart"/>
      <w:r w:rsidRPr="00B85522">
        <w:rPr>
          <w:rStyle w:val="a4"/>
          <w:i w:val="0"/>
          <w:sz w:val="28"/>
          <w:szCs w:val="28"/>
        </w:rPr>
        <w:t>д</w:t>
      </w:r>
      <w:proofErr w:type="spellEnd"/>
      <w:r w:rsidRPr="00B85522">
        <w:rPr>
          <w:rStyle w:val="a4"/>
          <w:i w:val="0"/>
          <w:sz w:val="28"/>
          <w:szCs w:val="28"/>
        </w:rPr>
        <w:t xml:space="preserve">" пункта 11 настоящего Положения, а также рекомендации для принятия одного из решений в соответствии с </w:t>
      </w:r>
      <w:hyperlink r:id="rId14" w:anchor="/document/198625/entry/1024" w:history="1">
        <w:r w:rsidRPr="00B85522">
          <w:rPr>
            <w:rStyle w:val="a3"/>
            <w:i/>
            <w:iCs/>
            <w:sz w:val="28"/>
            <w:szCs w:val="28"/>
          </w:rPr>
          <w:t xml:space="preserve">пунктами </w:t>
        </w:r>
      </w:hyperlink>
      <w:r w:rsidRPr="00B85522">
        <w:rPr>
          <w:rStyle w:val="a4"/>
          <w:i w:val="0"/>
          <w:sz w:val="28"/>
          <w:szCs w:val="28"/>
        </w:rPr>
        <w:t>19, 20.3, 20.4 настоящего Положения или иного решения.</w:t>
      </w:r>
    </w:p>
    <w:p w:rsidR="00440D99" w:rsidRPr="00B85522" w:rsidRDefault="00440D99" w:rsidP="00440D99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5522">
        <w:rPr>
          <w:rFonts w:ascii="Times New Roman" w:eastAsia="Times New Roman" w:hAnsi="Times New Roman"/>
          <w:sz w:val="28"/>
          <w:szCs w:val="28"/>
          <w:lang w:eastAsia="ru-RU"/>
        </w:rPr>
        <w:t>27. В протоколе заседания комиссии указываются: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lastRenderedPageBreak/>
        <w:t>в) предъявляемые к муниципальному служащему претензии, материалы, на которых они основываются;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г) содержание пояснений муниципального служащего и других лиц по существу предъявляемых претензий;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д</w:t>
      </w:r>
      <w:proofErr w:type="spellEnd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) фамилии, имена, отчества выступивших на заседании лиц и краткое изложение их выступлений;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е) источник информации, содержащей основания для проведения заседания комиссии, дата поступления информации в администрацию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Верх-Коенского сельсовета Искитимского  района Новосибирской области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ж) другие сведения;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з</w:t>
      </w:r>
      <w:proofErr w:type="spellEnd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) результаты голосования;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и) решение и обоснование его принятия.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28.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29. Копии протокола заседания комиссии в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7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-дневный срок со дня заседания направляются главе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поселения</w:t>
      </w:r>
      <w:proofErr w:type="gramStart"/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,</w:t>
      </w:r>
      <w:proofErr w:type="gramEnd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полностью или в виде выписок из него - муниципальному служащему, а также по решению комиссии - иным заинтересованным лицам.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30. Глава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поселения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рассматривает протокол заседания комиссии и вправе учесть в пределах своей </w:t>
      </w:r>
      <w:proofErr w:type="gramStart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компетенции</w:t>
      </w:r>
      <w:proofErr w:type="gramEnd"/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поселения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в письменной форме уведомляет комиссию в месячный срок со дня поступления к нему протокола заседания комиссии. Решение главы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поселения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оглашается на ближайшем заседании комиссии и принимается к сведению без обсуждения.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31.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</w:t>
      </w:r>
      <w:r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поселения </w:t>
      </w: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 xml:space="preserve">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32. В случае установления комиссией факта совершения муниципальным служащим действия (бездействия), содержащего признаки административного правонарушения или состава преступления, председатель комиссии передает информацию о совершении указанного действия (бездействия) и подтверждающие такой факт документы в правоохранительные органы в 3-дневный срок, а при необходимости - немедленно.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t>33.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440D99" w:rsidRPr="00FD26AF" w:rsidRDefault="00440D99" w:rsidP="00440D99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D26AF">
        <w:rPr>
          <w:rFonts w:ascii="Times New Roman" w:eastAsia="Times New Roman" w:hAnsi="Times New Roman"/>
          <w:color w:val="1E1E1E"/>
          <w:sz w:val="28"/>
          <w:szCs w:val="28"/>
          <w:lang w:eastAsia="ru-RU"/>
        </w:rPr>
        <w:lastRenderedPageBreak/>
        <w:t>34.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осуществляется ответственным лицом по профилактике коррупционных и иных правонарушений.</w:t>
      </w:r>
    </w:p>
    <w:p w:rsidR="00440D99" w:rsidRPr="00FD26AF" w:rsidRDefault="00440D99" w:rsidP="00440D9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507DEB" w:rsidRDefault="00D9036C"/>
    <w:p w:rsidR="00D9036C" w:rsidRDefault="00D9036C"/>
    <w:sectPr w:rsidR="00D9036C" w:rsidSect="00C2545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0D99"/>
    <w:rsid w:val="00074A00"/>
    <w:rsid w:val="00440D99"/>
    <w:rsid w:val="00940873"/>
    <w:rsid w:val="00B63A30"/>
    <w:rsid w:val="00C7392A"/>
    <w:rsid w:val="00D903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D9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40D99"/>
    <w:rPr>
      <w:color w:val="0000FF"/>
      <w:u w:val="single"/>
    </w:rPr>
  </w:style>
  <w:style w:type="paragraph" w:customStyle="1" w:styleId="ConsPlusNormal">
    <w:name w:val="ConsPlusNormal"/>
    <w:rsid w:val="00440D9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440D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40D99"/>
    <w:rPr>
      <w:i/>
      <w:iCs/>
    </w:rPr>
  </w:style>
  <w:style w:type="character" w:customStyle="1" w:styleId="a5">
    <w:name w:val="Гипертекстовая ссылка"/>
    <w:basedOn w:val="a0"/>
    <w:uiPriority w:val="99"/>
    <w:rsid w:val="00440D99"/>
    <w:rPr>
      <w:rFonts w:cs="Times New Roman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hyperlink" Target="http://internet.garant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document?id=12025268&amp;sub=641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document?id=12064203&amp;sub=1204" TargetMode="External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4598</Words>
  <Characters>26210</Characters>
  <Application>Microsoft Office Word</Application>
  <DocSecurity>0</DocSecurity>
  <Lines>218</Lines>
  <Paragraphs>61</Paragraphs>
  <ScaleCrop>false</ScaleCrop>
  <Company>Microsoft</Company>
  <LinksUpToDate>false</LinksUpToDate>
  <CharactersWithSpaces>30747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4</cp:revision>
  <dcterms:created xsi:type="dcterms:W3CDTF">2021-06-04T03:45:00Z</dcterms:created>
  <dcterms:modified xsi:type="dcterms:W3CDTF">2021-06-11T02:51:00Z</dcterms:modified>
</cp:coreProperties>
</file>