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55" w:rsidRPr="005A541A" w:rsidRDefault="003B0B55" w:rsidP="003B0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Отчет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A54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0B55" w:rsidRPr="005A541A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Деятельность администрации Верх-Коенского сельсовета 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A541A">
        <w:rPr>
          <w:rFonts w:ascii="Times New Roman" w:hAnsi="Times New Roman" w:cs="Times New Roman"/>
          <w:sz w:val="28"/>
          <w:szCs w:val="28"/>
        </w:rPr>
        <w:t xml:space="preserve">г. осуществлялась в соответствии с основными направлениями социально-экономической политики РФ Новосибирской области, Искитимского района, на основании решений Совета депутатов Верх-Коенского сельсовета и в соответствии с 131-ФЗ РФ «Об общих принципах организации местного самоуправления в РФ» в котором определены вопросы местного значения. Повседневная работа администрации – есть исполнение полномочий, предусмотренных Уставом Верх-Коенского сельсовета по обеспечению деятельности органа местного самоуправления.  В состав Верх-Коенского сельсовета входит 5 населенных пунктов с  общей численностью 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01.01.2023 -  </w:t>
      </w:r>
      <w:r w:rsidR="00830575" w:rsidRPr="00830575">
        <w:rPr>
          <w:rFonts w:ascii="Times New Roman" w:hAnsi="Times New Roman" w:cs="Times New Roman"/>
          <w:sz w:val="28"/>
          <w:szCs w:val="28"/>
        </w:rPr>
        <w:t>1428</w:t>
      </w:r>
      <w:r w:rsidRPr="0083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B0B55" w:rsidRPr="005A541A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Основные приоритеты работы администрации направлены на предоставление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541A">
        <w:rPr>
          <w:rFonts w:ascii="Times New Roman" w:hAnsi="Times New Roman" w:cs="Times New Roman"/>
          <w:sz w:val="28"/>
          <w:szCs w:val="28"/>
        </w:rPr>
        <w:t xml:space="preserve">а повышение уровня самодостаточности </w:t>
      </w:r>
      <w:r>
        <w:rPr>
          <w:rFonts w:ascii="Times New Roman" w:hAnsi="Times New Roman" w:cs="Times New Roman"/>
          <w:sz w:val="28"/>
          <w:szCs w:val="28"/>
        </w:rPr>
        <w:t>населения территории, на обеспечение интересов жителей.</w:t>
      </w: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 xml:space="preserve">В рамках обеспечения выполнения закрепленных полномочий  администрацией, проведена работа по обеспечению содержания дорог на территории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При с</w:t>
      </w:r>
      <w:r w:rsidRPr="005A541A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 xml:space="preserve">м взаимодействии </w:t>
      </w:r>
      <w:r w:rsidRPr="005A541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A541A">
        <w:rPr>
          <w:rFonts w:ascii="Times New Roman" w:hAnsi="Times New Roman" w:cs="Times New Roman"/>
          <w:sz w:val="28"/>
          <w:szCs w:val="28"/>
        </w:rPr>
        <w:t>Искитимским</w:t>
      </w:r>
      <w:proofErr w:type="spellEnd"/>
      <w:r w:rsidRPr="005A541A">
        <w:rPr>
          <w:rFonts w:ascii="Times New Roman" w:hAnsi="Times New Roman" w:cs="Times New Roman"/>
          <w:sz w:val="28"/>
          <w:szCs w:val="28"/>
        </w:rPr>
        <w:t xml:space="preserve"> участком ДРСУ </w:t>
      </w:r>
      <w:r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Pr="005A541A">
        <w:rPr>
          <w:rFonts w:ascii="Times New Roman" w:hAnsi="Times New Roman" w:cs="Times New Roman"/>
          <w:sz w:val="28"/>
          <w:szCs w:val="28"/>
        </w:rPr>
        <w:t xml:space="preserve"> полноценное помещение  для круглогодичного размещения дорожной техники на территории с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ерх-Коен, что качественно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5A541A">
        <w:rPr>
          <w:rFonts w:ascii="Times New Roman" w:hAnsi="Times New Roman" w:cs="Times New Roman"/>
          <w:sz w:val="28"/>
          <w:szCs w:val="28"/>
        </w:rPr>
        <w:t xml:space="preserve"> уровень надежности  очистки и содержания дорог в зимнее время. Действующи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541A">
        <w:rPr>
          <w:rFonts w:ascii="Times New Roman" w:hAnsi="Times New Roman" w:cs="Times New Roman"/>
          <w:sz w:val="28"/>
          <w:szCs w:val="28"/>
        </w:rPr>
        <w:t xml:space="preserve"> МУП «ЖКХ Коенское»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527113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41A">
        <w:rPr>
          <w:rFonts w:ascii="Times New Roman" w:hAnsi="Times New Roman" w:cs="Times New Roman"/>
          <w:sz w:val="28"/>
          <w:szCs w:val="28"/>
        </w:rPr>
        <w:t>надежност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41A">
        <w:rPr>
          <w:rFonts w:ascii="Times New Roman" w:hAnsi="Times New Roman" w:cs="Times New Roman"/>
          <w:sz w:val="28"/>
          <w:szCs w:val="28"/>
        </w:rPr>
        <w:t xml:space="preserve"> выполнения работ по содержанию </w:t>
      </w:r>
      <w:proofErr w:type="spellStart"/>
      <w:r w:rsidRPr="005A541A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5A541A">
        <w:rPr>
          <w:rFonts w:ascii="Times New Roman" w:hAnsi="Times New Roman" w:cs="Times New Roman"/>
          <w:sz w:val="28"/>
          <w:szCs w:val="28"/>
        </w:rPr>
        <w:t xml:space="preserve"> дорог с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Верх-Коен, д.Михайловка, п.Дзержинский . </w:t>
      </w: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средства предоставленных из дорожного фонда Искитимского района в 2022 году, были проведены работы по восстановлению дорожного покрытия по ул. Мичурина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ерх-Коен и ул. Школьная, ул. Луговая  д. Китерня.</w:t>
      </w: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благоустройства населенных пунктов муниципального  образования,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предоставленные районным и областными депутатами были установлены дополнительные автономные источники освещения и проведена работа по замене старых светильников на территории поселения.</w:t>
      </w: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Знаковым событием в 2022 году стала реализация администра</w:t>
      </w:r>
      <w:r w:rsidR="00594556">
        <w:rPr>
          <w:rFonts w:ascii="Times New Roman" w:hAnsi="Times New Roman" w:cs="Times New Roman"/>
          <w:sz w:val="28"/>
          <w:szCs w:val="28"/>
        </w:rPr>
        <w:t>цией</w:t>
      </w:r>
      <w:r>
        <w:rPr>
          <w:rFonts w:ascii="Times New Roman" w:hAnsi="Times New Roman" w:cs="Times New Roman"/>
          <w:sz w:val="28"/>
          <w:szCs w:val="28"/>
        </w:rPr>
        <w:t xml:space="preserve">  Верх-Коенского сельсовета, совместно с населением</w:t>
      </w:r>
      <w:r w:rsidR="00652DC5">
        <w:rPr>
          <w:rFonts w:ascii="Times New Roman" w:hAnsi="Times New Roman" w:cs="Times New Roman"/>
          <w:sz w:val="28"/>
          <w:szCs w:val="28"/>
        </w:rPr>
        <w:t xml:space="preserve"> д. Михайловка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2DC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бюджетирования. В рамках реализации проекта  были проведены работы по благоустройству кладбища, выполнено ограждение, созданы площадка для сбора мусора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 туалет, обустроены площадка для постановки транспорта и подъездные пути.</w:t>
      </w: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необходимость обеспечения медицинских работников жильем, в 2022 году, с учетом поступивших финансовых средств был проведен ремонт служебного жилья в </w:t>
      </w:r>
      <w:r w:rsidR="00E650D5">
        <w:rPr>
          <w:rFonts w:ascii="Times New Roman" w:hAnsi="Times New Roman" w:cs="Times New Roman"/>
          <w:sz w:val="28"/>
          <w:szCs w:val="28"/>
        </w:rPr>
        <w:t>п. Дзержинский, на сумму 600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0D5" w:rsidRDefault="00E650D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сохранения исторической памяти</w:t>
      </w:r>
      <w:r w:rsidR="00E650D5">
        <w:rPr>
          <w:rFonts w:ascii="Times New Roman" w:hAnsi="Times New Roman" w:cs="Times New Roman"/>
          <w:sz w:val="28"/>
          <w:szCs w:val="28"/>
        </w:rPr>
        <w:t xml:space="preserve"> мероприятия посвященные</w:t>
      </w: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</w:t>
      </w:r>
      <w:r w:rsidR="00E650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годовщине победы Советского народа в ВОВ с учетом установленных требований были проведены.</w:t>
      </w:r>
      <w:r w:rsidR="00E650D5">
        <w:rPr>
          <w:rFonts w:ascii="Times New Roman" w:hAnsi="Times New Roman" w:cs="Times New Roman"/>
          <w:sz w:val="28"/>
          <w:szCs w:val="28"/>
        </w:rPr>
        <w:t xml:space="preserve"> Организовано шествие Бессмертного полка.</w:t>
      </w:r>
    </w:p>
    <w:p w:rsidR="003B0B55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В области развития культуры на территории сохранена позиция развития   данной сферы. Несмотря на сложность обстановки, дефицит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541A">
        <w:rPr>
          <w:rFonts w:ascii="Times New Roman" w:hAnsi="Times New Roman" w:cs="Times New Roman"/>
          <w:sz w:val="28"/>
          <w:szCs w:val="28"/>
        </w:rPr>
        <w:t xml:space="preserve"> бюджета учреждение не претерпело сокращений и оптимизации. </w:t>
      </w:r>
      <w:r>
        <w:rPr>
          <w:rFonts w:ascii="Times New Roman" w:hAnsi="Times New Roman" w:cs="Times New Roman"/>
          <w:sz w:val="28"/>
          <w:szCs w:val="28"/>
        </w:rPr>
        <w:t xml:space="preserve">С учетом ограничений, связанных с пандемией была перестроена на новый формат работа учреждений Досугового центра. </w:t>
      </w:r>
      <w:r w:rsidR="00E650D5">
        <w:rPr>
          <w:rFonts w:ascii="Times New Roman" w:hAnsi="Times New Roman" w:cs="Times New Roman"/>
          <w:sz w:val="28"/>
          <w:szCs w:val="28"/>
        </w:rPr>
        <w:t xml:space="preserve">В 2022 г. с. Верх-Коен отметило свое 300 </w:t>
      </w:r>
      <w:proofErr w:type="spellStart"/>
      <w:r w:rsidR="00E650D5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0960E0">
        <w:rPr>
          <w:rFonts w:ascii="Times New Roman" w:hAnsi="Times New Roman" w:cs="Times New Roman"/>
          <w:sz w:val="28"/>
          <w:szCs w:val="28"/>
        </w:rPr>
        <w:t>. В канун данного события заложена аллея в парке</w:t>
      </w:r>
      <w:r w:rsidR="00D87D5A">
        <w:rPr>
          <w:rFonts w:ascii="Times New Roman" w:hAnsi="Times New Roman" w:cs="Times New Roman"/>
          <w:sz w:val="28"/>
          <w:szCs w:val="28"/>
        </w:rPr>
        <w:t xml:space="preserve"> из</w:t>
      </w:r>
      <w:r w:rsidR="000960E0">
        <w:rPr>
          <w:rFonts w:ascii="Times New Roman" w:hAnsi="Times New Roman" w:cs="Times New Roman"/>
          <w:sz w:val="28"/>
          <w:szCs w:val="28"/>
        </w:rPr>
        <w:t xml:space="preserve"> саженцев рябины</w:t>
      </w:r>
      <w:r>
        <w:rPr>
          <w:rFonts w:ascii="Times New Roman" w:hAnsi="Times New Roman" w:cs="Times New Roman"/>
          <w:sz w:val="28"/>
          <w:szCs w:val="28"/>
        </w:rPr>
        <w:t>. Досуговым центром  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41A">
        <w:rPr>
          <w:rFonts w:ascii="Times New Roman" w:hAnsi="Times New Roman" w:cs="Times New Roman"/>
          <w:sz w:val="28"/>
          <w:szCs w:val="28"/>
        </w:rPr>
        <w:t>года обеспечен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541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A541A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41A">
        <w:rPr>
          <w:rFonts w:ascii="Times New Roman" w:hAnsi="Times New Roman" w:cs="Times New Roman"/>
          <w:sz w:val="28"/>
          <w:szCs w:val="28"/>
        </w:rPr>
        <w:t xml:space="preserve">й в соответствии с планом. </w:t>
      </w:r>
      <w:r>
        <w:rPr>
          <w:rFonts w:ascii="Times New Roman" w:hAnsi="Times New Roman" w:cs="Times New Roman"/>
          <w:sz w:val="28"/>
          <w:szCs w:val="28"/>
        </w:rPr>
        <w:t>Продолжено укрепление</w:t>
      </w:r>
      <w:r w:rsidRPr="005A541A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A541A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541A">
        <w:rPr>
          <w:rFonts w:ascii="Times New Roman" w:hAnsi="Times New Roman" w:cs="Times New Roman"/>
          <w:sz w:val="28"/>
          <w:szCs w:val="28"/>
        </w:rPr>
        <w:t xml:space="preserve"> (</w:t>
      </w:r>
      <w:r w:rsidR="000960E0">
        <w:rPr>
          <w:rFonts w:ascii="Times New Roman" w:hAnsi="Times New Roman" w:cs="Times New Roman"/>
          <w:sz w:val="28"/>
          <w:szCs w:val="28"/>
        </w:rPr>
        <w:t>экраны</w:t>
      </w:r>
      <w:r w:rsidRPr="005A541A">
        <w:rPr>
          <w:rFonts w:ascii="Times New Roman" w:hAnsi="Times New Roman" w:cs="Times New Roman"/>
          <w:sz w:val="28"/>
          <w:szCs w:val="28"/>
        </w:rPr>
        <w:t>, воспроизводящие устройства).</w:t>
      </w:r>
      <w:r w:rsidR="000960E0">
        <w:rPr>
          <w:rFonts w:ascii="Times New Roman" w:hAnsi="Times New Roman" w:cs="Times New Roman"/>
          <w:sz w:val="28"/>
          <w:szCs w:val="28"/>
        </w:rPr>
        <w:t xml:space="preserve"> Осуществлена замена одежды сцены, проведен ремонт кровли сельского клуба д. </w:t>
      </w:r>
      <w:proofErr w:type="spellStart"/>
      <w:r w:rsidR="000960E0">
        <w:rPr>
          <w:rFonts w:ascii="Times New Roman" w:hAnsi="Times New Roman" w:cs="Times New Roman"/>
          <w:sz w:val="28"/>
          <w:szCs w:val="28"/>
        </w:rPr>
        <w:t>Китерн</w:t>
      </w:r>
      <w:proofErr w:type="spellEnd"/>
      <w:r w:rsidR="000960E0">
        <w:rPr>
          <w:rFonts w:ascii="Times New Roman" w:hAnsi="Times New Roman" w:cs="Times New Roman"/>
          <w:sz w:val="28"/>
          <w:szCs w:val="28"/>
        </w:rPr>
        <w:t xml:space="preserve"> и ДК с. Верх-Коен.</w:t>
      </w:r>
      <w:r w:rsidRPr="005A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A541A">
        <w:rPr>
          <w:rFonts w:ascii="Times New Roman" w:hAnsi="Times New Roman" w:cs="Times New Roman"/>
          <w:sz w:val="28"/>
          <w:szCs w:val="28"/>
        </w:rPr>
        <w:t>осугов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541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 «Селяночка»</w:t>
      </w:r>
      <w:r w:rsidRPr="005A541A">
        <w:rPr>
          <w:rFonts w:ascii="Times New Roman" w:hAnsi="Times New Roman" w:cs="Times New Roman"/>
          <w:sz w:val="28"/>
          <w:szCs w:val="28"/>
        </w:rPr>
        <w:t xml:space="preserve"> проведен ряд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A541A">
        <w:rPr>
          <w:rFonts w:ascii="Times New Roman" w:hAnsi="Times New Roman" w:cs="Times New Roman"/>
          <w:sz w:val="28"/>
          <w:szCs w:val="28"/>
        </w:rPr>
        <w:t>являю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5A541A">
        <w:rPr>
          <w:rFonts w:ascii="Times New Roman" w:hAnsi="Times New Roman" w:cs="Times New Roman"/>
          <w:sz w:val="28"/>
          <w:szCs w:val="28"/>
        </w:rPr>
        <w:t xml:space="preserve"> составной частью районного отдела культуры.</w:t>
      </w:r>
      <w:r>
        <w:rPr>
          <w:rFonts w:ascii="Times New Roman" w:hAnsi="Times New Roman" w:cs="Times New Roman"/>
          <w:sz w:val="28"/>
          <w:szCs w:val="28"/>
        </w:rPr>
        <w:t>, а также обеспечено участие в районных мероприятиях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 прошедшем году сохран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41A">
        <w:rPr>
          <w:rFonts w:ascii="Times New Roman" w:hAnsi="Times New Roman" w:cs="Times New Roman"/>
          <w:sz w:val="28"/>
          <w:szCs w:val="28"/>
        </w:rPr>
        <w:t xml:space="preserve">лось тесное, конструктивное сотрудничество  с общеобразовательными учреждениями, как в сфере культуры так и спорта. 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 развитие территории имело бы более положительную динамику при наличии  на территории реального работодателя, гарантирующего обеспечение 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41A">
        <w:rPr>
          <w:rFonts w:ascii="Times New Roman" w:hAnsi="Times New Roman" w:cs="Times New Roman"/>
          <w:sz w:val="28"/>
          <w:szCs w:val="28"/>
        </w:rPr>
        <w:t xml:space="preserve"> рабочими местами и поступлениями в местный бюджет.  На сегодняшний день  на территории функционируют  только объекты </w:t>
      </w:r>
      <w:proofErr w:type="spellStart"/>
      <w:r w:rsidRPr="005A541A">
        <w:rPr>
          <w:rFonts w:ascii="Times New Roman" w:hAnsi="Times New Roman" w:cs="Times New Roman"/>
          <w:sz w:val="28"/>
          <w:szCs w:val="28"/>
        </w:rPr>
        <w:t>социнфраструктуры</w:t>
      </w:r>
      <w:proofErr w:type="spellEnd"/>
      <w:r w:rsidRPr="005A541A">
        <w:rPr>
          <w:rFonts w:ascii="Times New Roman" w:hAnsi="Times New Roman" w:cs="Times New Roman"/>
          <w:sz w:val="28"/>
          <w:szCs w:val="28"/>
        </w:rPr>
        <w:t xml:space="preserve"> и торговли. Население вынуждено трудоустраиваться за пределами муниципального образования, что имеет свои недостатки. В данном направлении совместно  с администрацией района проводится работа по привлечению на территорию  потенциальных работодателей, как в аграрном секторе, так  и промышленном.</w:t>
      </w:r>
    </w:p>
    <w:p w:rsidR="003B0B55" w:rsidRPr="005A541A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проводимой  </w:t>
      </w:r>
      <w:r w:rsidR="000960E0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операцией  проведена частичная мобилизация, </w:t>
      </w:r>
      <w:r w:rsidR="00D87D5A">
        <w:rPr>
          <w:rFonts w:ascii="Times New Roman" w:hAnsi="Times New Roman" w:cs="Times New Roman"/>
          <w:sz w:val="28"/>
          <w:szCs w:val="28"/>
        </w:rPr>
        <w:t>а</w:t>
      </w:r>
      <w:r w:rsidR="000960E0">
        <w:rPr>
          <w:rFonts w:ascii="Times New Roman" w:hAnsi="Times New Roman" w:cs="Times New Roman"/>
          <w:sz w:val="28"/>
          <w:szCs w:val="28"/>
        </w:rPr>
        <w:t xml:space="preserve"> также проведены акции в поддержку проводимой спецоперации.</w:t>
      </w:r>
    </w:p>
    <w:p w:rsidR="00830575" w:rsidRDefault="0083057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г. по итогам смотра среди муниципальных образований Верх-Коенскому сельсовету присуждено 1 место.</w:t>
      </w:r>
    </w:p>
    <w:p w:rsidR="003B0B55" w:rsidRPr="005A541A" w:rsidRDefault="003B0B55" w:rsidP="003B0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 xml:space="preserve">Учитывая данные обстоятельства,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60E0">
        <w:rPr>
          <w:rFonts w:ascii="Times New Roman" w:hAnsi="Times New Roman" w:cs="Times New Roman"/>
          <w:sz w:val="28"/>
          <w:szCs w:val="28"/>
        </w:rPr>
        <w:t>2</w:t>
      </w:r>
      <w:r w:rsidRPr="005A541A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как и предыдущие был </w:t>
      </w:r>
      <w:r w:rsidRPr="005A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простым, но благодаря собранности, слаженности  и взаимодействию исполнительных и представительных органов  местного самоуправления  муниципальное образование сохранило свои позиции и готово работать в интересах развития территории.</w:t>
      </w:r>
    </w:p>
    <w:p w:rsidR="003B0B55" w:rsidRDefault="003B0B55" w:rsidP="003B0B55"/>
    <w:p w:rsidR="00334399" w:rsidRDefault="00334399"/>
    <w:sectPr w:rsidR="00334399" w:rsidSect="0090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AA"/>
    <w:rsid w:val="000960E0"/>
    <w:rsid w:val="00281CC1"/>
    <w:rsid w:val="00334399"/>
    <w:rsid w:val="003B0B55"/>
    <w:rsid w:val="00594556"/>
    <w:rsid w:val="00652DC5"/>
    <w:rsid w:val="00830575"/>
    <w:rsid w:val="009514AA"/>
    <w:rsid w:val="00D87D5A"/>
    <w:rsid w:val="00E6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2023-02-20T08:38:00Z</cp:lastPrinted>
  <dcterms:created xsi:type="dcterms:W3CDTF">2023-02-20T04:44:00Z</dcterms:created>
  <dcterms:modified xsi:type="dcterms:W3CDTF">2023-02-20T08:50:00Z</dcterms:modified>
</cp:coreProperties>
</file>