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ВЕРХ-КОЕНСКОГО СЕЛЬСОВЕТА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ИСКИТИМСКОГО РАЙОНА НОВОСИБИРСКОЙ ОБЛАСТИ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12.12.2025 № 94/76.004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  Верх-Коен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A62888" w:rsidRPr="00A62888" w:rsidRDefault="00A62888" w:rsidP="00A628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Верх-Коенского сельсовета Искитимского района Новосибирской области от 15.04.2025      № 50/76.004 «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 муниципальной услуги</w:t>
      </w:r>
      <w:r w:rsidRPr="00A628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 по договору социального найма»»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20 марта 2025 № 33-ФЗ «Об общих принципах организации местного самоуправления в единой системе публичной власти»,  администрация Верх-Коенского сельсовета Искитимского района Новосибирской области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постановление 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Верх-Коенского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Искитимского района Новосибирской области от 15.04.2021 № 50/76.004 «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 муниципальной услуги</w:t>
      </w:r>
      <w:r w:rsidRPr="00A628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 предоставлению жилых помещений муниципального жилищного фонда по договорам социального найма» следующие изменения: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Административный регламент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предоставления  муниципальной услуги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 по договору социального найма»</w:t>
      </w:r>
      <w:r w:rsidRPr="00A628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 редакции согласно приложению к настоящему постановлению.</w:t>
      </w:r>
    </w:p>
    <w:p w:rsidR="00A62888" w:rsidRPr="00A62888" w:rsidRDefault="00A62888" w:rsidP="00A62888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периодическом печатном издании «Верх-Коенский вестник» и на официальном сайте администрации Верх-Коенского сельсовета Искитимского района Новосибирской области в сети Интернет.</w:t>
      </w:r>
    </w:p>
    <w:p w:rsidR="00A62888" w:rsidRPr="00A62888" w:rsidRDefault="00A62888" w:rsidP="00A62888">
      <w:pPr>
        <w:numPr>
          <w:ilvl w:val="0"/>
          <w:numId w:val="4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Верх-Коенского сельсовета                                      В.Н.Соловьенко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Искитимского  района Новосибирской области                   </w:t>
      </w:r>
    </w:p>
    <w:p w:rsidR="00A62888" w:rsidRPr="00A62888" w:rsidRDefault="00A62888" w:rsidP="00A6288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:rsidR="00A62888" w:rsidRPr="00A62888" w:rsidRDefault="00A62888" w:rsidP="00A6288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 Верх-Коенского сельсовета </w:t>
      </w:r>
    </w:p>
    <w:p w:rsidR="00A62888" w:rsidRPr="00A62888" w:rsidRDefault="00A62888" w:rsidP="00A6288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Искитимского района</w:t>
      </w:r>
    </w:p>
    <w:p w:rsidR="00A62888" w:rsidRPr="00A62888" w:rsidRDefault="00A62888" w:rsidP="00A62888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A62888" w:rsidRPr="00A62888" w:rsidRDefault="00A62888" w:rsidP="00A628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12.12.2025г.  № 94/76.004</w:t>
      </w:r>
    </w:p>
    <w:p w:rsidR="00A62888" w:rsidRPr="00A62888" w:rsidRDefault="00A62888" w:rsidP="00A6288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 по договору социального найма»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numPr>
          <w:ilvl w:val="0"/>
          <w:numId w:val="4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A62888" w:rsidRPr="00A62888" w:rsidRDefault="00A62888" w:rsidP="00A6288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Административный регламент 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«Предоставление жилого помещения по договору социального найма» 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Административный регламент) устанавливает порядок и стандарт предоставления муниципальной услуги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 по договору социального найма»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Услуга).</w:t>
      </w:r>
    </w:p>
    <w:p w:rsidR="00A62888" w:rsidRPr="00A62888" w:rsidRDefault="00A62888" w:rsidP="00A6288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предоставляется физическим лицам – малоимущим гражданам Российской Федерации, состоящим на учете в качестве нуждающихся в жилых помещениях, при наступлении очередности для предоставления жилого помещения по договору социального найма (далее – заявитель, заявители).</w:t>
      </w:r>
      <w:proofErr w:type="gramEnd"/>
    </w:p>
    <w:p w:rsidR="00A62888" w:rsidRPr="00A62888" w:rsidRDefault="00A62888" w:rsidP="00A6288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услуг, Единый портал).</w:t>
      </w:r>
    </w:p>
    <w:p w:rsidR="00A62888" w:rsidRPr="00A62888" w:rsidRDefault="00A62888" w:rsidP="00A6288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A62888" w:rsidRPr="00A62888" w:rsidRDefault="00A62888" w:rsidP="00A62888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о порядке предоставления Услуги размещается на официальном сайте администрации Верх-Коенского сельсовета Искитимского района Новосибирской области в сети «Интернет» (далее -  официальный сайт администрации муниципального образования),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numPr>
          <w:ilvl w:val="0"/>
          <w:numId w:val="44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предоставления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2.1. 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жилого помещения по договору социального найма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предоставляющего Услугу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Услуга предоставляется администрацией Верх-Коенского сельсовета Искитимского района Новосибирской области (далее – Орган местного самоуправления).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 обращении заявителя за предоставлением жилого помещения по договору социального найма результатами предоставления Услуги являются: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решение о предоставлении жилого помещения по договору социального найма (документ на бумажном носителе или в форме электронного документа) (далее - решение о предоставлении Услуги);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решение об отказе в предоставлении жилого помещения по договору социального найма (документ на бумажном носителе или в форме электронного документа) (далее - решение об отказе в предоставлении Услуги).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предоставления Услуги, указанные в пункте 2.3 Административного регламента,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при личном обращении в Орган местного самоуправления, по электронной почте, в многофункциональном центре.</w:t>
      </w:r>
      <w:proofErr w:type="gramEnd"/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Максимальный срок предоставления Услуги составляет 30 рабочих дней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документы, являющиеся обязательными для представления, не предоставлены;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срок действия документа, удостоверяющего личность, истек на дату подачи заявления;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выявление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несоблюдения условий признания действительности усиленной квалифицированной электронной подписи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заявлении, установленных статьей 11 Федерального закона от 06.04.2011 № 63-ФЗ «Об электронной подписи»;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неполное заполнение полей в форме заявления, в том числе в интерактивной форме заявления на Едином портале;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приостановления предоставления Услуги: основания для приостановления предоставления Услуги законодательством Российской Федерации не предусмотрены.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отказа заявителю в предоставлении Услуги: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представление сведений и (или) документов, которые противоречат сведениям, полученным в ходе межведомственного взаимодействия;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заявитель не относится к категории лиц, имеющих в соответствии с законодательством Российской Федерации право на получение Услуги.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Основания, предусмотренные пунктами 2.6-2.8 Административного регламента, с учетом категории (признаков) заявителя приведены в приложении № 4 к Административному регламенту.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платы, взимаемой с заявителя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Услуги, и способы ее взимания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заявителем заявления о предоставлении Услуги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получении результата предоставления Услуги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Максимальный срок ожидания в очереди при подаче заявителем заявления о предоставлении Услуги составляет 15 минут.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Максимальный срок ожидания в очереди при получении результата предоставления Услуги составляет 15 минут.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Срок регистрации заявления составляет со дня подачи заявления и документов, необходимых для предоставления Услуги: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 – 1 рабочий день;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 - 1 рабочий день;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- 1 рабочий день.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Помещения, в которых предоставляется Услуга, должны соответствовать следующим требованиям: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инвалидов;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помещения, в которых предоставляется Услуга, должны соответствовать санитарно-эпидемиологическим правилам и нормативам;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посадки в транспортное средство и высадки из него, в том числе с использованием кресла-коляски;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обеспечено сопровождение инвалидов, имеющих стойкие расстройства функции зрения и самостоятельного передвижения;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обеспечен допуск 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обеспечено оказание помощи инвалидам в преодолении барьеров, мешающих получению ими Услуги наравне с другими лицами.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качества и доступности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К показателям качества предоставления Услуги относятся: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минимально возможное количество взаимодействий гражданина с должностными лицами, участвующими в предоставлении Услуги;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отсутствие нарушений установленных сроков в процессе предоставления Услуги;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заявителя оценить услугу сразу после получения её результата и направить оценку через Единый портал.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К показателям доступности предоставления Услуги относятся: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возможность получения заявителем результата предоставления Услуги с помощью Единого портала; 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 к предоставлению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Услуги, которые являются необходимыми и обязательными для предоставления Услуги, законодательством Российской Федерации не предусмотрены, следовательно, отсутствует плата за предоставление таких услуг.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Перечень информационных систем, используемых для предоставления Услуги: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Единый портал;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федеральная информационная система «Единая система межведомственного электронного взаимодействия.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Невозможно предоставить законному представителю несовершеннолетнего, не являющемуся заявителем,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</w:t>
      </w:r>
      <w:r w:rsidRPr="00A6288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</w:t>
      </w:r>
      <w:r w:rsidRPr="00A6288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Органом местного самоуправления, а также выдача документов, включая составление на бумажном носителе в органе, предоставляющем Услугу.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2.23. Услуга проверяется на соответствие потребности заявителей и при необходимости направляется на реинжиниринг (оптимизацию и улучшение процесса предоставления Услуги).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2.24.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документов, приведен в приложении № 3 к Административному регламенту.</w:t>
      </w:r>
      <w:proofErr w:type="gramEnd"/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Формы заявлений о предоставлении Услуги и документов, необходимых для предоставления Услуги, приведены в приложении № 5 к Административному регламенту.</w:t>
      </w:r>
    </w:p>
    <w:p w:rsidR="00A62888" w:rsidRPr="00A62888" w:rsidRDefault="00A62888" w:rsidP="00A6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numPr>
          <w:ilvl w:val="0"/>
          <w:numId w:val="44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Состав, последовательность и сроки </w:t>
      </w:r>
    </w:p>
    <w:p w:rsidR="00A62888" w:rsidRPr="00A62888" w:rsidRDefault="00A62888" w:rsidP="00A62888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выполнения административных процедур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осуществляемых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предоставлении Услуги 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процедур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Услуги включает в себя следующие административные процедуры: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заявителя;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Услуги;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межведомственное информационное взаимодействие;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результата Услуги;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дополнительных сведений от заявителя.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предусмотрено.</w:t>
      </w:r>
      <w:proofErr w:type="gramEnd"/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предоставлении Услуги такое распределение указанного ограниченного ресурса не предусмотрено.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Услуга в упреждающем (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проактивном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режиме не оказывается.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заявителя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Профилирование осуществляется: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посредством Единого портала.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Идентификаторы категорий (признаков) заявителей приведены в приложении № 2 к Административному регламенту.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заявления и документов,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документов приведены в приложении № 3 к Административному регламенту.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3.11. Способы установления личности заявителя: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самоуправления: – документ, удостоверяющий личность;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– документ, удостоверяющий личность;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Основания для принятия решения об отказе в приеме заявления и документов, необходимых для предоставления Услуги, приведены в приложении № 4 к Административному регламенту.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Услуга не предусматривает возможности приема Органом местного самоуправления или многофункциональным центром заявления и документов, необходимых для предоставления Услуги, по выбору заявителя, независимо от его места жительства или места пребывания (для физических лиц).</w:t>
      </w:r>
    </w:p>
    <w:p w:rsidR="00A62888" w:rsidRPr="00A62888" w:rsidRDefault="00A62888" w:rsidP="00A6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A62888" w:rsidRPr="00A62888" w:rsidRDefault="00A62888" w:rsidP="00A6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 - 1 рабочий день;</w:t>
      </w:r>
    </w:p>
    <w:p w:rsidR="00A62888" w:rsidRPr="00A62888" w:rsidRDefault="00A62888" w:rsidP="00A6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- 1 рабочий день;</w:t>
      </w:r>
    </w:p>
    <w:p w:rsidR="00A62888" w:rsidRPr="00A62888" w:rsidRDefault="00A62888" w:rsidP="00A62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- 1 рабочий день.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numPr>
          <w:ilvl w:val="1"/>
          <w:numId w:val="45"/>
        </w:num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2888">
        <w:rPr>
          <w:rFonts w:ascii="Times New Roman" w:eastAsia="Calibri" w:hAnsi="Times New Roman" w:cs="Times New Roman"/>
          <w:sz w:val="28"/>
          <w:szCs w:val="28"/>
        </w:rPr>
        <w:t>Для получения Услуги необходимо направление следующих межведомственных информационных запросов: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межведомственный запрос «Сведения о действительности Паспорта Гражданина РФ». Поставщиком сведений является Министерство внутренних дел Российской Федерации.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запрос заявителя.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3 рабочих дней с момента возникновения основания для его направления.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межведомственный запрос «Предоставление из ЕГР ЗАГС по запросу сведений о рождении». Поставщиком сведений является Федеральная налоговая служба.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запрос заявителя.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3 рабочих дней с момента возникновения основания для его направления.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межведомственный запрос «Сведения из ЕГР ЗАГС о перемене фамилии, имени, отчестве». Поставщиком сведений является Федеральная налоговая служба.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запрос заявителя.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3 рабочих дней с момента возникновения основания для его направления.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межведомственный запрос «Сведения из Единого государственного реестра недвижимости». Поставщиком сведений является Федеральная служба государственной регистрации, кадастра и картографии.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запрос заявителя.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3 рабочих дней с момента возникновения основания для его направления.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решения о предоставлении 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 отказе в предоставлении)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Основания для отказа в предоставлении Услуги приведены в приложении № 4 к Административному регламенту.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 Принятие решения о предоставлении (об отказе в предоставлении) Услуги осуществляется в срок, не превышающий 21 рабочего дня со дня получения Органом местного самоуправления всех сведений, необходимых для принятия такого решения.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результата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Предоставление результата Услуги в Органе местного самоуправления, в многофункциональном центре, посредством Единого портала, осуществляется в срок, не превышающий 3 рабочих дней со дня принятия решения о предоставлении (об отказе в предоставлении) Услуги.</w:t>
      </w: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Органом местного самоуправления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лиц).</w:t>
      </w: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дополнительных сведений от заявителя</w:t>
      </w: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Основаниями для получения от заявителя дополнительных документов и (или) информации в процессе предоставления Услуги являются: выявление ошибок и замечаний в ходе проведения проверки представленных заявителем документов.</w:t>
      </w:r>
    </w:p>
    <w:p w:rsidR="00A62888" w:rsidRPr="00A62888" w:rsidRDefault="00A62888" w:rsidP="00A62888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3.22. Срок, необходимый для получения таких документов и (или) информации – 5 рабочих дней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получения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заявителем уведомления о необходимости предоставления дополнительных документов.</w:t>
      </w:r>
    </w:p>
    <w:p w:rsidR="00A62888" w:rsidRPr="00A62888" w:rsidRDefault="00A62888" w:rsidP="00A628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Предоставление Услуги не приостанавливается на время исполнения настоящей административной процедуры</w:t>
      </w:r>
    </w:p>
    <w:p w:rsidR="00A62888" w:rsidRPr="00A62888" w:rsidRDefault="00A62888" w:rsidP="00A62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numPr>
          <w:ilvl w:val="0"/>
          <w:numId w:val="44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информирования заявителя об изменении статуса рассмотрения заявления о предоставлении Услуги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в Орган местного самоуправления;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личном обращении в многофункциональный центр;</w:t>
      </w:r>
    </w:p>
    <w:p w:rsidR="00A62888" w:rsidRPr="00A62888" w:rsidRDefault="00A62888" w:rsidP="00A62888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путем направления сообщения в личный кабинет на Едином портале;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связи).</w:t>
      </w: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Административному 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</w:t>
      </w:r>
    </w:p>
    <w:p w:rsidR="00A62888" w:rsidRPr="00A62888" w:rsidRDefault="00A62888" w:rsidP="00A62888">
      <w:pPr>
        <w:spacing w:after="0" w:line="240" w:lineRule="auto"/>
        <w:ind w:right="-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договору социального найма»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уловных обозначений и сокращений</w:t>
      </w:r>
    </w:p>
    <w:p w:rsidR="00A62888" w:rsidRPr="00A62888" w:rsidRDefault="00A62888" w:rsidP="00A628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- административный регламент предоставления муниципальной услуги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 по договору социального найма»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- муниципальная услуга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 по договору социального найма»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– физические лица – малоимущие 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найма, либо их представители;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– лицо, действующее в силу полномочий, основанных на оформленной в установленном законодательством порядке доверенности;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о предоставлении Услуги – заявление 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жилого помещения по договору социального найма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портал государственных и муниципальных услуг, Единый портал - федеральная государственная информационная система «</w:t>
      </w:r>
      <w:hyperlink r:id="rId8" w:tgtFrame="_blank" w:history="1">
        <w:r w:rsidRPr="00A628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Единый портал</w:t>
        </w:r>
      </w:hyperlink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(функций)»;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местного самоуправления  – администрация Верх-Коенского сельсовета Искитимского района Новосибирской области;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Услуги - решение о предоставлении жилого помещения по договору социального найма (документ на бумажном носителе или в форме электронного документа);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предоставлении Услуги – решение об отказе в предоставлении жилого помещения по договору социального найма (документ на бумажном носителе или в форме электронного документа).</w:t>
      </w:r>
    </w:p>
    <w:p w:rsidR="00A62888" w:rsidRPr="00A62888" w:rsidRDefault="00A62888" w:rsidP="00A62888">
      <w:pPr>
        <w:numPr>
          <w:ilvl w:val="0"/>
          <w:numId w:val="46"/>
        </w:numPr>
        <w:spacing w:after="0" w:line="240" w:lineRule="auto"/>
        <w:ind w:left="142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администрации муниципального образования -  официальный сайт администрации Верх-Коенского сельсовета Искитимского района Новосибирской области в информационно-телекоммуникационной сети «Интернет» https://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vkoe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nso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88" w:rsidRPr="00A62888" w:rsidRDefault="00A62888" w:rsidP="00A62888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«Приложение № 2</w:t>
      </w: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A628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договору социального найма»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№ 1. Перечень результатов 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119"/>
        <w:gridCol w:w="5420"/>
      </w:tblGrid>
      <w:tr w:rsidR="00A62888" w:rsidRPr="00A62888" w:rsidTr="006B32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2888" w:rsidRPr="00A62888" w:rsidTr="006B32DC">
        <w:trPr>
          <w:trHeight w:val="81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Услуги, за которым обращается заявитель «</w:t>
            </w:r>
            <w:r w:rsidRPr="00A62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Предоставление жилого помещения по договору социального найма» </w:t>
            </w:r>
          </w:p>
        </w:tc>
      </w:tr>
      <w:tr w:rsidR="00A62888" w:rsidRPr="00A62888" w:rsidTr="006B32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лицо – малоимущий гражданин Российской Федерации, состоящий на учете в качестве нуждающегося в жилом помещении, при наступлении очередности для предоставления жилого помещения по договору социального найма</w:t>
            </w:r>
          </w:p>
        </w:tc>
      </w:tr>
      <w:tr w:rsidR="00A62888" w:rsidRPr="00A62888" w:rsidTr="006B32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физическое лицо – малоимущий гражданин Российской Федерации, состоящий на учете в качестве нуждающегося в жилом помещении, при наступлении очередности для предоставления жилого помещения по договору социального найма (заявитель);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представитель заявителя</w:t>
            </w:r>
          </w:p>
        </w:tc>
      </w:tr>
    </w:tbl>
    <w:p w:rsidR="00A62888" w:rsidRPr="00A62888" w:rsidRDefault="00A62888" w:rsidP="00A62888">
      <w:p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2. Перечень отдельных признаков заявителей</w:t>
      </w: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39"/>
      </w:tblGrid>
      <w:tr w:rsidR="00A62888" w:rsidRPr="00A62888" w:rsidTr="006B32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A62888" w:rsidRPr="00A62888" w:rsidTr="006B32DC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Услуги, за которым обращается заявитель «</w:t>
            </w:r>
            <w:r w:rsidRPr="00A62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жилого помещения по договору социального найма»</w:t>
            </w:r>
          </w:p>
        </w:tc>
      </w:tr>
      <w:tr w:rsidR="00A62888" w:rsidRPr="00A62888" w:rsidTr="006B32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обратился лично</w:t>
            </w:r>
          </w:p>
        </w:tc>
      </w:tr>
      <w:tr w:rsidR="00A62888" w:rsidRPr="00A62888" w:rsidTr="006B32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обратился через представителя</w:t>
            </w:r>
          </w:p>
        </w:tc>
      </w:tr>
    </w:tbl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3. Перечень общих признаков заявителей</w:t>
      </w: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2906"/>
        <w:gridCol w:w="5296"/>
      </w:tblGrid>
      <w:tr w:rsidR="00A62888" w:rsidRPr="00A62888" w:rsidTr="006B32DC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A62888" w:rsidRPr="00A62888" w:rsidTr="006B32DC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Услуги, за которым обращается заявитель «</w:t>
            </w:r>
            <w:r w:rsidRPr="00A6288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Предоставление жилого помещения по договору социального найма»</w:t>
            </w:r>
          </w:p>
        </w:tc>
      </w:tr>
      <w:tr w:rsidR="00A62888" w:rsidRPr="00A62888" w:rsidTr="006B32DC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88" w:rsidRPr="00A62888" w:rsidRDefault="00A62888" w:rsidP="00A62888">
            <w:pPr>
              <w:numPr>
                <w:ilvl w:val="0"/>
                <w:numId w:val="49"/>
              </w:num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Малоимущий гражданин Российской Федерации, состоящий на учете в качестве нуждающегося в жилом помещении, при наступлении очередности для предоставления жилого помещения по договору социального найма</w:t>
            </w:r>
          </w:p>
        </w:tc>
      </w:tr>
      <w:tr w:rsidR="00A62888" w:rsidRPr="00A62888" w:rsidTr="006B32DC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2888" w:rsidRPr="00A62888" w:rsidRDefault="00A62888" w:rsidP="00A6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 обращается лично или через представителя?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888" w:rsidRPr="00A62888" w:rsidRDefault="00A62888" w:rsidP="00A6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Обратился лично.</w:t>
            </w:r>
          </w:p>
          <w:p w:rsidR="00A62888" w:rsidRPr="00A62888" w:rsidRDefault="00A62888" w:rsidP="00A62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Обратилось через представителя</w:t>
            </w:r>
          </w:p>
        </w:tc>
      </w:tr>
    </w:tbl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A62888" w:rsidRPr="00A62888" w:rsidRDefault="00A62888" w:rsidP="00A6288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A6288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договору социального найма» 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03"/>
        <w:gridCol w:w="4820"/>
      </w:tblGrid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о предоставлении </w:t>
            </w:r>
            <w:r w:rsidRPr="00A628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жилого помещения по договору социального найма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форме документа на бумажном носителе в 1 экземпляре по форме приложения № 5 к Административному регламенту -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электронной форме (заполняется посредством внесения соответствующих сведений в интерактивную форму),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подписанный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требованиями 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удостоверяющий личность заявителя, представителя (паспорт гражданина Российской Федерации)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оригинал,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 обращении посредством Единого портала предоставление указанного документа не требуется, так как документ оформлен в электронном виде с использованием федеральной государственной информационной системы «Единая система идентификац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ии и 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подтверждающий полномочия представителя заявителя, – доверенность, подтверждающая полномочия представителя заявителя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Документ, подтверждающий изменение (перемену) фамилии, имени и отчества заявителя и (или) лица, в отношении которого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истребуется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 о государственной регистрации акта гражданского состояния, – свидетельство о перемене имени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оригинал,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сведения: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медицинская справка, подтверждающая наличие у гражданина тяжелой формы хронического заболевания, при котором совместное проживание с ним в одной квартире невозможно, по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право на использование жилого помещения (один из документов по выбору заявителя):</w:t>
            </w:r>
          </w:p>
          <w:p w:rsidR="00A62888" w:rsidRPr="00A62888" w:rsidRDefault="00A62888" w:rsidP="00A62888">
            <w:pPr>
              <w:shd w:val="clear" w:color="auto" w:fill="FFFFFF"/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договор социального найма;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иной документ, подтверждающий право на использование жилого помещения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Документы, подтверждающие государственную регистрацию актов гражданского состояния, – свидетельство об усыновлении (удочерении)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подтверждающие совершение государственной  регистрации актов гражданского состояния (при подаче заявления посредством Единого портала:</w:t>
            </w:r>
            <w:proofErr w:type="gramEnd"/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свидетельство о рождении ребенка;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свидетельство о заключении брака;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свидетельство о расторжении брака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оригиналы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представляются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скан-копии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Документ, удостоверяющий 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полномочия законного представителя заявителя: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акт органа опеки и попечительства о назначении опекуна (попечителя)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Судебный акт – решение суда о признании гражданина членом семьи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подтверждающие невозможность проживания в жилом помещении: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постановление о признании жилого помещения непригодным для проживания или многоквартирного дома аварийным и подлежащим сносу или реконструкции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оригинал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представляется при личном обращении в Орган местного самоуправления или многофункциональный центр;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скан-копия, при обращении посредством Единого портала</w:t>
            </w:r>
          </w:p>
        </w:tc>
      </w:tr>
      <w:tr w:rsidR="00A62888" w:rsidRPr="00A62888" w:rsidTr="006B32D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sig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документы представляются в следующих форматах: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sub_2351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xml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формализованных документов;</w:t>
            </w:r>
            <w:bookmarkEnd w:id="0"/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sub_2352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doc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docx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odt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 w:rsidRPr="00A62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подпункте "в"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настоящего пункта);</w:t>
            </w:r>
            <w:bookmarkEnd w:id="1"/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sub_2353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xlsx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ods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документов, содержащих расчеты;</w:t>
            </w:r>
            <w:bookmarkEnd w:id="2"/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sub_2354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pdf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jpg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jpeg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документов, указанных в </w:t>
            </w:r>
            <w:r w:rsidRPr="00A62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подпункте "в"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настоящего пункта), а также документов с графическим содержанием.</w:t>
            </w:r>
            <w:bookmarkEnd w:id="3"/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dpi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(масштаб 1:1) с использованием следующих режимов: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документы должны обеспечивать: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A62888" w:rsidRPr="00A62888" w:rsidRDefault="00A62888" w:rsidP="00A6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xlsx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ods</w:t>
            </w:r>
            <w:proofErr w:type="spell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формируются в виде отдельного электронного документа</w:t>
            </w:r>
          </w:p>
        </w:tc>
      </w:tr>
    </w:tbl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A62888" w:rsidRPr="00A62888" w:rsidTr="006B32D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A62888" w:rsidRPr="00A62888" w:rsidTr="006B32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Орган местного самоуправления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при личном обращении</w:t>
            </w:r>
          </w:p>
        </w:tc>
      </w:tr>
      <w:tr w:rsidR="00A62888" w:rsidRPr="00A62888" w:rsidTr="006B32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при личном обращении</w:t>
            </w:r>
          </w:p>
        </w:tc>
      </w:tr>
      <w:tr w:rsidR="00A62888" w:rsidRPr="00A62888" w:rsidTr="006B32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электронной форме</w:t>
            </w:r>
          </w:p>
        </w:tc>
      </w:tr>
      <w:tr w:rsidR="00A62888" w:rsidRPr="00A62888" w:rsidTr="006B32D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договору социального найма»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№1</w:t>
      </w:r>
    </w:p>
    <w:tbl>
      <w:tblPr>
        <w:tblW w:w="9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 отказа заявителю в приеме заявления о предоставлении Услуги и документов, необходимых для предоставления Услуги </w:t>
            </w:r>
            <w:r w:rsidRPr="00A628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документы, являющиеся обязательными для представления, не предоставлены;</w:t>
            </w:r>
          </w:p>
        </w:tc>
      </w:tr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срок действия документа, удостоверяющего личность, истек на дату подачи заявления;</w:t>
            </w:r>
          </w:p>
        </w:tc>
      </w:tr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выявление </w:t>
            </w:r>
            <w:proofErr w:type="gramStart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несоблюдения условий признания действительности усиленной квалифицированной электронной подписи</w:t>
            </w:r>
            <w:proofErr w:type="gramEnd"/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заявлении, установленных статьей 11 Федерального закона от 06.04.2011 № 63-ФЗ «Об электронной подписи»;</w:t>
            </w:r>
          </w:p>
        </w:tc>
      </w:tr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д) неполное заполнение полей в форме заявления, в том числе в интерактивной форме заявления на Едином портале;</w:t>
            </w:r>
          </w:p>
        </w:tc>
      </w:tr>
      <w:tr w:rsidR="00A62888" w:rsidRPr="00A62888" w:rsidTr="006B32DC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</w:tr>
    </w:tbl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62888" w:rsidRPr="00A62888" w:rsidTr="006B32D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предоставления Услуги </w:t>
            </w:r>
            <w:r w:rsidRPr="00A628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</w:tc>
      </w:tr>
      <w:tr w:rsidR="00A62888" w:rsidRPr="00A62888" w:rsidTr="006B32D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A62888" w:rsidRPr="00A62888" w:rsidTr="006B32D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 отказа заявителю в предоставлении Услуги </w:t>
            </w:r>
            <w:r w:rsidRPr="00A6288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A62888" w:rsidRPr="00A62888" w:rsidTr="006B32D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представление сведений и (или) документов, которые противоречат сведениям, полученным в ходе межведомственного взаимодействия;</w:t>
            </w:r>
          </w:p>
        </w:tc>
      </w:tr>
      <w:tr w:rsidR="00A62888" w:rsidRPr="00A62888" w:rsidTr="006B32DC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88" w:rsidRPr="00A62888" w:rsidRDefault="00A62888" w:rsidP="00A62888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28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заявитель не относится к категории лиц, имеющих в соответствии с законодательством Российской Федерации право на получение Услуги</w:t>
            </w:r>
          </w:p>
        </w:tc>
      </w:tr>
    </w:tbl>
    <w:p w:rsidR="00A62888" w:rsidRPr="00A62888" w:rsidRDefault="00A62888" w:rsidP="00A62888">
      <w:pPr>
        <w:spacing w:after="0" w:line="240" w:lineRule="auto"/>
        <w:ind w:right="-2" w:firstLine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GoBack"/>
      <w:bookmarkEnd w:id="4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62888" w:rsidRPr="00A62888" w:rsidRDefault="00A62888" w:rsidP="00A6288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«Предоставление жилого помещения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договору социального найма»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Форма заявления 1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жилого помещения по договору социального найма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заявителе: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заявителя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Паспортные данные: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и номер документа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выдачи документа: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составе семьи заявителя: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наличии) заявителя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документе, подтверждающем льготную категорию: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документа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документа: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документа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 выдавший документ:____________________________________.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помещения: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общая площадь: __________ 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прошу направить мне (отметить):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(функций)):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 на бумажном носителе в администрации _________ сельсовета Искитимского района Новосибирской области: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многофункциональном центре: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прилагаемые к заявлению: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документ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__________________________________;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листов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 (копия или подлинник): _________________.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Инициалы, фамилия заявителя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заявителя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подписания: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заявления 2 </w:t>
      </w:r>
    </w:p>
    <w:p w:rsidR="00A62888" w:rsidRPr="00A62888" w:rsidRDefault="00A62888" w:rsidP="00A628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(при подаче заявления представителем заявителя)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A62888" w:rsidRPr="00A62888" w:rsidRDefault="00A62888" w:rsidP="00A62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жилого помещения по договору социального найма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заявителе: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заявителя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Паспортные данные: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и номер документа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выдачи документа: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представителе по доверенности: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(при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документа, подтверждающего полномочия представителя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документа, подтверждающего полномочия представителя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дата выдачи документа, подтверждающего полномочия представителя: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выдавшего документ: _______________________</w:t>
      </w:r>
    </w:p>
    <w:p w:rsidR="00A62888" w:rsidRPr="00A62888" w:rsidRDefault="00A62888" w:rsidP="00A62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наличии) заявителя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(отчество при наличии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родства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документе, подтверждающем льготную категорию: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документа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документа: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документа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орган, выдавший документ:____________________________________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 помещения: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площадь: _____________ 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прошу направить мне (отметить):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(функций)):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выдать на бумажном носителе в администрации _________ сельсовета Искитимского района Новосибирской области: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нет;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многофункциональном центре: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 </w:t>
      </w:r>
      <w:r w:rsidRPr="00A62888">
        <w:rPr>
          <w:rFonts w:ascii="MS Gothic" w:eastAsia="MS Gothic" w:hAnsi="MS Gothic" w:cs="MS Gothic" w:hint="eastAsia"/>
          <w:color w:val="000000"/>
          <w:sz w:val="28"/>
          <w:szCs w:val="28"/>
          <w:lang w:eastAsia="ru-RU"/>
        </w:rPr>
        <w:t>☐</w:t>
      </w: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нет. 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прилагаемые к заявлению: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документа (</w:t>
      </w:r>
      <w:proofErr w:type="spell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листов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 (копия или подлинник):__________________.</w:t>
      </w: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Инициалы, фамилия, должность (для юридических лиц) представителя заявителя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представителя заявителя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______________________________;</w:t>
      </w:r>
      <w:proofErr w:type="gramEnd"/>
    </w:p>
    <w:p w:rsidR="00A62888" w:rsidRPr="00A62888" w:rsidRDefault="00A62888" w:rsidP="00A628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подписания: __.__________.____ </w:t>
      </w:r>
      <w:proofErr w:type="gramStart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A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решения об отказе</w:t>
      </w:r>
    </w:p>
    <w:p w:rsidR="00A62888" w:rsidRPr="00A62888" w:rsidRDefault="00A62888" w:rsidP="00A62888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приеме заявления и документов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заявителе, которому адресован документ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____________________________________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физического лица)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</w:t>
      </w: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документа)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</w:t>
      </w: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(серия, номер)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 </w:t>
      </w: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(кем, когда </w:t>
      </w:r>
      <w:proofErr w:type="gramStart"/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информация: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 ______________________________</w:t>
      </w:r>
    </w:p>
    <w:p w:rsidR="00A62888" w:rsidRPr="00A62888" w:rsidRDefault="00A62888" w:rsidP="00A62888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________________________________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color w:val="26282F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Courier New"/>
          <w:b/>
          <w:bCs/>
          <w:color w:val="26282F"/>
          <w:sz w:val="28"/>
          <w:szCs w:val="28"/>
          <w:lang w:eastAsia="ru-RU"/>
        </w:rPr>
        <w:t>Решение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Courier New"/>
          <w:b/>
          <w:bCs/>
          <w:color w:val="26282F"/>
          <w:sz w:val="28"/>
          <w:szCs w:val="28"/>
          <w:lang w:eastAsia="ru-RU"/>
        </w:rPr>
        <w:t>об отказе в приеме заявления и документов, необходимых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Courier New"/>
          <w:b/>
          <w:bCs/>
          <w:color w:val="26282F"/>
          <w:sz w:val="28"/>
          <w:szCs w:val="28"/>
          <w:lang w:eastAsia="ru-RU"/>
        </w:rPr>
        <w:t>для предоставления муниципальной услуги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«Предоставление жилого помещения по договору социального найма»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подтверждается, что при приеме заявления и документов, необходимых для предоставления муниципальной услуги «</w:t>
      </w:r>
      <w:r w:rsidRPr="00A62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жилого помещения по договору социального найма</w:t>
      </w: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были выявлены  следующие основания, послужившими причинами для отказа в приеме заявления и документов: _____________________________________________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отказа, указанные в пунктах «а</w:t>
      </w:r>
      <w:proofErr w:type="gramStart"/>
      <w:r w:rsidRPr="00A6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»-</w:t>
      </w:r>
      <w:proofErr w:type="gramEnd"/>
      <w:r w:rsidRPr="00A628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«е» таблицы № 1 приложения № 4 к Административному регламенту)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изложенным принято решение об отказе в приеме заявления и документов, необходимых для предоставления муниципальной услуги.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  ____________  _______________________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(должностное лицо (работник), имеющее        (подпись)                  (инициалы, фамилия)</w:t>
      </w:r>
      <w:proofErr w:type="gramEnd"/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право принять решение об отказе 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приеме документов)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М.П.</w:t>
      </w: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заявителя, подтверждающая получение Решения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88" w:rsidRPr="00A62888" w:rsidRDefault="00A62888" w:rsidP="00A628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_________________________________  ________________</w:t>
      </w:r>
    </w:p>
    <w:p w:rsidR="00A62888" w:rsidRPr="00A62888" w:rsidRDefault="00A62888" w:rsidP="00A62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                      (инициалы, фамилия заявителя)                              (дата)</w:t>
      </w:r>
    </w:p>
    <w:p w:rsidR="00A62888" w:rsidRPr="00A62888" w:rsidRDefault="00A62888" w:rsidP="00A62888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57D5" w:rsidRDefault="006757D5"/>
    <w:sectPr w:rsidR="006757D5" w:rsidSect="000026BF">
      <w:headerReference w:type="default" r:id="rId9"/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8A7" w:rsidRDefault="00AA48A7" w:rsidP="00A62888">
      <w:pPr>
        <w:spacing w:after="0" w:line="240" w:lineRule="auto"/>
      </w:pPr>
      <w:r>
        <w:separator/>
      </w:r>
    </w:p>
  </w:endnote>
  <w:endnote w:type="continuationSeparator" w:id="0">
    <w:p w:rsidR="00AA48A7" w:rsidRDefault="00AA48A7" w:rsidP="00A6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8A7" w:rsidRDefault="00AA48A7" w:rsidP="00A62888">
      <w:pPr>
        <w:spacing w:after="0" w:line="240" w:lineRule="auto"/>
      </w:pPr>
      <w:r>
        <w:separator/>
      </w:r>
    </w:p>
  </w:footnote>
  <w:footnote w:type="continuationSeparator" w:id="0">
    <w:p w:rsidR="00AA48A7" w:rsidRDefault="00AA48A7" w:rsidP="00A6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BD6" w:rsidRDefault="00AA48A7"/>
  <w:p w:rsidR="00D34BD6" w:rsidRDefault="00AA48A7">
    <w:pPr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E4508F"/>
    <w:multiLevelType w:val="hybridMultilevel"/>
    <w:tmpl w:val="633C8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5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6">
    <w:nsid w:val="108E4299"/>
    <w:multiLevelType w:val="multilevel"/>
    <w:tmpl w:val="44D4E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7">
    <w:nsid w:val="13566CA3"/>
    <w:multiLevelType w:val="multilevel"/>
    <w:tmpl w:val="42CCEEB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4239E"/>
    <w:multiLevelType w:val="hybridMultilevel"/>
    <w:tmpl w:val="F04C17EA"/>
    <w:lvl w:ilvl="0" w:tplc="0212B8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4C631FE"/>
    <w:multiLevelType w:val="multilevel"/>
    <w:tmpl w:val="E8DE45AE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3284"/>
        </w:tabs>
        <w:ind w:left="1844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9720CD"/>
    <w:multiLevelType w:val="multilevel"/>
    <w:tmpl w:val="29448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13">
    <w:nsid w:val="1BFD0148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C3B5D"/>
    <w:multiLevelType w:val="hybridMultilevel"/>
    <w:tmpl w:val="A6C6A748"/>
    <w:lvl w:ilvl="0" w:tplc="5FE06FC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C924D54"/>
    <w:multiLevelType w:val="multilevel"/>
    <w:tmpl w:val="73FAB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16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19">
    <w:nsid w:val="2FE93249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075231C"/>
    <w:multiLevelType w:val="hybridMultilevel"/>
    <w:tmpl w:val="283E2DC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21">
    <w:nsid w:val="3512245C"/>
    <w:multiLevelType w:val="multilevel"/>
    <w:tmpl w:val="E8DE45AE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3949B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0A52D89"/>
    <w:multiLevelType w:val="multilevel"/>
    <w:tmpl w:val="5978E8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26">
    <w:nsid w:val="4A2400CB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A4156D4"/>
    <w:multiLevelType w:val="multilevel"/>
    <w:tmpl w:val="44D4E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8">
    <w:nsid w:val="4CF762A2"/>
    <w:multiLevelType w:val="hybridMultilevel"/>
    <w:tmpl w:val="E9F27AFC"/>
    <w:lvl w:ilvl="0" w:tplc="8D66E7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F5C4840"/>
    <w:multiLevelType w:val="multilevel"/>
    <w:tmpl w:val="73FAB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31">
    <w:nsid w:val="52205BCA"/>
    <w:multiLevelType w:val="hybridMultilevel"/>
    <w:tmpl w:val="87E62D7A"/>
    <w:lvl w:ilvl="0" w:tplc="F690BD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3">
    <w:nsid w:val="535B153E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DC69AA"/>
    <w:multiLevelType w:val="multilevel"/>
    <w:tmpl w:val="E8DE45AE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59B6FAA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6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37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5B2E2FF9"/>
    <w:multiLevelType w:val="multilevel"/>
    <w:tmpl w:val="DD4AE28C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2362" w:hanging="1080"/>
      </w:pPr>
    </w:lvl>
    <w:lvl w:ilvl="4">
      <w:start w:val="1"/>
      <w:numFmt w:val="decimal"/>
      <w:isLgl/>
      <w:lvlText w:val="%1.%2.%3.%4.%5."/>
      <w:lvlJc w:val="left"/>
      <w:pPr>
        <w:ind w:left="2553" w:hanging="1080"/>
      </w:pPr>
    </w:lvl>
    <w:lvl w:ilvl="5">
      <w:start w:val="1"/>
      <w:numFmt w:val="decimal"/>
      <w:isLgl/>
      <w:lvlText w:val="%1.%2.%3.%4.%5.%6."/>
      <w:lvlJc w:val="left"/>
      <w:pPr>
        <w:ind w:left="3104" w:hanging="1440"/>
      </w:pPr>
    </w:lvl>
    <w:lvl w:ilvl="6">
      <w:start w:val="1"/>
      <w:numFmt w:val="decimal"/>
      <w:isLgl/>
      <w:lvlText w:val="%1.%2.%3.%4.%5.%6.%7."/>
      <w:lvlJc w:val="left"/>
      <w:pPr>
        <w:ind w:left="3655" w:hanging="1800"/>
      </w:p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</w:lvl>
  </w:abstractNum>
  <w:abstractNum w:abstractNumId="39">
    <w:nsid w:val="5E3023F9"/>
    <w:multiLevelType w:val="multilevel"/>
    <w:tmpl w:val="73FAB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0">
    <w:nsid w:val="5F5877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>
    <w:nsid w:val="61634EED"/>
    <w:multiLevelType w:val="multilevel"/>
    <w:tmpl w:val="4B42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2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6EFD3B4C"/>
    <w:multiLevelType w:val="multilevel"/>
    <w:tmpl w:val="29448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5">
    <w:nsid w:val="6FD750B9"/>
    <w:multiLevelType w:val="multilevel"/>
    <w:tmpl w:val="4B426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6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A7A70"/>
    <w:multiLevelType w:val="hybridMultilevel"/>
    <w:tmpl w:val="DD662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9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46"/>
  </w:num>
  <w:num w:numId="5">
    <w:abstractNumId w:val="16"/>
  </w:num>
  <w:num w:numId="6">
    <w:abstractNumId w:val="48"/>
  </w:num>
  <w:num w:numId="7">
    <w:abstractNumId w:val="32"/>
  </w:num>
  <w:num w:numId="8">
    <w:abstractNumId w:val="5"/>
  </w:num>
  <w:num w:numId="9">
    <w:abstractNumId w:val="2"/>
  </w:num>
  <w:num w:numId="10">
    <w:abstractNumId w:val="42"/>
  </w:num>
  <w:num w:numId="11">
    <w:abstractNumId w:val="43"/>
  </w:num>
  <w:num w:numId="12">
    <w:abstractNumId w:val="29"/>
  </w:num>
  <w:num w:numId="13">
    <w:abstractNumId w:val="25"/>
  </w:num>
  <w:num w:numId="14">
    <w:abstractNumId w:val="37"/>
  </w:num>
  <w:num w:numId="15">
    <w:abstractNumId w:val="23"/>
  </w:num>
  <w:num w:numId="16">
    <w:abstractNumId w:val="47"/>
  </w:num>
  <w:num w:numId="17">
    <w:abstractNumId w:val="20"/>
  </w:num>
  <w:num w:numId="18">
    <w:abstractNumId w:val="7"/>
  </w:num>
  <w:num w:numId="19">
    <w:abstractNumId w:val="3"/>
  </w:num>
  <w:num w:numId="20">
    <w:abstractNumId w:val="26"/>
  </w:num>
  <w:num w:numId="21">
    <w:abstractNumId w:val="40"/>
  </w:num>
  <w:num w:numId="22">
    <w:abstractNumId w:val="22"/>
  </w:num>
  <w:num w:numId="23">
    <w:abstractNumId w:val="10"/>
  </w:num>
  <w:num w:numId="24">
    <w:abstractNumId w:val="21"/>
  </w:num>
  <w:num w:numId="25">
    <w:abstractNumId w:val="19"/>
  </w:num>
  <w:num w:numId="26">
    <w:abstractNumId w:val="39"/>
  </w:num>
  <w:num w:numId="27">
    <w:abstractNumId w:val="30"/>
  </w:num>
  <w:num w:numId="28">
    <w:abstractNumId w:val="15"/>
  </w:num>
  <w:num w:numId="29">
    <w:abstractNumId w:val="41"/>
  </w:num>
  <w:num w:numId="30">
    <w:abstractNumId w:val="34"/>
  </w:num>
  <w:num w:numId="31">
    <w:abstractNumId w:val="45"/>
  </w:num>
  <w:num w:numId="32">
    <w:abstractNumId w:val="12"/>
  </w:num>
  <w:num w:numId="33">
    <w:abstractNumId w:val="44"/>
  </w:num>
  <w:num w:numId="34">
    <w:abstractNumId w:val="6"/>
  </w:num>
  <w:num w:numId="35">
    <w:abstractNumId w:val="9"/>
  </w:num>
  <w:num w:numId="36">
    <w:abstractNumId w:val="27"/>
  </w:num>
  <w:num w:numId="37">
    <w:abstractNumId w:val="36"/>
  </w:num>
  <w:num w:numId="38">
    <w:abstractNumId w:val="35"/>
  </w:num>
  <w:num w:numId="39">
    <w:abstractNumId w:val="4"/>
  </w:num>
  <w:num w:numId="40">
    <w:abstractNumId w:val="31"/>
  </w:num>
  <w:num w:numId="41">
    <w:abstractNumId w:val="8"/>
  </w:num>
  <w:num w:numId="42">
    <w:abstractNumId w:val="14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24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33"/>
    <w:rsid w:val="006757D5"/>
    <w:rsid w:val="00A62888"/>
    <w:rsid w:val="00A73233"/>
    <w:rsid w:val="00A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888"/>
    <w:pPr>
      <w:numPr>
        <w:numId w:val="23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2888"/>
    <w:pPr>
      <w:numPr>
        <w:ilvl w:val="1"/>
        <w:numId w:val="2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62888"/>
    <w:pPr>
      <w:numPr>
        <w:ilvl w:val="2"/>
        <w:numId w:val="23"/>
      </w:numPr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62888"/>
    <w:pPr>
      <w:numPr>
        <w:ilvl w:val="3"/>
        <w:numId w:val="2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62888"/>
    <w:pPr>
      <w:numPr>
        <w:ilvl w:val="4"/>
        <w:numId w:val="23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62888"/>
    <w:pPr>
      <w:numPr>
        <w:ilvl w:val="5"/>
        <w:numId w:val="23"/>
      </w:num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88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288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62888"/>
  </w:style>
  <w:style w:type="character" w:styleId="a3">
    <w:name w:val="annotation reference"/>
    <w:semiHidden/>
    <w:rsid w:val="00A62888"/>
    <w:rPr>
      <w:sz w:val="16"/>
      <w:szCs w:val="16"/>
    </w:rPr>
  </w:style>
  <w:style w:type="paragraph" w:styleId="a4">
    <w:name w:val="annotation text"/>
    <w:basedOn w:val="a"/>
    <w:link w:val="a5"/>
    <w:semiHidden/>
    <w:rsid w:val="00A62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A628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A62888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A628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A62888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6288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8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rsid w:val="00A62888"/>
    <w:rPr>
      <w:color w:val="0000FF"/>
      <w:u w:val="single"/>
    </w:rPr>
  </w:style>
  <w:style w:type="character" w:customStyle="1" w:styleId="apple-style-span">
    <w:name w:val="apple-style-span"/>
    <w:basedOn w:val="a0"/>
    <w:rsid w:val="00A62888"/>
  </w:style>
  <w:style w:type="character" w:customStyle="1" w:styleId="apple-converted-space">
    <w:name w:val="apple-converted-space"/>
    <w:basedOn w:val="a0"/>
    <w:rsid w:val="00A62888"/>
  </w:style>
  <w:style w:type="character" w:styleId="ab">
    <w:name w:val="Emphasis"/>
    <w:qFormat/>
    <w:rsid w:val="00A62888"/>
    <w:rPr>
      <w:i/>
      <w:iCs/>
    </w:rPr>
  </w:style>
  <w:style w:type="paragraph" w:styleId="ac">
    <w:name w:val="Normal (Web)"/>
    <w:basedOn w:val="a"/>
    <w:uiPriority w:val="99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A62888"/>
    <w:rPr>
      <w:b/>
      <w:bCs/>
    </w:rPr>
  </w:style>
  <w:style w:type="paragraph" w:customStyle="1" w:styleId="consplusnonformat">
    <w:name w:val="consplusnonformat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62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A6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0">
    <w:name w:val="header"/>
    <w:basedOn w:val="a"/>
    <w:link w:val="af1"/>
    <w:rsid w:val="00A628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A6288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2">
    <w:name w:val="footer"/>
    <w:basedOn w:val="a"/>
    <w:link w:val="af3"/>
    <w:rsid w:val="00A628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A6288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s1">
    <w:name w:val="s_1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A62888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A628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A62888"/>
    <w:rPr>
      <w:b/>
      <w:bCs w:val="0"/>
      <w:color w:val="26282F"/>
    </w:rPr>
  </w:style>
  <w:style w:type="paragraph" w:customStyle="1" w:styleId="1timesnewroman12">
    <w:name w:val="1timesnewroman12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888"/>
    <w:pPr>
      <w:numPr>
        <w:numId w:val="23"/>
      </w:num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62888"/>
    <w:pPr>
      <w:numPr>
        <w:ilvl w:val="1"/>
        <w:numId w:val="2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62888"/>
    <w:pPr>
      <w:numPr>
        <w:ilvl w:val="2"/>
        <w:numId w:val="23"/>
      </w:numPr>
      <w:spacing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62888"/>
    <w:pPr>
      <w:numPr>
        <w:ilvl w:val="3"/>
        <w:numId w:val="2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62888"/>
    <w:pPr>
      <w:numPr>
        <w:ilvl w:val="4"/>
        <w:numId w:val="23"/>
      </w:numPr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62888"/>
    <w:pPr>
      <w:numPr>
        <w:ilvl w:val="5"/>
        <w:numId w:val="23"/>
      </w:num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888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2888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6288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A62888"/>
  </w:style>
  <w:style w:type="character" w:styleId="a3">
    <w:name w:val="annotation reference"/>
    <w:semiHidden/>
    <w:rsid w:val="00A62888"/>
    <w:rPr>
      <w:sz w:val="16"/>
      <w:szCs w:val="16"/>
    </w:rPr>
  </w:style>
  <w:style w:type="paragraph" w:styleId="a4">
    <w:name w:val="annotation text"/>
    <w:basedOn w:val="a"/>
    <w:link w:val="a5"/>
    <w:semiHidden/>
    <w:rsid w:val="00A62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A628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semiHidden/>
    <w:rsid w:val="00A62888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A628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A62888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A6288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8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rsid w:val="00A62888"/>
    <w:rPr>
      <w:color w:val="0000FF"/>
      <w:u w:val="single"/>
    </w:rPr>
  </w:style>
  <w:style w:type="character" w:customStyle="1" w:styleId="apple-style-span">
    <w:name w:val="apple-style-span"/>
    <w:basedOn w:val="a0"/>
    <w:rsid w:val="00A62888"/>
  </w:style>
  <w:style w:type="character" w:customStyle="1" w:styleId="apple-converted-space">
    <w:name w:val="apple-converted-space"/>
    <w:basedOn w:val="a0"/>
    <w:rsid w:val="00A62888"/>
  </w:style>
  <w:style w:type="character" w:styleId="ab">
    <w:name w:val="Emphasis"/>
    <w:qFormat/>
    <w:rsid w:val="00A62888"/>
    <w:rPr>
      <w:i/>
      <w:iCs/>
    </w:rPr>
  </w:style>
  <w:style w:type="paragraph" w:styleId="ac">
    <w:name w:val="Normal (Web)"/>
    <w:basedOn w:val="a"/>
    <w:uiPriority w:val="99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A62888"/>
    <w:rPr>
      <w:b/>
      <w:bCs/>
    </w:rPr>
  </w:style>
  <w:style w:type="paragraph" w:customStyle="1" w:styleId="consplusnonformat">
    <w:name w:val="consplusnonformat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62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A6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0">
    <w:name w:val="header"/>
    <w:basedOn w:val="a"/>
    <w:link w:val="af1"/>
    <w:rsid w:val="00A628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A6288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f2">
    <w:name w:val="footer"/>
    <w:basedOn w:val="a"/>
    <w:link w:val="af3"/>
    <w:rsid w:val="00A628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A62888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customStyle="1" w:styleId="s1">
    <w:name w:val="s_1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Гипертекстовая ссылка"/>
    <w:uiPriority w:val="99"/>
    <w:rsid w:val="00A62888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A628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A62888"/>
    <w:rPr>
      <w:b/>
      <w:bCs w:val="0"/>
      <w:color w:val="26282F"/>
    </w:rPr>
  </w:style>
  <w:style w:type="paragraph" w:customStyle="1" w:styleId="1timesnewroman12">
    <w:name w:val="1timesnewroman12"/>
    <w:basedOn w:val="a"/>
    <w:rsid w:val="00A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6947</Words>
  <Characters>39600</Characters>
  <Application>Microsoft Office Word</Application>
  <DocSecurity>0</DocSecurity>
  <Lines>330</Lines>
  <Paragraphs>92</Paragraphs>
  <ScaleCrop>false</ScaleCrop>
  <Company>SPecialiST RePack</Company>
  <LinksUpToDate>false</LinksUpToDate>
  <CharactersWithSpaces>46455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2025-12-12T04:29:00Z</dcterms:created>
  <dcterms:modified xsi:type="dcterms:W3CDTF">2025-12-12T04:31:00Z</dcterms:modified>
</cp:coreProperties>
</file>