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8C" w:rsidRPr="00D940C8" w:rsidRDefault="0079458C" w:rsidP="0079458C">
      <w:pPr>
        <w:jc w:val="center"/>
        <w:rPr>
          <w:sz w:val="28"/>
          <w:szCs w:val="28"/>
        </w:rPr>
      </w:pPr>
      <w:r w:rsidRPr="00D940C8">
        <w:rPr>
          <w:sz w:val="28"/>
          <w:szCs w:val="28"/>
        </w:rPr>
        <w:t>АДМИНИСТРАЦИЯ ВЕРХ-КОЕНСКОГО СЕЛЬСОВЕТА</w:t>
      </w:r>
    </w:p>
    <w:p w:rsidR="0079458C" w:rsidRDefault="0079458C" w:rsidP="0079458C">
      <w:pPr>
        <w:jc w:val="center"/>
        <w:rPr>
          <w:sz w:val="28"/>
          <w:szCs w:val="28"/>
        </w:rPr>
      </w:pPr>
      <w:r w:rsidRPr="00D940C8">
        <w:rPr>
          <w:sz w:val="28"/>
          <w:szCs w:val="28"/>
        </w:rPr>
        <w:t>ИСКИТИМСКОГО РАЙОНА НОВОСИБИРСКОЙ ОБЛАСТИ</w:t>
      </w:r>
    </w:p>
    <w:p w:rsidR="0079458C" w:rsidRDefault="0079458C" w:rsidP="0079458C">
      <w:pPr>
        <w:jc w:val="center"/>
        <w:rPr>
          <w:sz w:val="28"/>
          <w:szCs w:val="28"/>
        </w:rPr>
      </w:pPr>
    </w:p>
    <w:p w:rsidR="0079458C" w:rsidRDefault="0079458C" w:rsidP="00794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</w:p>
    <w:p w:rsidR="0079458C" w:rsidRDefault="0079458C" w:rsidP="0079458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МУНИЦИПАЛЬНЫХ ПРОГРАММ  АДМИНИСТРАЦИИ ВЕРХ-КОЕНСКОГО СЕЛЬСОВЕТА ИСКИТИМСКОГО РАЙОНА НОВОСИБИРСКОЙ ОБЛАСТИ</w:t>
      </w:r>
    </w:p>
    <w:p w:rsidR="0079458C" w:rsidRDefault="0079458C" w:rsidP="00794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2019 год</w:t>
      </w:r>
    </w:p>
    <w:p w:rsidR="0079458C" w:rsidRDefault="0079458C" w:rsidP="0079458C">
      <w:pPr>
        <w:rPr>
          <w:sz w:val="28"/>
          <w:szCs w:val="28"/>
        </w:rPr>
      </w:pPr>
    </w:p>
    <w:p w:rsidR="0079458C" w:rsidRDefault="0079458C" w:rsidP="0079458C">
      <w:pPr>
        <w:rPr>
          <w:sz w:val="28"/>
          <w:szCs w:val="28"/>
        </w:rPr>
      </w:pPr>
      <w:r>
        <w:rPr>
          <w:sz w:val="28"/>
          <w:szCs w:val="28"/>
        </w:rPr>
        <w:t>В администрации Верх-Коенского сельсовета Искитимского района Новосибирской области  утверждены следующие программы:</w:t>
      </w:r>
      <w:r>
        <w:rPr>
          <w:sz w:val="28"/>
          <w:szCs w:val="28"/>
        </w:rPr>
        <w:tab/>
      </w:r>
    </w:p>
    <w:p w:rsidR="0079458C" w:rsidRPr="00DD4B8D" w:rsidRDefault="0079458C" w:rsidP="0079458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Верх-Коенского сельсовета </w:t>
      </w:r>
      <w:r w:rsidRPr="00DD4B8D">
        <w:rPr>
          <w:sz w:val="28"/>
          <w:szCs w:val="28"/>
        </w:rPr>
        <w:t>на 201</w:t>
      </w:r>
      <w:r>
        <w:rPr>
          <w:sz w:val="28"/>
          <w:szCs w:val="28"/>
        </w:rPr>
        <w:t xml:space="preserve">-2020 </w:t>
      </w:r>
      <w:r w:rsidRPr="00DD4B8D">
        <w:rPr>
          <w:sz w:val="28"/>
          <w:szCs w:val="28"/>
        </w:rPr>
        <w:t xml:space="preserve">годы» </w:t>
      </w:r>
    </w:p>
    <w:p w:rsidR="0079458C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07CE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2A2CF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Дорожное хозяйство в Верх-Коенском сельсовете</w:t>
      </w:r>
      <w:r w:rsidRPr="002A2CF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8C" w:rsidRPr="00D940C8" w:rsidRDefault="0079458C" w:rsidP="00794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40C8">
        <w:rPr>
          <w:sz w:val="28"/>
          <w:szCs w:val="28"/>
        </w:rPr>
        <w:t xml:space="preserve">Программа «Сохранение и развитие культуры на территории Верх-Коенского сельсовета  </w:t>
      </w:r>
      <w:r>
        <w:rPr>
          <w:sz w:val="28"/>
          <w:szCs w:val="28"/>
        </w:rPr>
        <w:t>»</w:t>
      </w:r>
    </w:p>
    <w:p w:rsidR="0079458C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Запланировано средств на реализацию программы 5729,9 тыс. руб., израсходовано 5485,2 тыс. руб., 95,7% исполнения</w:t>
      </w:r>
    </w:p>
    <w:p w:rsidR="0079458C" w:rsidRPr="00D940C8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58C" w:rsidRDefault="0079458C" w:rsidP="0079458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 xml:space="preserve">Верх-Коенского сельсовета </w:t>
      </w:r>
      <w:r w:rsidRPr="00DD4B8D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D4B8D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Pr="00DD4B8D">
        <w:rPr>
          <w:sz w:val="28"/>
          <w:szCs w:val="28"/>
        </w:rPr>
        <w:t xml:space="preserve">годы» </w:t>
      </w:r>
    </w:p>
    <w:p w:rsidR="0079458C" w:rsidRPr="00DD4B8D" w:rsidRDefault="0079458C" w:rsidP="0079458C">
      <w:pPr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средств на реализацию программы 1479,0 тыс. руб., израсходовано 1476,3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т.ч. благоустройство территории, организация и содержание мест захоронения  99,8 % исполнение.</w:t>
      </w:r>
    </w:p>
    <w:p w:rsidR="0079458C" w:rsidRDefault="0079458C" w:rsidP="0079458C">
      <w:pPr>
        <w:rPr>
          <w:sz w:val="28"/>
          <w:szCs w:val="28"/>
        </w:rPr>
      </w:pPr>
    </w:p>
    <w:p w:rsidR="0079458C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07CE1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 w:rsidRPr="002A2CF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Дорожное хозяйство в Верх-Коенском сельсовете</w:t>
      </w:r>
      <w:r w:rsidRPr="002A2CF1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458C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Запланировано средств на реализацию программы 890,4 тыс. руб., израсходовано 773,8 тыс. руб. содержание дорог, обустройство пешеходных переходов, организация уличного освещения, 86,9 % исполнения.</w:t>
      </w:r>
    </w:p>
    <w:p w:rsidR="0079458C" w:rsidRPr="002A2CF1" w:rsidRDefault="0079458C" w:rsidP="0079458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58C" w:rsidRDefault="0079458C" w:rsidP="0079458C">
      <w:pPr>
        <w:rPr>
          <w:sz w:val="28"/>
          <w:szCs w:val="28"/>
        </w:rPr>
      </w:pPr>
    </w:p>
    <w:p w:rsidR="0079458C" w:rsidRPr="00D940C8" w:rsidRDefault="0079458C" w:rsidP="0079458C">
      <w:pPr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В.Н.Соловьенко</w:t>
      </w:r>
    </w:p>
    <w:p w:rsidR="0079458C" w:rsidRDefault="0079458C" w:rsidP="0079458C"/>
    <w:p w:rsidR="0079458C" w:rsidRDefault="0079458C" w:rsidP="0079458C"/>
    <w:p w:rsidR="00D366B2" w:rsidRDefault="00AE29E2"/>
    <w:sectPr w:rsidR="00D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58C"/>
    <w:rsid w:val="005D7C85"/>
    <w:rsid w:val="00684042"/>
    <w:rsid w:val="0079458C"/>
    <w:rsid w:val="009A7955"/>
    <w:rsid w:val="00AE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79458C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2020-02-28T05:23:00Z</cp:lastPrinted>
  <dcterms:created xsi:type="dcterms:W3CDTF">2020-02-28T05:16:00Z</dcterms:created>
  <dcterms:modified xsi:type="dcterms:W3CDTF">2020-02-28T05:34:00Z</dcterms:modified>
</cp:coreProperties>
</file>