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F8D" w:rsidRPr="00B84F8D" w:rsidRDefault="00B84F8D" w:rsidP="00B84F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Отчет</w:t>
      </w:r>
    </w:p>
    <w:p w:rsidR="00B84F8D" w:rsidRPr="00B84F8D" w:rsidRDefault="00B84F8D" w:rsidP="00B84F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ходе реализации и оценке эффективности муниципальных программ</w:t>
      </w:r>
    </w:p>
    <w:p w:rsidR="00B84F8D" w:rsidRPr="00B84F8D" w:rsidRDefault="00B84F8D" w:rsidP="00B84F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Верх-Коенского сельсовета Искитимского района Новосибирской области за 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 </w:t>
      </w:r>
    </w:p>
    <w:p w:rsidR="00B84F8D" w:rsidRPr="00B84F8D" w:rsidRDefault="00B84F8D" w:rsidP="00B84F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муниципальных программ Верх-Коенского сельсовета Искитимского района Новосибирской области за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проведена  заместителем главы администрации Верх-Коенского сельсовета Искитимского района Новосибирской области в соответствии Порядком, утвержденным постановлением администрации Верх-Коенского сельсовета Искитимского района Новосибирской области  от 03.10.2014 № 120 «Об утверждении Порядка разработки, реализации и оценки эффективности муниципальных программ Верх-Коенского сельсовета Искитимского района Новосибирской области»».</w:t>
      </w:r>
      <w:proofErr w:type="gramEnd"/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обеспечена реализация 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программ, в т. ч. в сфере благоустройства, культуры, дорожного хозяйства: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   1.Дорожное хозяйство на территории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Верх-Коенского сельсовета </w:t>
      </w:r>
    </w:p>
    <w:p w:rsidR="00B84F8D" w:rsidRPr="00B84F8D" w:rsidRDefault="00B84F8D" w:rsidP="00B84F8D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Благоустройство территории Верх-Коенского сельсовета </w:t>
      </w:r>
    </w:p>
    <w:p w:rsidR="00B84F8D" w:rsidRDefault="00B84F8D" w:rsidP="00B84F8D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3.Сохранение и развитие культуры на территории Верх-Коенского сельсовета  </w:t>
      </w:r>
    </w:p>
    <w:p w:rsidR="00BB503A" w:rsidRPr="00B84F8D" w:rsidRDefault="00BB503A" w:rsidP="00BB503A">
      <w:pPr>
        <w:pStyle w:val="a5"/>
        <w:ind w:firstLine="36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Pr="00BB503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BB503A">
        <w:rPr>
          <w:rFonts w:ascii="Times New Roman" w:hAnsi="Times New Roman"/>
          <w:sz w:val="28"/>
          <w:szCs w:val="28"/>
        </w:rPr>
        <w:t>ервичны</w:t>
      </w:r>
      <w:r>
        <w:rPr>
          <w:rFonts w:ascii="Times New Roman" w:hAnsi="Times New Roman"/>
          <w:sz w:val="28"/>
          <w:szCs w:val="28"/>
        </w:rPr>
        <w:t>е</w:t>
      </w:r>
      <w:r w:rsidRPr="00BB503A">
        <w:rPr>
          <w:rFonts w:ascii="Times New Roman" w:hAnsi="Times New Roman"/>
          <w:sz w:val="28"/>
          <w:szCs w:val="28"/>
        </w:rPr>
        <w:t xml:space="preserve"> мер</w:t>
      </w:r>
      <w:r>
        <w:rPr>
          <w:rFonts w:ascii="Times New Roman" w:hAnsi="Times New Roman"/>
          <w:sz w:val="28"/>
          <w:szCs w:val="28"/>
        </w:rPr>
        <w:t>ы</w:t>
      </w:r>
      <w:r w:rsidRPr="00BB503A">
        <w:rPr>
          <w:rFonts w:ascii="Times New Roman" w:hAnsi="Times New Roman"/>
          <w:sz w:val="28"/>
          <w:szCs w:val="28"/>
        </w:rPr>
        <w:t xml:space="preserve"> пожарной безопасности  на территории Верх-Коенского сельсовета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Реализация программ была направлена на удовлетворение потребностей  населения, улучшения состояния автомобильных дорог общего пользования, осуществление культурно-досуговой деятельности, обеспечение безопасности населения, улучшение внешнего вида территории поселения, надежности и </w:t>
      </w:r>
      <w:proofErr w:type="spellStart"/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энергоэффективности</w:t>
      </w:r>
      <w:proofErr w:type="spellEnd"/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предоставления коммунальных услуг.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уточненным данным объем финансирования муниципальных  программ в  202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составил 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11877,6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 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 202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программы характеризуются разной степенью исполнения средств бюджета поселения по отношению </w:t>
      </w:r>
      <w:proofErr w:type="gramStart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запланированным в программных документах  (по состоянию на начало года,  или по состоянию на момент их утверждения): </w:t>
      </w:r>
    </w:p>
    <w:p w:rsidR="00B84F8D" w:rsidRPr="00B84F8D" w:rsidRDefault="00BB503A" w:rsidP="00BB503A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84F8D"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1 программе  исполнение составило в пределах 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98,63</w:t>
      </w:r>
      <w:r w:rsidR="00B84F8D"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%  от утвержденного программного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84F8D" w:rsidRPr="00B84F8D" w:rsidRDefault="00BB503A" w:rsidP="00BB503A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="00B84F8D"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2 программе исполнение 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98,53</w:t>
      </w:r>
      <w:r w:rsidR="00B84F8D"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утвержденного программного документа</w:t>
      </w:r>
    </w:p>
    <w:p w:rsidR="00BB503A" w:rsidRDefault="00BB503A" w:rsidP="00BB503A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84F8D"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 3 программе исполнение средств бюджета поселения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93,35</w:t>
      </w:r>
      <w:r w:rsidR="00B84F8D"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исполнения программных мероприятий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84F8D" w:rsidRPr="00B84F8D" w:rsidRDefault="00BB503A" w:rsidP="00BB503A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 исполнение средств бюджета поселения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100,00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исполнения программных мероприятий</w:t>
      </w:r>
      <w:r w:rsidR="00B84F8D"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характеризуются разной степенью реализации плановых мероприятий (значений целевых индикаторов, запланированных муниципальными программами):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В 202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добились высоких показателей исполнения программ за счет 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своевременного внесение корректировок в запланированные мероприятия.</w:t>
      </w:r>
      <w:proofErr w:type="gramEnd"/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4F8D" w:rsidRPr="00B84F8D" w:rsidRDefault="00B84F8D" w:rsidP="00B84F8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ЗАКЛЮЧЕНИЕ </w:t>
      </w:r>
    </w:p>
    <w:p w:rsidR="00B84F8D" w:rsidRPr="00B84F8D" w:rsidRDefault="00B84F8D" w:rsidP="00B84F8D">
      <w:pPr>
        <w:widowControl w:val="0"/>
        <w:tabs>
          <w:tab w:val="left" w:pos="-576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zh-CN" w:bidi="hi-IN"/>
        </w:rPr>
      </w:pPr>
      <w:r w:rsidRPr="00B84F8D">
        <w:rPr>
          <w:rFonts w:ascii="Times New Roman" w:eastAsia="Times New Roman" w:hAnsi="Times New Roman" w:cs="Times New Roman"/>
          <w:kern w:val="1"/>
          <w:sz w:val="28"/>
          <w:szCs w:val="28"/>
          <w:lang w:eastAsia="zh-CN" w:bidi="hi-IN"/>
        </w:rPr>
        <w:t>В результате проведенного анализа исполнение  программ за 202</w:t>
      </w:r>
      <w:r w:rsidR="00BB503A">
        <w:rPr>
          <w:rFonts w:ascii="Times New Roman" w:eastAsia="Times New Roman" w:hAnsi="Times New Roman" w:cs="Times New Roman"/>
          <w:kern w:val="1"/>
          <w:sz w:val="28"/>
          <w:szCs w:val="28"/>
          <w:lang w:eastAsia="zh-CN" w:bidi="hi-IN"/>
        </w:rPr>
        <w:t>2</w:t>
      </w:r>
      <w:r w:rsidRPr="00B84F8D">
        <w:rPr>
          <w:rFonts w:ascii="Times New Roman" w:eastAsia="Times New Roman" w:hAnsi="Times New Roman" w:cs="Times New Roman"/>
          <w:kern w:val="1"/>
          <w:sz w:val="28"/>
          <w:szCs w:val="28"/>
          <w:lang w:eastAsia="zh-CN" w:bidi="hi-IN"/>
        </w:rPr>
        <w:t xml:space="preserve"> год признано эффективным.</w:t>
      </w:r>
    </w:p>
    <w:p w:rsidR="00B84F8D" w:rsidRPr="00B84F8D" w:rsidRDefault="00B84F8D" w:rsidP="00B84F8D">
      <w:pPr>
        <w:widowControl w:val="0"/>
        <w:suppressAutoHyphens/>
        <w:spacing w:after="0" w:line="100" w:lineRule="atLeast"/>
        <w:ind w:left="709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zh-CN" w:bidi="en-US"/>
        </w:rPr>
      </w:pPr>
      <w:r w:rsidRPr="00B84F8D">
        <w:rPr>
          <w:rFonts w:ascii="Times New Roman" w:eastAsia="Arial Unicode MS" w:hAnsi="Times New Roman" w:cs="Mangal"/>
          <w:kern w:val="1"/>
          <w:sz w:val="28"/>
          <w:szCs w:val="28"/>
          <w:lang w:eastAsia="zh-CN" w:bidi="en-US"/>
        </w:rPr>
        <w:t xml:space="preserve">При реализации муниципальных программ администраторы программ исходили из необходимости достижения заданных результатов с использованием наименьшего объема средств, а также достижения наилучшего результата с использованием определенного программой объема средств. Произведенные расходы соответствуют установленным расходным полномочиям администраторами программ. Объемы ассигнований бюджета Верх-Коенского сельсовета Искитимского района Новосибирской области не превышают объемов бюджетных ассигнований, предусмотренных в муниципальных программах. </w:t>
      </w:r>
    </w:p>
    <w:p w:rsidR="00B84F8D" w:rsidRPr="00B84F8D" w:rsidRDefault="00B84F8D" w:rsidP="00B84F8D">
      <w:pPr>
        <w:widowControl w:val="0"/>
        <w:tabs>
          <w:tab w:val="left" w:pos="-5760"/>
        </w:tabs>
        <w:suppressAutoHyphens/>
        <w:spacing w:after="0" w:line="240" w:lineRule="auto"/>
        <w:ind w:firstLine="709"/>
        <w:jc w:val="both"/>
        <w:rPr>
          <w:rFonts w:ascii="Calibri" w:eastAsia="Times New Roman" w:hAnsi="Calibri" w:cs="Times New Roman"/>
          <w:kern w:val="1"/>
          <w:sz w:val="28"/>
          <w:szCs w:val="28"/>
          <w:lang w:eastAsia="zh-CN" w:bidi="hi-IN"/>
        </w:rPr>
      </w:pPr>
    </w:p>
    <w:p w:rsidR="00B84F8D" w:rsidRPr="00B84F8D" w:rsidRDefault="00B84F8D" w:rsidP="00B84F8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</w:t>
      </w:r>
    </w:p>
    <w:p w:rsidR="00B84F8D" w:rsidRPr="00B84F8D" w:rsidRDefault="00B84F8D" w:rsidP="00B84F8D">
      <w:pPr>
        <w:spacing w:after="0" w:line="240" w:lineRule="auto"/>
        <w:ind w:left="720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«Дорожное хозяйство на территории 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>Верх-Коенского сельсовета»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Lucida Sans Unicode" w:hAnsi="Times New Roman" w:cs="Times New Roman"/>
          <w:b/>
          <w:color w:val="00000A"/>
          <w:sz w:val="28"/>
          <w:szCs w:val="28"/>
          <w:lang w:val="de-DE" w:eastAsia="ru-RU" w:bidi="ru-RU"/>
        </w:rPr>
      </w:pP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муниципальных программ Верх-Коенского сельсовета Искитимского района  проведена в соответствии с Порядком разработки  реализации и оценки эффективности муниципальных программ Верх-Коенского сельсовета Искитимского района Новосибирской области от 03.10.2014 № 120 на основании данных отчетов  исполнения муниципальных программ за отчетный период.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202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финансирование муниципальной программы  было предусмотрено из средств местного бюджета 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3536,1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фактическое исполнение составило 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3487,8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B503A">
        <w:rPr>
          <w:rFonts w:ascii="Times New Roman" w:eastAsia="Times New Roman" w:hAnsi="Times New Roman" w:cs="Times New Roman"/>
          <w:sz w:val="28"/>
          <w:szCs w:val="28"/>
          <w:lang w:eastAsia="ru-RU"/>
        </w:rPr>
        <w:t>98,63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, в </w:t>
      </w:r>
      <w:proofErr w:type="spellStart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. содержание дорог, обустройство пешеходных переходов.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реализации Программы за 202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показал, что  программные цели и ожидаемые  результаты от реализации Программы на данном этапе  достигнуты.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kern w:val="1"/>
          <w:sz w:val="28"/>
          <w:szCs w:val="28"/>
          <w:lang w:eastAsia="zh-CN"/>
        </w:rPr>
      </w:pPr>
      <w:r w:rsidRPr="00B84F8D">
        <w:rPr>
          <w:rFonts w:ascii="Times New Roman" w:eastAsia="Times New Roman" w:hAnsi="Times New Roman" w:cs="Times New Roman"/>
          <w:color w:val="000000"/>
          <w:spacing w:val="-1"/>
          <w:kern w:val="1"/>
          <w:sz w:val="28"/>
          <w:szCs w:val="28"/>
          <w:lang w:eastAsia="zh-CN"/>
        </w:rPr>
        <w:t>В соответствии с Порядком разработки, реализации и оценки эффективности муниципальных программ Верх-Коенского сельсовета Искитимского района Новосибирской области  программа «</w:t>
      </w:r>
      <w:r w:rsidRPr="00B84F8D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Дорожное хозяйство в</w:t>
      </w:r>
      <w:r w:rsidRPr="00B84F8D">
        <w:rPr>
          <w:rFonts w:ascii="Times New Roman" w:eastAsia="Times New Roman" w:hAnsi="Times New Roman" w:cs="Times New Roman"/>
          <w:kern w:val="1"/>
          <w:sz w:val="28"/>
          <w:szCs w:val="28"/>
          <w:lang w:eastAsia="zh-CN"/>
        </w:rPr>
        <w:t xml:space="preserve"> </w:t>
      </w:r>
      <w:r w:rsidRPr="00B84F8D">
        <w:rPr>
          <w:rFonts w:ascii="Times New Roman" w:eastAsia="Calibri" w:hAnsi="Times New Roman" w:cs="Times New Roman"/>
          <w:kern w:val="1"/>
          <w:sz w:val="28"/>
          <w:szCs w:val="28"/>
          <w:lang w:eastAsia="ar-SA"/>
        </w:rPr>
        <w:t>Верх-Коенском сельсовете</w:t>
      </w:r>
      <w:r w:rsidRPr="00B84F8D">
        <w:rPr>
          <w:rFonts w:ascii="Times New Roman" w:eastAsia="Times New Roman" w:hAnsi="Times New Roman" w:cs="Times New Roman"/>
          <w:color w:val="000000"/>
          <w:spacing w:val="-1"/>
          <w:kern w:val="1"/>
          <w:sz w:val="28"/>
          <w:szCs w:val="28"/>
          <w:lang w:eastAsia="zh-CN"/>
        </w:rPr>
        <w:t>»  за 202</w:t>
      </w:r>
      <w:r w:rsidR="005A3143">
        <w:rPr>
          <w:rFonts w:ascii="Times New Roman" w:eastAsia="Times New Roman" w:hAnsi="Times New Roman" w:cs="Times New Roman"/>
          <w:color w:val="000000"/>
          <w:spacing w:val="-1"/>
          <w:kern w:val="1"/>
          <w:sz w:val="28"/>
          <w:szCs w:val="28"/>
          <w:lang w:eastAsia="zh-CN"/>
        </w:rPr>
        <w:t>2</w:t>
      </w:r>
      <w:r w:rsidRPr="00B84F8D">
        <w:rPr>
          <w:rFonts w:ascii="Times New Roman" w:eastAsia="Times New Roman" w:hAnsi="Times New Roman" w:cs="Times New Roman"/>
          <w:color w:val="000000"/>
          <w:spacing w:val="-1"/>
          <w:kern w:val="1"/>
          <w:sz w:val="28"/>
          <w:szCs w:val="28"/>
          <w:lang w:eastAsia="zh-CN"/>
        </w:rPr>
        <w:t xml:space="preserve"> год признана эффективной.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</w:p>
    <w:p w:rsidR="00B84F8D" w:rsidRPr="00B84F8D" w:rsidRDefault="00B84F8D" w:rsidP="00B84F8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</w:t>
      </w:r>
    </w:p>
    <w:p w:rsidR="00B84F8D" w:rsidRPr="00B84F8D" w:rsidRDefault="00B84F8D" w:rsidP="00B84F8D">
      <w:pPr>
        <w:spacing w:after="0" w:line="240" w:lineRule="auto"/>
        <w:ind w:left="720"/>
        <w:jc w:val="center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>«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Благоустройство территории Верх-Коенского сельсовета</w:t>
      </w: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>»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Lucida Sans Unicode" w:hAnsi="Times New Roman" w:cs="Times New Roman"/>
          <w:b/>
          <w:color w:val="00000A"/>
          <w:sz w:val="28"/>
          <w:szCs w:val="28"/>
          <w:lang w:val="de-DE" w:eastAsia="ru-RU" w:bidi="ru-RU"/>
        </w:rPr>
      </w:pP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Оценка эффективности реализации муниципальных программ Верх-Коенского сельсовета Искитимского района  проведена в соответствии с Порядком разработки  реализации и оценки эффективности муниципальных 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программ Верх-Коенского сельсовета Искитимского района Новосибирской области от 03.10.2014 № 120 на основании данных отчетов  исполнения муниципальных программ за отчетный период.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202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финансирование муниципальной программы  было предусмотрено из средств местного бюджета 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2037,0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фактическое исполнение составило 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2007,2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98,53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, в </w:t>
      </w:r>
      <w:proofErr w:type="spellStart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. организация и содержание мест захоронения, установка светильников, прочие мероприятия по благоустройству сельского поселения.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реализации Программы за 202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показал, что  программные цели и ожидаемые  результаты от реализации Программы на данном этапе  достигнуты.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В соответствии с Порядком разработки, реализации и оценки эффективности муниципальных программ Верх-Коенского сельсовета Искитимского района Новосибирской области  программа «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Благоустройство территории Верх-Коенского сельсовета</w:t>
      </w: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»  за 202</w:t>
      </w:r>
      <w:r w:rsidR="005A314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год признана эффективной.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4F8D" w:rsidRPr="00B84F8D" w:rsidRDefault="00B84F8D" w:rsidP="00B84F8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</w:t>
      </w:r>
    </w:p>
    <w:p w:rsidR="00B84F8D" w:rsidRPr="00B84F8D" w:rsidRDefault="00B84F8D" w:rsidP="00B84F8D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>«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Сохранение и развитие культуры на территории Верх-Коенского сельсовета </w:t>
      </w:r>
      <w:r w:rsidRPr="00B84F8D">
        <w:rPr>
          <w:rFonts w:ascii="Times New Roman" w:eastAsia="Calibri" w:hAnsi="Times New Roman" w:cs="Times New Roman"/>
          <w:sz w:val="28"/>
          <w:szCs w:val="28"/>
          <w:lang w:eastAsia="ar-SA"/>
        </w:rPr>
        <w:t>»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Lucida Sans Unicode" w:hAnsi="Times New Roman" w:cs="Times New Roman"/>
          <w:b/>
          <w:color w:val="00000A"/>
          <w:sz w:val="28"/>
          <w:szCs w:val="28"/>
          <w:lang w:val="de-DE" w:eastAsia="ru-RU" w:bidi="ru-RU"/>
        </w:rPr>
      </w:pP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муниципальных программ Верх-Коенского сельсовета Искитимского района  проведена в соответствии с Порядком разработки  реализации и оценки эффективности муниципальных программ Верх-Коенского сельсовета Искитимского района Новосибирской области от 03.10.2014 № 120 на основании данных отчетов  исполнения муниципальных программ за отчетный период.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202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финансирование муниципальной программы  было предусмотрено из средств местного бюджета 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6270,5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фактическое исполнение составило 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5854,1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93,35 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, в </w:t>
      </w:r>
      <w:proofErr w:type="spellStart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обеспечение деятельности муниципального учреждения культуры и досуга, проведение мероприятий.</w:t>
      </w:r>
    </w:p>
    <w:p w:rsidR="00B84F8D" w:rsidRPr="00B84F8D" w:rsidRDefault="00B84F8D" w:rsidP="00B84F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реализации Программы за 202</w:t>
      </w:r>
      <w:r w:rsidR="005A31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показал, что  программные цели и ожидаемые  результаты от реализации Программы на данном этапе  достигнуты.</w:t>
      </w:r>
    </w:p>
    <w:p w:rsidR="00B84F8D" w:rsidRPr="00B84F8D" w:rsidRDefault="00B84F8D" w:rsidP="00B84F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В соответствии с Порядком разработки, реализации и оценки эффективности муниципальных программ Верх-Коенского сельсовета Искитимского района Новосибирской области  программа «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Сохранение и развитие культуры на территории Верх-Коенского сельсовета</w:t>
      </w: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»  за 202</w:t>
      </w:r>
      <w:r w:rsidR="005A314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год признана эффективной.</w:t>
      </w:r>
    </w:p>
    <w:p w:rsidR="00B84F8D" w:rsidRPr="00B84F8D" w:rsidRDefault="00B84F8D" w:rsidP="00B84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4F8D" w:rsidRPr="00B84F8D" w:rsidRDefault="00B84F8D" w:rsidP="00B84F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1AFF" w:rsidRDefault="00991AFF" w:rsidP="005A31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FF" w:rsidRDefault="00991AFF" w:rsidP="005A31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FF" w:rsidRDefault="00991AFF" w:rsidP="005A31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FF" w:rsidRDefault="00991AFF" w:rsidP="005A31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FF" w:rsidRDefault="00991AFF" w:rsidP="005A31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3143" w:rsidRPr="00B84F8D" w:rsidRDefault="005A3143" w:rsidP="005A31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Оценка эффективности реализации муниципальной программы</w:t>
      </w:r>
    </w:p>
    <w:p w:rsidR="005A3143" w:rsidRPr="00B84F8D" w:rsidRDefault="005A3143" w:rsidP="005A3143">
      <w:pPr>
        <w:pStyle w:val="a5"/>
        <w:rPr>
          <w:rFonts w:ascii="Times New Roman" w:hAnsi="Times New Roman"/>
          <w:sz w:val="28"/>
          <w:szCs w:val="28"/>
          <w:lang w:eastAsia="ar-SA"/>
        </w:rPr>
      </w:pPr>
      <w:r w:rsidRPr="00B84F8D">
        <w:rPr>
          <w:rFonts w:ascii="Times New Roman" w:hAnsi="Times New Roman"/>
          <w:sz w:val="28"/>
          <w:szCs w:val="28"/>
          <w:lang w:eastAsia="ar-SA"/>
        </w:rPr>
        <w:t>«</w:t>
      </w:r>
      <w:r>
        <w:rPr>
          <w:rFonts w:ascii="Times New Roman" w:hAnsi="Times New Roman"/>
          <w:sz w:val="28"/>
          <w:szCs w:val="28"/>
          <w:lang w:eastAsia="ar-SA"/>
        </w:rPr>
        <w:t>П</w:t>
      </w:r>
      <w:r w:rsidRPr="005A3143">
        <w:rPr>
          <w:rFonts w:ascii="Times New Roman" w:hAnsi="Times New Roman"/>
          <w:sz w:val="28"/>
          <w:szCs w:val="28"/>
        </w:rPr>
        <w:t>о обеспечению первичных мер пожарной безопасности  на территории Верх-Коенского сельсовета Искитимского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3143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B84F8D">
        <w:rPr>
          <w:rFonts w:ascii="Times New Roman" w:hAnsi="Times New Roman"/>
          <w:sz w:val="28"/>
          <w:szCs w:val="28"/>
          <w:lang w:eastAsia="ar-SA"/>
        </w:rPr>
        <w:t>»</w:t>
      </w:r>
    </w:p>
    <w:p w:rsidR="005A3143" w:rsidRPr="00B84F8D" w:rsidRDefault="005A3143" w:rsidP="005A3143">
      <w:pPr>
        <w:spacing w:after="0" w:line="240" w:lineRule="auto"/>
        <w:jc w:val="both"/>
        <w:rPr>
          <w:rFonts w:ascii="Times New Roman" w:eastAsia="Lucida Sans Unicode" w:hAnsi="Times New Roman" w:cs="Times New Roman"/>
          <w:b/>
          <w:color w:val="00000A"/>
          <w:sz w:val="28"/>
          <w:szCs w:val="28"/>
          <w:lang w:val="de-DE" w:eastAsia="ru-RU" w:bidi="ru-RU"/>
        </w:rPr>
      </w:pPr>
    </w:p>
    <w:p w:rsidR="005A3143" w:rsidRPr="00B84F8D" w:rsidRDefault="005A3143" w:rsidP="005A31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муниципальных программ Верх-Коенского сельсовета Искитимского района  проведена в соответствии с Порядком разработки  реализации и оценки эффективности муниципальных программ Верх-Коенского сельсовета Искитимского района Новосибирской области от 03.10.2014 № 120 на основании данных отчетов  исполнения муниципальных программ за отчетный период.</w:t>
      </w:r>
    </w:p>
    <w:p w:rsidR="005A3143" w:rsidRPr="00B84F8D" w:rsidRDefault="005A3143" w:rsidP="005A31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финансирование муниципальной программы  было предусмотрено из средств местного бюджета </w:t>
      </w:r>
      <w:r w:rsidR="002C5E13">
        <w:rPr>
          <w:rFonts w:ascii="Times New Roman" w:eastAsia="Times New Roman" w:hAnsi="Times New Roman" w:cs="Times New Roman"/>
          <w:sz w:val="28"/>
          <w:szCs w:val="28"/>
          <w:lang w:eastAsia="ru-RU"/>
        </w:rPr>
        <w:t>34,0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фактическое исполнение составило </w:t>
      </w:r>
      <w:r w:rsidR="002C5E13">
        <w:rPr>
          <w:rFonts w:ascii="Times New Roman" w:eastAsia="Times New Roman" w:hAnsi="Times New Roman" w:cs="Times New Roman"/>
          <w:sz w:val="28"/>
          <w:szCs w:val="28"/>
          <w:lang w:eastAsia="ru-RU"/>
        </w:rPr>
        <w:t>34,0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2C5E13">
        <w:rPr>
          <w:rFonts w:ascii="Times New Roman" w:eastAsia="Times New Roman" w:hAnsi="Times New Roman" w:cs="Times New Roman"/>
          <w:sz w:val="28"/>
          <w:szCs w:val="28"/>
          <w:lang w:eastAsia="ru-RU"/>
        </w:rPr>
        <w:t>100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, в </w:t>
      </w:r>
      <w:proofErr w:type="spellStart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обеспечение деятельности муниципального учреждения культуры и досуга, проведение мероприятий.</w:t>
      </w:r>
    </w:p>
    <w:p w:rsidR="005A3143" w:rsidRPr="00B84F8D" w:rsidRDefault="005A3143" w:rsidP="005A31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реализации Программы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показал, что  программные цели и ожидаемые  результаты от реализации Программы на данном этапе  достигнуты.</w:t>
      </w:r>
    </w:p>
    <w:p w:rsidR="005A3143" w:rsidRPr="00B84F8D" w:rsidRDefault="005A3143" w:rsidP="005A31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В соответствии с Порядком разработки, реализации и оценки эффективности муниципальных программ Верх-Коенского сельсовета Искитимского района Новосибирской области  программа «</w:t>
      </w:r>
      <w:r w:rsidR="002C5E13">
        <w:rPr>
          <w:rFonts w:ascii="Times New Roman" w:hAnsi="Times New Roman"/>
          <w:sz w:val="28"/>
          <w:szCs w:val="28"/>
          <w:lang w:eastAsia="ar-SA"/>
        </w:rPr>
        <w:t>П</w:t>
      </w:r>
      <w:r w:rsidR="002C5E13" w:rsidRPr="005A3143">
        <w:rPr>
          <w:rFonts w:ascii="Times New Roman" w:hAnsi="Times New Roman"/>
          <w:sz w:val="28"/>
          <w:szCs w:val="28"/>
        </w:rPr>
        <w:t xml:space="preserve">о обеспечению первичных мер </w:t>
      </w:r>
      <w:r w:rsidR="002C5E13" w:rsidRPr="005A3143">
        <w:rPr>
          <w:rFonts w:ascii="Times New Roman" w:eastAsia="Calibri" w:hAnsi="Times New Roman" w:cs="Times New Roman"/>
          <w:sz w:val="28"/>
          <w:szCs w:val="28"/>
        </w:rPr>
        <w:t>пожарной безопасности  на территории Верх-Коенского сельсовета Искитимского</w:t>
      </w:r>
      <w:r w:rsidR="002C5E13">
        <w:rPr>
          <w:rFonts w:ascii="Times New Roman" w:hAnsi="Times New Roman"/>
          <w:sz w:val="28"/>
          <w:szCs w:val="28"/>
        </w:rPr>
        <w:t xml:space="preserve"> </w:t>
      </w:r>
      <w:r w:rsidR="002C5E13" w:rsidRPr="005A3143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»  за 202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2</w:t>
      </w:r>
      <w:r w:rsidRPr="00B84F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год признана эффективной.</w:t>
      </w:r>
    </w:p>
    <w:p w:rsidR="00334399" w:rsidRDefault="00334399">
      <w:bookmarkStart w:id="0" w:name="_GoBack"/>
      <w:bookmarkEnd w:id="0"/>
    </w:p>
    <w:sectPr w:rsidR="00334399" w:rsidSect="0001783B">
      <w:footerReference w:type="default" r:id="rId8"/>
      <w:pgSz w:w="11906" w:h="16838" w:code="9"/>
      <w:pgMar w:top="1134" w:right="1134" w:bottom="743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ABC" w:rsidRDefault="00CA3ABC">
      <w:pPr>
        <w:spacing w:after="0" w:line="240" w:lineRule="auto"/>
      </w:pPr>
      <w:r>
        <w:separator/>
      </w:r>
    </w:p>
  </w:endnote>
  <w:endnote w:type="continuationSeparator" w:id="0">
    <w:p w:rsidR="00CA3ABC" w:rsidRDefault="00CA3A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Mincho"/>
    <w:charset w:val="80"/>
    <w:family w:val="auto"/>
    <w:pitch w:val="default"/>
    <w:sig w:usb0="00000003" w:usb1="08070000" w:usb2="00000010" w:usb3="00000000" w:csb0="0002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83B" w:rsidRDefault="00172FD6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91AFF">
      <w:rPr>
        <w:noProof/>
      </w:rPr>
      <w:t>2</w:t>
    </w:r>
    <w:r>
      <w:fldChar w:fldCharType="end"/>
    </w:r>
  </w:p>
  <w:p w:rsidR="0001783B" w:rsidRDefault="00CA3AB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ABC" w:rsidRDefault="00CA3ABC">
      <w:pPr>
        <w:spacing w:after="0" w:line="240" w:lineRule="auto"/>
      </w:pPr>
      <w:r>
        <w:separator/>
      </w:r>
    </w:p>
  </w:footnote>
  <w:footnote w:type="continuationSeparator" w:id="0">
    <w:p w:rsidR="00CA3ABC" w:rsidRDefault="00CA3A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8"/>
        <w:szCs w:val="28"/>
        <w:shd w:val="clear" w:color="auto" w:fill="auto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z w:val="28"/>
        <w:szCs w:val="28"/>
        <w:shd w:val="clear" w:color="auto" w:fil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032"/>
    <w:rsid w:val="00172FD6"/>
    <w:rsid w:val="002C5E13"/>
    <w:rsid w:val="00334399"/>
    <w:rsid w:val="005A3143"/>
    <w:rsid w:val="00991AFF"/>
    <w:rsid w:val="00B84F8D"/>
    <w:rsid w:val="00BB503A"/>
    <w:rsid w:val="00CA3ABC"/>
    <w:rsid w:val="00CC2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B84F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B84F8D"/>
  </w:style>
  <w:style w:type="paragraph" w:styleId="a5">
    <w:name w:val="No Spacing"/>
    <w:uiPriority w:val="1"/>
    <w:qFormat/>
    <w:rsid w:val="00BB503A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B84F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B84F8D"/>
  </w:style>
  <w:style w:type="paragraph" w:styleId="a5">
    <w:name w:val="No Spacing"/>
    <w:uiPriority w:val="1"/>
    <w:qFormat/>
    <w:rsid w:val="00BB503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1215</Words>
  <Characters>6928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2023-02-20T04:26:00Z</dcterms:created>
  <dcterms:modified xsi:type="dcterms:W3CDTF">2023-02-27T03:08:00Z</dcterms:modified>
</cp:coreProperties>
</file>